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75" w:rsidRPr="00703359" w:rsidRDefault="00F92875">
      <w:pPr>
        <w:pStyle w:val="Corpodetexto"/>
        <w:spacing w:before="5"/>
      </w:pPr>
    </w:p>
    <w:p w:rsidR="00F92875" w:rsidRPr="00703359" w:rsidRDefault="005523A6">
      <w:pPr>
        <w:pStyle w:val="Ttulo1"/>
        <w:spacing w:before="93"/>
        <w:ind w:left="3038" w:right="3023" w:firstLine="146"/>
      </w:pPr>
      <w:r w:rsidRPr="00703359">
        <w:t>ED</w:t>
      </w:r>
      <w:r w:rsidR="00B97B01">
        <w:t>ITAL DE PREGÃO ELETRÔNICO Nº 022</w:t>
      </w:r>
      <w:r w:rsidRPr="00703359">
        <w:t>/2021 – REGISTRO DE PREÇOS</w:t>
      </w:r>
    </w:p>
    <w:p w:rsidR="00F92875" w:rsidRPr="00703359" w:rsidRDefault="00F92875">
      <w:pPr>
        <w:pStyle w:val="Corpodetexto"/>
        <w:rPr>
          <w:b/>
        </w:rPr>
      </w:pPr>
    </w:p>
    <w:p w:rsidR="00F92875" w:rsidRPr="00703359" w:rsidRDefault="00F92875">
      <w:pPr>
        <w:pStyle w:val="Corpodetexto"/>
        <w:rPr>
          <w:b/>
        </w:rPr>
      </w:pPr>
    </w:p>
    <w:p w:rsidR="00F92875" w:rsidRPr="00703359" w:rsidRDefault="005523A6">
      <w:pPr>
        <w:pStyle w:val="Corpodetexto"/>
        <w:spacing w:before="198"/>
        <w:ind w:left="133"/>
      </w:pPr>
      <w:r w:rsidRPr="00703359">
        <w:t>Município de Guarani das Missões/RS</w:t>
      </w:r>
    </w:p>
    <w:p w:rsidR="00F92875" w:rsidRPr="00703359" w:rsidRDefault="005523A6">
      <w:pPr>
        <w:pStyle w:val="Corpodetexto"/>
        <w:spacing w:before="121" w:line="352" w:lineRule="auto"/>
        <w:ind w:left="133" w:right="3872"/>
      </w:pPr>
      <w:r w:rsidRPr="00703359">
        <w:t>E</w:t>
      </w:r>
      <w:r w:rsidR="00B97B01">
        <w:t>dital de Pregão Eletrônico nº 022</w:t>
      </w:r>
      <w:r w:rsidRPr="00703359">
        <w:t>/2021 – Registro de Preços Tipo de julgamento: menor preço</w:t>
      </w:r>
      <w:r w:rsidR="00B97B01">
        <w:t xml:space="preserve"> por item</w:t>
      </w:r>
    </w:p>
    <w:p w:rsidR="00F92875" w:rsidRPr="00703359" w:rsidRDefault="005523A6">
      <w:pPr>
        <w:pStyle w:val="Corpodetexto"/>
        <w:ind w:left="133"/>
      </w:pPr>
      <w:r w:rsidRPr="00703359">
        <w:t>Modo de disputa: aberto</w:t>
      </w:r>
    </w:p>
    <w:p w:rsidR="00F92875" w:rsidRPr="00703359" w:rsidRDefault="005523A6">
      <w:pPr>
        <w:pStyle w:val="Ttulo1"/>
        <w:spacing w:before="120"/>
      </w:pPr>
      <w:r w:rsidRPr="00703359">
        <w:t>Orçamento sigiloso: não</w:t>
      </w:r>
    </w:p>
    <w:p w:rsidR="00F92875" w:rsidRPr="00703359" w:rsidRDefault="00F92875">
      <w:pPr>
        <w:pStyle w:val="Corpodetexto"/>
        <w:rPr>
          <w:b/>
        </w:rPr>
      </w:pPr>
    </w:p>
    <w:p w:rsidR="00F92875" w:rsidRPr="00703359" w:rsidRDefault="00F92875">
      <w:pPr>
        <w:pStyle w:val="Corpodetexto"/>
        <w:spacing w:before="1"/>
        <w:rPr>
          <w:b/>
        </w:rPr>
      </w:pPr>
    </w:p>
    <w:p w:rsidR="00F92875" w:rsidRPr="00703359" w:rsidRDefault="009D2019">
      <w:pPr>
        <w:pStyle w:val="Corpodetexto"/>
        <w:ind w:left="133"/>
      </w:pPr>
      <w:r>
        <w:t>Processo nº 5229</w:t>
      </w:r>
      <w:r w:rsidR="005523A6" w:rsidRPr="00703359">
        <w:t>/2021</w:t>
      </w:r>
    </w:p>
    <w:p w:rsidR="00F92875" w:rsidRPr="00703359" w:rsidRDefault="00F92875">
      <w:pPr>
        <w:pStyle w:val="Corpodetexto"/>
      </w:pPr>
    </w:p>
    <w:p w:rsidR="00F92875" w:rsidRPr="00703359" w:rsidRDefault="00F92875">
      <w:pPr>
        <w:pStyle w:val="Corpodetexto"/>
      </w:pPr>
    </w:p>
    <w:p w:rsidR="00F92875" w:rsidRPr="00703359" w:rsidRDefault="005523A6">
      <w:pPr>
        <w:pStyle w:val="Corpodetexto"/>
        <w:spacing w:before="194"/>
        <w:ind w:left="4382" w:right="183" w:firstLine="4"/>
        <w:jc w:val="both"/>
      </w:pPr>
      <w:r w:rsidRPr="00703359">
        <w:t xml:space="preserve">Edital de pregão eletrônico – Registro de Preços, objetivando eventuais e futuras aquisições de </w:t>
      </w:r>
      <w:r w:rsidR="0042214F" w:rsidRPr="00703359">
        <w:t>equipamentos de informática e eletrônicos</w:t>
      </w:r>
      <w:r w:rsidRPr="00703359">
        <w:t>, para manute</w:t>
      </w:r>
      <w:r w:rsidR="0042214F" w:rsidRPr="00703359">
        <w:t>nção das Secretarias Municipais e</w:t>
      </w:r>
      <w:r w:rsidRPr="00703359">
        <w:t xml:space="preserve"> Setores Subordinados.</w:t>
      </w: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spacing w:before="8"/>
      </w:pPr>
    </w:p>
    <w:p w:rsidR="00F92875" w:rsidRPr="00703359" w:rsidRDefault="005523A6" w:rsidP="00045A3A">
      <w:pPr>
        <w:ind w:left="1266"/>
        <w:jc w:val="both"/>
      </w:pPr>
      <w:r w:rsidRPr="00703359">
        <w:rPr>
          <w:b/>
        </w:rPr>
        <w:t>O PREFEITO MUNICIPAL DE GUARANI DAS MISSÕES/RS</w:t>
      </w:r>
      <w:r w:rsidRPr="00703359">
        <w:t>, no uso de suas</w:t>
      </w:r>
    </w:p>
    <w:p w:rsidR="00F92875" w:rsidRPr="00703359" w:rsidRDefault="005523A6">
      <w:pPr>
        <w:pStyle w:val="Corpodetexto"/>
        <w:spacing w:before="129" w:line="360" w:lineRule="auto"/>
        <w:ind w:left="133" w:right="128"/>
        <w:jc w:val="both"/>
      </w:pPr>
      <w:r w:rsidRPr="00703359">
        <w:t xml:space="preserve">atribuições, torna público, para conhecimento dos interessados, a realização de licitação na modalidade pregão – registro de preços, na forma eletrônica, do tipo menor preço, objetivando o registro de preços para a aquisição, conforme a necessidade ( </w:t>
      </w:r>
      <w:r w:rsidRPr="00703359">
        <w:rPr>
          <w:spacing w:val="17"/>
        </w:rPr>
        <w:t xml:space="preserve">mediante </w:t>
      </w:r>
      <w:r w:rsidRPr="00703359">
        <w:rPr>
          <w:spacing w:val="18"/>
        </w:rPr>
        <w:t xml:space="preserve">expedição </w:t>
      </w:r>
      <w:r w:rsidRPr="00703359">
        <w:rPr>
          <w:spacing w:val="10"/>
        </w:rPr>
        <w:t xml:space="preserve">de </w:t>
      </w:r>
      <w:r w:rsidRPr="00703359">
        <w:rPr>
          <w:spacing w:val="18"/>
        </w:rPr>
        <w:t xml:space="preserve">documento </w:t>
      </w:r>
      <w:r w:rsidRPr="00703359">
        <w:rPr>
          <w:spacing w:val="10"/>
        </w:rPr>
        <w:t xml:space="preserve">de </w:t>
      </w:r>
      <w:r w:rsidRPr="00703359">
        <w:rPr>
          <w:spacing w:val="18"/>
        </w:rPr>
        <w:t xml:space="preserve">autorização </w:t>
      </w:r>
      <w:r w:rsidRPr="00703359">
        <w:rPr>
          <w:spacing w:val="10"/>
        </w:rPr>
        <w:t xml:space="preserve">de </w:t>
      </w:r>
      <w:r w:rsidR="00045A3A" w:rsidRPr="00703359">
        <w:rPr>
          <w:spacing w:val="18"/>
        </w:rPr>
        <w:t>entrega)</w:t>
      </w:r>
      <w:r w:rsidR="00045A3A" w:rsidRPr="00703359">
        <w:t>, de equipamentos de informática e eletrônicos</w:t>
      </w:r>
      <w:r w:rsidRPr="00703359">
        <w:t>, conforme descrito nesse edital e seus anexos, e nos termos da Lei Federal nº 10.520, de 17 de julho de 2002, e do Decreto Municipal nº 2954, de 19 de junho de 2020, com aplicação subsidiária da Lei Federal nº 8.666, de 21 de junho de</w:t>
      </w:r>
      <w:r w:rsidRPr="00703359">
        <w:rPr>
          <w:spacing w:val="-4"/>
        </w:rPr>
        <w:t xml:space="preserve"> </w:t>
      </w:r>
      <w:r w:rsidRPr="00703359">
        <w:t>1993.</w:t>
      </w:r>
    </w:p>
    <w:p w:rsidR="00F92875" w:rsidRPr="00703359" w:rsidRDefault="005523A6">
      <w:pPr>
        <w:pStyle w:val="Ttulo1"/>
        <w:spacing w:before="119" w:line="360" w:lineRule="auto"/>
        <w:ind w:right="127" w:firstLine="1140"/>
        <w:jc w:val="both"/>
      </w:pPr>
      <w:r w:rsidRPr="00703359">
        <w:t>A sessão virtual do pregão eletrônico será realizada no seguinte endereço:</w:t>
      </w:r>
      <w:hyperlink r:id="rId8">
        <w:r w:rsidRPr="00703359">
          <w:t xml:space="preserve"> www.portaldecompraspublicas.com.br,</w:t>
        </w:r>
      </w:hyperlink>
      <w:r w:rsidRPr="00703359">
        <w:t xml:space="preserve"> no </w:t>
      </w:r>
      <w:r w:rsidR="009D2019">
        <w:rPr>
          <w:u w:val="thick"/>
        </w:rPr>
        <w:t xml:space="preserve">dia 19 de novembro </w:t>
      </w:r>
      <w:r w:rsidRPr="00703359">
        <w:rPr>
          <w:u w:val="thick"/>
        </w:rPr>
        <w:t>de 2021, às 09h e 00 min</w:t>
      </w:r>
      <w:r w:rsidRPr="00703359">
        <w:t>,  podendo as propostas e os documentos serem enviados até às 08h e 00min, sendo que todas as referências de tempo observam o horário de</w:t>
      </w:r>
      <w:r w:rsidRPr="00703359">
        <w:rPr>
          <w:spacing w:val="-8"/>
        </w:rPr>
        <w:t xml:space="preserve"> </w:t>
      </w:r>
      <w:r w:rsidRPr="00703359">
        <w:t>Brasília.</w:t>
      </w:r>
    </w:p>
    <w:p w:rsidR="00F92875" w:rsidRPr="00703359" w:rsidRDefault="00F92875">
      <w:pPr>
        <w:spacing w:line="360" w:lineRule="auto"/>
        <w:jc w:val="both"/>
        <w:sectPr w:rsidR="00F92875" w:rsidRPr="00703359">
          <w:headerReference w:type="default" r:id="rId9"/>
          <w:footerReference w:type="default" r:id="rId10"/>
          <w:type w:val="continuous"/>
          <w:pgSz w:w="11910" w:h="16840"/>
          <w:pgMar w:top="1860" w:right="1000" w:bottom="1420" w:left="860" w:header="737" w:footer="1237" w:gutter="0"/>
          <w:cols w:space="720"/>
        </w:sectPr>
      </w:pPr>
    </w:p>
    <w:p w:rsidR="00F92875" w:rsidRPr="00703359" w:rsidRDefault="005523A6">
      <w:pPr>
        <w:pStyle w:val="PargrafodaLista"/>
        <w:numPr>
          <w:ilvl w:val="0"/>
          <w:numId w:val="34"/>
        </w:numPr>
        <w:tabs>
          <w:tab w:val="left" w:pos="381"/>
        </w:tabs>
        <w:spacing w:line="249" w:lineRule="exact"/>
        <w:rPr>
          <w:b/>
        </w:rPr>
      </w:pPr>
      <w:r w:rsidRPr="00703359">
        <w:rPr>
          <w:b/>
        </w:rPr>
        <w:lastRenderedPageBreak/>
        <w:t>DO</w:t>
      </w:r>
      <w:r w:rsidRPr="00703359">
        <w:rPr>
          <w:b/>
          <w:spacing w:val="-2"/>
        </w:rPr>
        <w:t xml:space="preserve"> </w:t>
      </w:r>
      <w:r w:rsidRPr="00703359">
        <w:rPr>
          <w:b/>
        </w:rPr>
        <w:t>OBJETO:</w:t>
      </w:r>
    </w:p>
    <w:p w:rsidR="00F92875" w:rsidRPr="00703359" w:rsidRDefault="00F92875">
      <w:pPr>
        <w:pStyle w:val="Corpodetexto"/>
        <w:spacing w:before="7"/>
        <w:rPr>
          <w:b/>
        </w:rPr>
      </w:pPr>
    </w:p>
    <w:p w:rsidR="00F92875" w:rsidRPr="00703359" w:rsidRDefault="005523A6">
      <w:pPr>
        <w:pStyle w:val="PargrafodaLista"/>
        <w:numPr>
          <w:ilvl w:val="1"/>
          <w:numId w:val="34"/>
        </w:numPr>
        <w:tabs>
          <w:tab w:val="left" w:pos="545"/>
        </w:tabs>
        <w:spacing w:after="4" w:line="360" w:lineRule="auto"/>
        <w:ind w:right="129" w:firstLine="0"/>
      </w:pPr>
      <w:r w:rsidRPr="00703359">
        <w:t>Constitui objeto da presente licitação o Registro de Preços, objetivando eventuais e futuras a</w:t>
      </w:r>
      <w:r w:rsidR="000053C8" w:rsidRPr="00703359">
        <w:t>quisições de equi</w:t>
      </w:r>
      <w:r w:rsidR="00E524DE" w:rsidRPr="00703359">
        <w:t>pamentos de informática e eletrô</w:t>
      </w:r>
      <w:r w:rsidR="000053C8" w:rsidRPr="00703359">
        <w:t>nicos</w:t>
      </w:r>
      <w:r w:rsidRPr="00703359">
        <w:t>, para manute</w:t>
      </w:r>
      <w:r w:rsidR="000053C8" w:rsidRPr="00703359">
        <w:t>nção das Secretarias Municipais e</w:t>
      </w:r>
      <w:r w:rsidRPr="00703359">
        <w:t xml:space="preserve"> Setores Subordinados, conforme abaixo descritos:</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5499"/>
        <w:gridCol w:w="1701"/>
        <w:gridCol w:w="1701"/>
      </w:tblGrid>
      <w:tr w:rsidR="00EF0E37" w:rsidRPr="00B91CFA" w:rsidTr="00B91CFA">
        <w:tc>
          <w:tcPr>
            <w:tcW w:w="880" w:type="dxa"/>
          </w:tcPr>
          <w:p w:rsidR="00EF0E37" w:rsidRPr="00B91CFA" w:rsidRDefault="00B91CFA" w:rsidP="00B91CFA">
            <w:pPr>
              <w:jc w:val="center"/>
              <w:rPr>
                <w:b/>
                <w:bCs/>
                <w:sz w:val="20"/>
                <w:szCs w:val="20"/>
              </w:rPr>
            </w:pPr>
            <w:r w:rsidRPr="00B91CFA">
              <w:rPr>
                <w:b/>
                <w:bCs/>
                <w:sz w:val="20"/>
                <w:szCs w:val="20"/>
              </w:rPr>
              <w:t>I</w:t>
            </w:r>
            <w:r w:rsidR="00EF0E37" w:rsidRPr="00B91CFA">
              <w:rPr>
                <w:b/>
                <w:bCs/>
                <w:sz w:val="20"/>
                <w:szCs w:val="20"/>
              </w:rPr>
              <w:t>TEM</w:t>
            </w:r>
          </w:p>
        </w:tc>
        <w:tc>
          <w:tcPr>
            <w:tcW w:w="5499" w:type="dxa"/>
          </w:tcPr>
          <w:p w:rsidR="00EF0E37" w:rsidRPr="00B91CFA" w:rsidRDefault="00B91CFA" w:rsidP="00B91CFA">
            <w:pPr>
              <w:jc w:val="center"/>
              <w:rPr>
                <w:b/>
                <w:bCs/>
                <w:sz w:val="20"/>
                <w:szCs w:val="20"/>
              </w:rPr>
            </w:pPr>
            <w:r w:rsidRPr="00B91CFA">
              <w:rPr>
                <w:b/>
                <w:bCs/>
                <w:sz w:val="20"/>
                <w:szCs w:val="20"/>
              </w:rPr>
              <w:t>DESCRIÇÕES MINÍMAS EXIGIDAS</w:t>
            </w:r>
          </w:p>
        </w:tc>
        <w:tc>
          <w:tcPr>
            <w:tcW w:w="1701" w:type="dxa"/>
          </w:tcPr>
          <w:p w:rsidR="00EF0E37" w:rsidRPr="00B91CFA" w:rsidRDefault="00EF0E37" w:rsidP="00B91CFA">
            <w:pPr>
              <w:jc w:val="center"/>
              <w:rPr>
                <w:b/>
                <w:bCs/>
                <w:sz w:val="20"/>
                <w:szCs w:val="20"/>
              </w:rPr>
            </w:pPr>
            <w:r w:rsidRPr="00B91CFA">
              <w:rPr>
                <w:b/>
                <w:bCs/>
                <w:sz w:val="20"/>
                <w:szCs w:val="20"/>
              </w:rPr>
              <w:t>QUANTIDADE</w:t>
            </w:r>
          </w:p>
        </w:tc>
        <w:tc>
          <w:tcPr>
            <w:tcW w:w="1701" w:type="dxa"/>
          </w:tcPr>
          <w:p w:rsidR="00EF0E37" w:rsidRPr="00B91CFA" w:rsidRDefault="00EF0E37" w:rsidP="00B91CFA">
            <w:pPr>
              <w:jc w:val="center"/>
              <w:rPr>
                <w:b/>
                <w:bCs/>
                <w:sz w:val="20"/>
                <w:szCs w:val="20"/>
              </w:rPr>
            </w:pPr>
            <w:r w:rsidRPr="00B91CFA">
              <w:rPr>
                <w:b/>
                <w:bCs/>
                <w:sz w:val="20"/>
                <w:szCs w:val="20"/>
              </w:rPr>
              <w:t>PREÇO</w:t>
            </w:r>
          </w:p>
          <w:p w:rsidR="00EF0E37" w:rsidRPr="00B91CFA" w:rsidRDefault="00EF0E37" w:rsidP="00B91CFA">
            <w:pPr>
              <w:jc w:val="center"/>
              <w:rPr>
                <w:b/>
                <w:bCs/>
                <w:sz w:val="20"/>
                <w:szCs w:val="20"/>
              </w:rPr>
            </w:pPr>
            <w:r w:rsidRPr="00B91CFA">
              <w:rPr>
                <w:b/>
                <w:bCs/>
                <w:sz w:val="20"/>
                <w:szCs w:val="20"/>
              </w:rPr>
              <w:t>UNITÁRIO MÁXIMO ADMITIDO</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01</w:t>
            </w:r>
          </w:p>
        </w:tc>
        <w:tc>
          <w:tcPr>
            <w:tcW w:w="5499" w:type="dxa"/>
          </w:tcPr>
          <w:p w:rsidR="00EF0E37" w:rsidRPr="00B81923" w:rsidRDefault="00EF0E37" w:rsidP="00EF0E37">
            <w:pPr>
              <w:rPr>
                <w:rFonts w:ascii="Book Antiqua" w:hAnsi="Book Antiqua"/>
                <w:b/>
                <w:bCs/>
              </w:rPr>
            </w:pPr>
            <w:r w:rsidRPr="00B81923">
              <w:rPr>
                <w:rFonts w:ascii="Book Antiqua" w:hAnsi="Book Antiqua"/>
                <w:b/>
                <w:bCs/>
              </w:rPr>
              <w:t>Kit 4 tintas EPSON original 504</w:t>
            </w:r>
            <w:r>
              <w:rPr>
                <w:rFonts w:ascii="Book Antiqua" w:hAnsi="Book Antiqua"/>
                <w:b/>
                <w:bCs/>
              </w:rPr>
              <w:t xml:space="preserve"> e/ou </w:t>
            </w:r>
            <w:r w:rsidRPr="00B81923">
              <w:rPr>
                <w:rFonts w:ascii="Book Antiqua" w:hAnsi="Book Antiqua"/>
                <w:b/>
                <w:bCs/>
              </w:rPr>
              <w:t>544</w:t>
            </w:r>
            <w:r>
              <w:rPr>
                <w:rFonts w:ascii="Book Antiqua" w:hAnsi="Book Antiqua"/>
                <w:b/>
                <w:bCs/>
              </w:rPr>
              <w:t xml:space="preserve"> </w:t>
            </w:r>
          </w:p>
          <w:p w:rsidR="00EF0E37" w:rsidRPr="00903611" w:rsidRDefault="00EF0E37" w:rsidP="00EF0E37">
            <w:pPr>
              <w:rPr>
                <w:rFonts w:ascii="Book Antiqua" w:hAnsi="Book Antiqua"/>
              </w:rPr>
            </w:pPr>
            <w:r w:rsidRPr="00903611">
              <w:rPr>
                <w:rFonts w:ascii="Book Antiqua" w:hAnsi="Book Antiqua"/>
              </w:rPr>
              <w:t>Cores: Preto, Magenta, Ciano, Amarelo</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Preto 127ml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Magenta 70ml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Ciano 70ml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Amarelo 70ml</w:t>
            </w:r>
            <w:r>
              <w:rPr>
                <w:rFonts w:ascii="Book Antiqua" w:hAnsi="Book Antiqua"/>
              </w:rPr>
              <w:t>.</w:t>
            </w:r>
            <w:r w:rsidRPr="00903611">
              <w:rPr>
                <w:rFonts w:ascii="Book Antiqua" w:hAnsi="Book Antiqua"/>
              </w:rPr>
              <w:t xml:space="preserve"> </w:t>
            </w:r>
          </w:p>
        </w:tc>
        <w:tc>
          <w:tcPr>
            <w:tcW w:w="1701" w:type="dxa"/>
          </w:tcPr>
          <w:p w:rsidR="00EF0E37" w:rsidRPr="00703359" w:rsidRDefault="00EF0E37" w:rsidP="00EF0E37">
            <w:pPr>
              <w:jc w:val="center"/>
            </w:pPr>
            <w:r w:rsidRPr="00703359">
              <w:t>Mínimo 1</w:t>
            </w:r>
          </w:p>
          <w:p w:rsidR="00EF0E37" w:rsidRPr="00703359" w:rsidRDefault="00C50DBC" w:rsidP="00EF0E37">
            <w:pPr>
              <w:jc w:val="center"/>
            </w:pPr>
            <w:r>
              <w:t>Máximo 100</w:t>
            </w:r>
          </w:p>
        </w:tc>
        <w:tc>
          <w:tcPr>
            <w:tcW w:w="1701" w:type="dxa"/>
          </w:tcPr>
          <w:p w:rsidR="00EF0E37" w:rsidRPr="00703359" w:rsidRDefault="00EF0E37" w:rsidP="00EF0E37">
            <w:pPr>
              <w:jc w:val="center"/>
            </w:pPr>
            <w:r w:rsidRPr="00703359">
              <w:t>R$ 178,66</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02</w:t>
            </w:r>
          </w:p>
        </w:tc>
        <w:tc>
          <w:tcPr>
            <w:tcW w:w="5499" w:type="dxa"/>
          </w:tcPr>
          <w:p w:rsidR="00EF0E37" w:rsidRPr="00B81923" w:rsidRDefault="00EF0E37" w:rsidP="00EF0E37">
            <w:pPr>
              <w:rPr>
                <w:rFonts w:ascii="Book Antiqua" w:hAnsi="Book Antiqua"/>
                <w:b/>
                <w:bCs/>
              </w:rPr>
            </w:pPr>
            <w:r w:rsidRPr="00B81923">
              <w:rPr>
                <w:rFonts w:ascii="Book Antiqua" w:hAnsi="Book Antiqua"/>
                <w:b/>
                <w:bCs/>
              </w:rPr>
              <w:t>Impressora multifuncional colorida com tanque de tinta com as seguintes descrições:</w:t>
            </w:r>
          </w:p>
          <w:p w:rsidR="00EF0E37" w:rsidRPr="00903611" w:rsidRDefault="00EF0E37" w:rsidP="00EF0E37">
            <w:pPr>
              <w:rPr>
                <w:rFonts w:ascii="Book Antiqua" w:hAnsi="Book Antiqua"/>
              </w:rPr>
            </w:pPr>
            <w:r w:rsidRPr="00903611">
              <w:rPr>
                <w:rFonts w:ascii="Book Antiqua" w:hAnsi="Book Antiqua"/>
              </w:rPr>
              <w:t>-  Conexão ethernet e wirelles;</w:t>
            </w:r>
          </w:p>
          <w:p w:rsidR="00EF0E37" w:rsidRPr="00903611" w:rsidRDefault="00EF0E37" w:rsidP="00EF0E37">
            <w:pPr>
              <w:rPr>
                <w:rFonts w:ascii="Book Antiqua" w:hAnsi="Book Antiqua"/>
              </w:rPr>
            </w:pPr>
            <w:r w:rsidRPr="00903611">
              <w:rPr>
                <w:rFonts w:ascii="Book Antiqua" w:hAnsi="Book Antiqua"/>
              </w:rPr>
              <w:t xml:space="preserve"> - Imprime, copia, digitaliza;</w:t>
            </w:r>
          </w:p>
          <w:p w:rsidR="00EF0E37" w:rsidRPr="00903611" w:rsidRDefault="00EF0E37" w:rsidP="00EF0E37">
            <w:pPr>
              <w:rPr>
                <w:rFonts w:ascii="Book Antiqua" w:hAnsi="Book Antiqua"/>
              </w:rPr>
            </w:pPr>
            <w:r w:rsidRPr="00903611">
              <w:rPr>
                <w:rFonts w:ascii="Book Antiqua" w:hAnsi="Book Antiqua"/>
              </w:rPr>
              <w:t xml:space="preserve"> - Impressora que utilize garrafas, ao invés de cartuchos (deve acompanhar 01 garrafa com tinta preta, 01 garrafa de tinta ciano, 01 garrafa de tinta magenta, 01 garrafa de tinta amarela, com 70ml cada, originais do fabricante do equipamento ofertado). </w:t>
            </w:r>
          </w:p>
          <w:p w:rsidR="00EF0E37" w:rsidRPr="00903611" w:rsidRDefault="00EF0E37" w:rsidP="00EF0E37">
            <w:pPr>
              <w:rPr>
                <w:rFonts w:ascii="Book Antiqua" w:hAnsi="Book Antiqua"/>
              </w:rPr>
            </w:pPr>
            <w:r w:rsidRPr="00903611">
              <w:rPr>
                <w:rFonts w:ascii="Book Antiqua" w:hAnsi="Book Antiqua"/>
              </w:rPr>
              <w:t xml:space="preserve"> - Imprima </w:t>
            </w:r>
            <w:r w:rsidR="00C50DBC">
              <w:rPr>
                <w:rFonts w:ascii="Book Antiqua" w:hAnsi="Book Antiqua"/>
              </w:rPr>
              <w:t>até 4500 páginas em preto e 5000</w:t>
            </w:r>
            <w:r w:rsidRPr="00903611">
              <w:rPr>
                <w:rFonts w:ascii="Book Antiqua" w:hAnsi="Book Antiqua"/>
              </w:rPr>
              <w:t xml:space="preserve"> páginas em cores;</w:t>
            </w:r>
          </w:p>
          <w:p w:rsidR="00EF0E37" w:rsidRPr="00903611" w:rsidRDefault="00EF0E37" w:rsidP="00EF0E37">
            <w:pPr>
              <w:rPr>
                <w:rFonts w:ascii="Book Antiqua" w:hAnsi="Book Antiqua"/>
              </w:rPr>
            </w:pPr>
            <w:r w:rsidRPr="00903611">
              <w:rPr>
                <w:rFonts w:ascii="Book Antiqua" w:hAnsi="Book Antiqua"/>
              </w:rPr>
              <w:t xml:space="preserve"> - Duplex automático para impressão;</w:t>
            </w:r>
          </w:p>
          <w:p w:rsidR="00EF0E37" w:rsidRPr="00903611" w:rsidRDefault="00EF0E37" w:rsidP="00EF0E37">
            <w:pPr>
              <w:rPr>
                <w:rFonts w:ascii="Book Antiqua" w:hAnsi="Book Antiqua"/>
              </w:rPr>
            </w:pPr>
            <w:r w:rsidRPr="00903611">
              <w:rPr>
                <w:rFonts w:ascii="Book Antiqua" w:hAnsi="Book Antiqua"/>
              </w:rPr>
              <w:t xml:space="preserve"> - Display LCD</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xml:space="preserve"> - Bivolt</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C50DBC" w:rsidP="00EF0E37">
            <w:pPr>
              <w:jc w:val="center"/>
            </w:pPr>
            <w:r>
              <w:t>Máximo 30</w:t>
            </w:r>
          </w:p>
        </w:tc>
        <w:tc>
          <w:tcPr>
            <w:tcW w:w="1701" w:type="dxa"/>
          </w:tcPr>
          <w:p w:rsidR="00EF0E37" w:rsidRPr="00703359" w:rsidRDefault="00EF0E37" w:rsidP="00EF0E37">
            <w:pPr>
              <w:jc w:val="center"/>
            </w:pPr>
            <w:r w:rsidRPr="00703359">
              <w:t>R$ 1.595,00</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03</w:t>
            </w:r>
          </w:p>
        </w:tc>
        <w:tc>
          <w:tcPr>
            <w:tcW w:w="5499" w:type="dxa"/>
          </w:tcPr>
          <w:p w:rsidR="00EF0E37" w:rsidRPr="00B81923" w:rsidRDefault="00EF0E37" w:rsidP="00EF0E37">
            <w:pPr>
              <w:rPr>
                <w:rFonts w:ascii="Book Antiqua" w:hAnsi="Book Antiqua"/>
                <w:b/>
                <w:bCs/>
              </w:rPr>
            </w:pPr>
            <w:r w:rsidRPr="00903611">
              <w:rPr>
                <w:rFonts w:ascii="Book Antiqua" w:hAnsi="Book Antiqua"/>
              </w:rPr>
              <w:t xml:space="preserve"> </w:t>
            </w:r>
            <w:r w:rsidRPr="00B81923">
              <w:rPr>
                <w:rFonts w:ascii="Book Antiqua" w:hAnsi="Book Antiqua"/>
                <w:b/>
                <w:bCs/>
              </w:rPr>
              <w:t>HD SSD 120gb para notebook/desktop</w:t>
            </w:r>
          </w:p>
          <w:p w:rsidR="00EF0E37" w:rsidRPr="00903611" w:rsidRDefault="00EF0E37" w:rsidP="00EF0E37">
            <w:pPr>
              <w:rPr>
                <w:rFonts w:ascii="Book Antiqua" w:hAnsi="Book Antiqua"/>
              </w:rPr>
            </w:pPr>
            <w:r w:rsidRPr="00903611">
              <w:rPr>
                <w:rFonts w:ascii="Book Antiqua" w:hAnsi="Book Antiqua"/>
              </w:rPr>
              <w:t>- Formato: 2,5 pol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Interface: SATA Rev. 3.0 (6Gb/s) — compatível com a versão anterior SATA Rev. 2.0 (3Gb/s)</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Capacidades: 120GB</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NAND: TLC</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Performance de referência - até 500MB/s para leitura e 320MB/s para gravação</w:t>
            </w:r>
            <w:r>
              <w:rPr>
                <w:rFonts w:ascii="Book Antiqua" w:hAnsi="Book Antiqua"/>
              </w:rPr>
              <w:t>;</w:t>
            </w:r>
            <w:r w:rsidRPr="00903611">
              <w:rPr>
                <w:rFonts w:ascii="Book Antiqua" w:hAnsi="Book Antiqua"/>
              </w:rPr>
              <w:t> </w:t>
            </w:r>
          </w:p>
          <w:p w:rsidR="00EF0E37" w:rsidRPr="00903611" w:rsidRDefault="00EF0E37" w:rsidP="00EF0E37">
            <w:pPr>
              <w:rPr>
                <w:rFonts w:ascii="Book Antiqua" w:hAnsi="Book Antiqua"/>
              </w:rPr>
            </w:pPr>
            <w:r w:rsidRPr="00903611">
              <w:rPr>
                <w:rFonts w:ascii="Book Antiqua" w:hAnsi="Book Antiqua"/>
              </w:rPr>
              <w:t>- Vibração quando em operação: 2,17G pico (7 – 800 Hz)</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Vibração quando não está em operação: 20G pico (10 – 2000 Hz)</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 Expectativa de vida útil: 1 milhão de horas MTB</w:t>
            </w:r>
            <w:r>
              <w:rPr>
                <w:rFonts w:ascii="Book Antiqua" w:hAnsi="Book Antiqua"/>
              </w:rPr>
              <w:t>.</w:t>
            </w:r>
          </w:p>
          <w:p w:rsidR="00EF0E37" w:rsidRPr="00903611" w:rsidRDefault="00EF0E37" w:rsidP="00EF0E37">
            <w:pPr>
              <w:rPr>
                <w:rFonts w:ascii="Book Antiqua" w:hAnsi="Book Antiqua"/>
              </w:rPr>
            </w:pPr>
          </w:p>
        </w:tc>
        <w:tc>
          <w:tcPr>
            <w:tcW w:w="1701" w:type="dxa"/>
          </w:tcPr>
          <w:p w:rsidR="00EF0E37" w:rsidRPr="00703359" w:rsidRDefault="00EF0E37" w:rsidP="00EF0E37">
            <w:pPr>
              <w:jc w:val="center"/>
            </w:pPr>
            <w:r w:rsidRPr="00703359">
              <w:t>Mínimo 1</w:t>
            </w:r>
          </w:p>
          <w:p w:rsidR="00EF0E37" w:rsidRPr="00703359" w:rsidRDefault="00C50DBC" w:rsidP="00EF0E37">
            <w:pPr>
              <w:jc w:val="center"/>
            </w:pPr>
            <w:r>
              <w:t>Máximo 60</w:t>
            </w:r>
          </w:p>
        </w:tc>
        <w:tc>
          <w:tcPr>
            <w:tcW w:w="1701" w:type="dxa"/>
          </w:tcPr>
          <w:p w:rsidR="00EF0E37" w:rsidRPr="00703359" w:rsidRDefault="00EF0E37" w:rsidP="00EF0E37">
            <w:pPr>
              <w:jc w:val="center"/>
            </w:pPr>
            <w:r w:rsidRPr="00703359">
              <w:t>R$ 234,66</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04</w:t>
            </w:r>
          </w:p>
        </w:tc>
        <w:tc>
          <w:tcPr>
            <w:tcW w:w="5499" w:type="dxa"/>
          </w:tcPr>
          <w:p w:rsidR="00EF0E37" w:rsidRPr="00B81923" w:rsidRDefault="00EF0E37" w:rsidP="00EF0E37">
            <w:pPr>
              <w:rPr>
                <w:rFonts w:ascii="Book Antiqua" w:hAnsi="Book Antiqua"/>
                <w:b/>
                <w:bCs/>
              </w:rPr>
            </w:pPr>
            <w:r w:rsidRPr="00903611">
              <w:rPr>
                <w:rFonts w:ascii="Book Antiqua" w:hAnsi="Book Antiqua"/>
              </w:rPr>
              <w:t xml:space="preserve"> </w:t>
            </w:r>
            <w:r w:rsidRPr="00B81923">
              <w:rPr>
                <w:rFonts w:ascii="Book Antiqua" w:hAnsi="Book Antiqua"/>
                <w:b/>
                <w:bCs/>
              </w:rPr>
              <w:t>Cabo HDMI 5m</w:t>
            </w:r>
          </w:p>
        </w:tc>
        <w:tc>
          <w:tcPr>
            <w:tcW w:w="1701" w:type="dxa"/>
          </w:tcPr>
          <w:p w:rsidR="00EF0E37" w:rsidRPr="00703359" w:rsidRDefault="00EF0E37" w:rsidP="00EF0E37">
            <w:pPr>
              <w:jc w:val="center"/>
            </w:pPr>
            <w:r w:rsidRPr="00703359">
              <w:t>Mínimo 1</w:t>
            </w:r>
          </w:p>
          <w:p w:rsidR="00EF0E37" w:rsidRPr="00703359" w:rsidRDefault="00807439" w:rsidP="00EF0E37">
            <w:pPr>
              <w:jc w:val="center"/>
            </w:pPr>
            <w:r>
              <w:t>Máximo 30</w:t>
            </w:r>
          </w:p>
        </w:tc>
        <w:tc>
          <w:tcPr>
            <w:tcW w:w="1701" w:type="dxa"/>
          </w:tcPr>
          <w:p w:rsidR="00EF0E37" w:rsidRPr="00703359" w:rsidRDefault="00EF0E37" w:rsidP="00EF0E37">
            <w:pPr>
              <w:jc w:val="center"/>
            </w:pPr>
            <w:r w:rsidRPr="00703359">
              <w:t>R$ 37,35</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05</w:t>
            </w:r>
          </w:p>
        </w:tc>
        <w:tc>
          <w:tcPr>
            <w:tcW w:w="5499" w:type="dxa"/>
          </w:tcPr>
          <w:p w:rsidR="00EF0E37" w:rsidRPr="00B81923" w:rsidRDefault="00EF0E37" w:rsidP="00EF0E37">
            <w:pPr>
              <w:rPr>
                <w:rFonts w:ascii="Book Antiqua" w:hAnsi="Book Antiqua"/>
                <w:b/>
                <w:bCs/>
              </w:rPr>
            </w:pPr>
            <w:r w:rsidRPr="00903611">
              <w:rPr>
                <w:rFonts w:ascii="Book Antiqua" w:hAnsi="Book Antiqua"/>
              </w:rPr>
              <w:t xml:space="preserve"> </w:t>
            </w:r>
            <w:r w:rsidRPr="00B81923">
              <w:rPr>
                <w:rFonts w:ascii="Book Antiqua" w:hAnsi="Book Antiqua"/>
                <w:b/>
                <w:bCs/>
              </w:rPr>
              <w:t>Cabo HDMI 10m</w:t>
            </w:r>
          </w:p>
        </w:tc>
        <w:tc>
          <w:tcPr>
            <w:tcW w:w="1701" w:type="dxa"/>
          </w:tcPr>
          <w:p w:rsidR="00EF0E37" w:rsidRPr="00703359" w:rsidRDefault="00EF0E37" w:rsidP="00EF0E37">
            <w:pPr>
              <w:jc w:val="center"/>
            </w:pPr>
            <w:r w:rsidRPr="00703359">
              <w:t>Mínimo 1</w:t>
            </w:r>
          </w:p>
          <w:p w:rsidR="00EF0E37" w:rsidRPr="00703359" w:rsidRDefault="009926FE" w:rsidP="00EF0E37">
            <w:pPr>
              <w:jc w:val="center"/>
            </w:pPr>
            <w:r>
              <w:t>Máximo 30</w:t>
            </w:r>
          </w:p>
        </w:tc>
        <w:tc>
          <w:tcPr>
            <w:tcW w:w="1701" w:type="dxa"/>
          </w:tcPr>
          <w:p w:rsidR="00EF0E37" w:rsidRPr="00703359" w:rsidRDefault="00EF0E37" w:rsidP="00EF0E37">
            <w:pPr>
              <w:jc w:val="center"/>
            </w:pPr>
            <w:r w:rsidRPr="00703359">
              <w:t>R$ 69,23</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06</w:t>
            </w:r>
          </w:p>
        </w:tc>
        <w:tc>
          <w:tcPr>
            <w:tcW w:w="5499" w:type="dxa"/>
          </w:tcPr>
          <w:p w:rsidR="00EF0E37" w:rsidRPr="00B81923" w:rsidRDefault="00EF0E37" w:rsidP="00EF0E37">
            <w:pPr>
              <w:rPr>
                <w:rFonts w:ascii="Book Antiqua" w:hAnsi="Book Antiqua"/>
                <w:b/>
                <w:bCs/>
              </w:rPr>
            </w:pPr>
            <w:r w:rsidRPr="00B81923">
              <w:rPr>
                <w:rFonts w:ascii="Book Antiqua" w:hAnsi="Book Antiqua"/>
                <w:b/>
                <w:bCs/>
              </w:rPr>
              <w:t>TV Smart 50” 4K - Antirreflexo</w:t>
            </w:r>
          </w:p>
          <w:p w:rsidR="00EF0E37" w:rsidRPr="00903611" w:rsidRDefault="00EF0E37" w:rsidP="00EF0E37">
            <w:pPr>
              <w:rPr>
                <w:rFonts w:ascii="Book Antiqua" w:hAnsi="Book Antiqua"/>
              </w:rPr>
            </w:pPr>
            <w:r>
              <w:rPr>
                <w:rFonts w:ascii="Book Antiqua" w:hAnsi="Book Antiqua"/>
              </w:rPr>
              <w:lastRenderedPageBreak/>
              <w:t xml:space="preserve">- </w:t>
            </w:r>
            <w:r w:rsidRPr="00903611">
              <w:rPr>
                <w:rFonts w:ascii="Book Antiqua" w:hAnsi="Book Antiqua"/>
              </w:rPr>
              <w:t>Recursos mínimos de Vídeo - DNR, Receptor ATV, DTV e CATV, Closed caption, Info, Guide, Sleep Timer.</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Resolução UHD (3840 X 2160) Equalizadores de som e imagem predefinidos mute | mts¹ | sleep | browser | app store | hdr | closed caption | dnr | guide¹ | info¹ | bloqueio de canal | relógio | zoom | pvr¹ | hdmi arc² | t-link² (hdmi-cec).</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Processador no mínimo Quad-core</w:t>
            </w:r>
            <w:r>
              <w:rPr>
                <w:rFonts w:ascii="Book Antiqua" w:hAnsi="Book Antiqua"/>
              </w:rPr>
              <w:t>.</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Recursos de Áudio - Dolby Audio, MTS,</w:t>
            </w:r>
            <w:r>
              <w:rPr>
                <w:rFonts w:ascii="Book Antiqua" w:hAnsi="Book Antiqua"/>
              </w:rPr>
              <w:t xml:space="preserve"> </w:t>
            </w:r>
            <w:r w:rsidRPr="00903611">
              <w:rPr>
                <w:rFonts w:ascii="Book Antiqua" w:hAnsi="Book Antiqua"/>
              </w:rPr>
              <w:t>Equalizadores de som predefinidos, Nivelador automático de volume.</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Tecnologia da Tela – LED / Monitor Ultra HD 4K</w:t>
            </w:r>
            <w:r>
              <w:rPr>
                <w:rFonts w:ascii="Book Antiqua" w:hAnsi="Book Antiqua"/>
              </w:rPr>
              <w:t>.</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No mínimo 2 Entradas USB / 4 Entradas HDMI</w:t>
            </w:r>
            <w:r>
              <w:rPr>
                <w:rFonts w:ascii="Book Antiqua" w:hAnsi="Book Antiqua"/>
              </w:rPr>
              <w:t>.</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Outras Conexões - • Entrada de vídeo e áudio estéreo (RCA) • 3 entradas HDMI e 1 entrada HDMI (ARC)², total de 4 entradas • Entrada RF para TV aberta (Digital e Analógica) e TV à cabo • 2 entradas USB 2.0: reproduz filmes, músicas e fotos • 1 entrada S/PDIF out Optical • 1 entrada Ethernet • 1 entrada P2: Para fones e amplificadores</w:t>
            </w:r>
            <w:r>
              <w:rPr>
                <w:rFonts w:ascii="Book Antiqua" w:hAnsi="Book Antiqua"/>
              </w:rPr>
              <w:t>.</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Wi-Fi Integrado/Conversor Digital Integrado</w:t>
            </w:r>
            <w:r>
              <w:rPr>
                <w:rFonts w:ascii="Book Antiqua" w:hAnsi="Book Antiqua"/>
              </w:rPr>
              <w:t>.</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Aplicativos mínimos - Netflix, YouTube</w:t>
            </w:r>
            <w:r>
              <w:rPr>
                <w:rFonts w:ascii="Book Antiqua" w:hAnsi="Book Antiqua"/>
              </w:rPr>
              <w:t>.</w:t>
            </w:r>
          </w:p>
        </w:tc>
        <w:tc>
          <w:tcPr>
            <w:tcW w:w="1701" w:type="dxa"/>
          </w:tcPr>
          <w:p w:rsidR="00EF0E37" w:rsidRPr="00703359" w:rsidRDefault="00EF0E37" w:rsidP="00EF0E37">
            <w:pPr>
              <w:jc w:val="center"/>
            </w:pPr>
            <w:r w:rsidRPr="00703359">
              <w:lastRenderedPageBreak/>
              <w:t>Mínimo 1</w:t>
            </w:r>
          </w:p>
          <w:p w:rsidR="00EF0E37" w:rsidRPr="00703359" w:rsidRDefault="00EF0E37" w:rsidP="00EF0E37">
            <w:pPr>
              <w:jc w:val="center"/>
            </w:pPr>
            <w:r w:rsidRPr="00703359">
              <w:t>Máximo 50</w:t>
            </w:r>
          </w:p>
        </w:tc>
        <w:tc>
          <w:tcPr>
            <w:tcW w:w="1701" w:type="dxa"/>
          </w:tcPr>
          <w:p w:rsidR="00EF0E37" w:rsidRPr="00703359" w:rsidRDefault="00EF0E37" w:rsidP="00EF0E37">
            <w:pPr>
              <w:jc w:val="center"/>
            </w:pPr>
            <w:r w:rsidRPr="00703359">
              <w:t>R$ 2.924,33</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lastRenderedPageBreak/>
              <w:t>07</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Fragmentadora Triturador Picador Cortador Picotador de Papel</w:t>
            </w:r>
            <w:r w:rsidR="00B45C8D">
              <w:rPr>
                <w:rFonts w:ascii="Book Antiqua" w:hAnsi="Book Antiqua"/>
                <w:b/>
                <w:bCs/>
              </w:rPr>
              <w:t>. 220V.</w:t>
            </w:r>
          </w:p>
          <w:p w:rsidR="00EF0E37" w:rsidRPr="00903611" w:rsidRDefault="00EF0E37" w:rsidP="00EF0E37">
            <w:pPr>
              <w:rPr>
                <w:rFonts w:ascii="Book Antiqua" w:hAnsi="Book Antiqua"/>
              </w:rPr>
            </w:pPr>
            <w:r w:rsidRPr="00903611">
              <w:rPr>
                <w:rFonts w:ascii="Book Antiqua" w:hAnsi="Book Antiqua"/>
              </w:rPr>
              <w:t>Cesto com capacidade mínima de 11L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Fragmenta até 7 folhas ao mesmo tempo</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Fragmenta CD/DVD e cartão magnético</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9926FE" w:rsidP="00EF0E37">
            <w:pPr>
              <w:jc w:val="center"/>
            </w:pPr>
            <w:r>
              <w:t>Máximo 15</w:t>
            </w:r>
          </w:p>
        </w:tc>
        <w:tc>
          <w:tcPr>
            <w:tcW w:w="1701" w:type="dxa"/>
          </w:tcPr>
          <w:p w:rsidR="00EF0E37" w:rsidRPr="00703359" w:rsidRDefault="00EF0E37" w:rsidP="00EF0E37">
            <w:pPr>
              <w:jc w:val="center"/>
            </w:pPr>
            <w:r w:rsidRPr="00703359">
              <w:t>R$ 324,99</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08</w:t>
            </w:r>
          </w:p>
        </w:tc>
        <w:tc>
          <w:tcPr>
            <w:tcW w:w="5499" w:type="dxa"/>
          </w:tcPr>
          <w:p w:rsidR="00EF0E37" w:rsidRPr="00903611" w:rsidRDefault="00EF0E37" w:rsidP="00EF0E37">
            <w:pPr>
              <w:rPr>
                <w:rFonts w:ascii="Book Antiqua" w:hAnsi="Book Antiqua"/>
              </w:rPr>
            </w:pPr>
            <w:r w:rsidRPr="00903611">
              <w:rPr>
                <w:rFonts w:ascii="Book Antiqua" w:hAnsi="Book Antiqua"/>
              </w:rPr>
              <w:t xml:space="preserve"> Cabo de Rede Cat5 305m 100% Cobre Cor Branca</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AB2F71" w:rsidP="00EF0E37">
            <w:pPr>
              <w:jc w:val="center"/>
            </w:pPr>
            <w:r>
              <w:t>Máximo 10</w:t>
            </w:r>
          </w:p>
        </w:tc>
        <w:tc>
          <w:tcPr>
            <w:tcW w:w="1701" w:type="dxa"/>
          </w:tcPr>
          <w:p w:rsidR="00EF0E37" w:rsidRPr="00703359" w:rsidRDefault="00EF0E37" w:rsidP="00EF0E37">
            <w:pPr>
              <w:jc w:val="center"/>
            </w:pPr>
            <w:r w:rsidRPr="00703359">
              <w:t>R$ 591,00</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09</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Memória DDR - 1GB</w:t>
            </w:r>
          </w:p>
          <w:p w:rsidR="00EF0E37" w:rsidRPr="00903611" w:rsidRDefault="00EF0E37" w:rsidP="00EF0E37">
            <w:pPr>
              <w:rPr>
                <w:rFonts w:ascii="Book Antiqua" w:hAnsi="Book Antiqua"/>
              </w:rPr>
            </w:pPr>
            <w:r w:rsidRPr="00903611">
              <w:rPr>
                <w:rFonts w:ascii="Book Antiqua" w:hAnsi="Book Antiqua"/>
              </w:rPr>
              <w:t>Tecnologia: DDR SDRAM</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Velocidade: 400 MHz</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Formato: DIMM</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AB2F71" w:rsidP="00EF0E37">
            <w:pPr>
              <w:jc w:val="center"/>
            </w:pPr>
            <w:r>
              <w:t>Máximo 50</w:t>
            </w:r>
          </w:p>
        </w:tc>
        <w:tc>
          <w:tcPr>
            <w:tcW w:w="1701" w:type="dxa"/>
          </w:tcPr>
          <w:p w:rsidR="00EF0E37" w:rsidRPr="00703359" w:rsidRDefault="00EF0E37" w:rsidP="00EF0E37">
            <w:pPr>
              <w:jc w:val="center"/>
            </w:pPr>
            <w:r w:rsidRPr="00703359">
              <w:t>R$ 111,00</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10</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Memoria DDR2 – 2GB</w:t>
            </w:r>
          </w:p>
          <w:p w:rsidR="00EF0E37" w:rsidRPr="00903611" w:rsidRDefault="00EF0E37" w:rsidP="00EF0E37">
            <w:pPr>
              <w:rPr>
                <w:rFonts w:ascii="Book Antiqua" w:hAnsi="Book Antiqua"/>
              </w:rPr>
            </w:pPr>
            <w:r w:rsidRPr="00903611">
              <w:rPr>
                <w:rFonts w:ascii="Book Antiqua" w:hAnsi="Book Antiqua"/>
              </w:rPr>
              <w:t>Tecnologia: DDR2 SDRAM</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Velocidade: 800 MHz</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Formato: UDIMM</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AB2F71" w:rsidP="00EF0E37">
            <w:pPr>
              <w:jc w:val="center"/>
            </w:pPr>
            <w:r>
              <w:t>Máximo 50</w:t>
            </w:r>
          </w:p>
        </w:tc>
        <w:tc>
          <w:tcPr>
            <w:tcW w:w="1701" w:type="dxa"/>
          </w:tcPr>
          <w:p w:rsidR="00EF0E37" w:rsidRPr="00703359" w:rsidRDefault="00EF0E37" w:rsidP="00EF0E37">
            <w:pPr>
              <w:jc w:val="center"/>
            </w:pPr>
            <w:r w:rsidRPr="00703359">
              <w:t>R$ 95,66</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11</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Memoria DDR3 – 2GB</w:t>
            </w:r>
          </w:p>
          <w:p w:rsidR="00EF0E37" w:rsidRPr="00903611" w:rsidRDefault="00EF0E37" w:rsidP="00EF0E37">
            <w:pPr>
              <w:rPr>
                <w:rFonts w:ascii="Book Antiqua" w:hAnsi="Book Antiqua"/>
              </w:rPr>
            </w:pPr>
            <w:r w:rsidRPr="00903611">
              <w:rPr>
                <w:rFonts w:ascii="Book Antiqua" w:hAnsi="Book Antiqua"/>
              </w:rPr>
              <w:t>Tecnologia: DDR3 SDRAM</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Velocidade: 1600 MHz</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Formato: DIMM</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B807B2" w:rsidP="00EF0E37">
            <w:pPr>
              <w:jc w:val="center"/>
            </w:pPr>
            <w:r>
              <w:t>Máximo 50</w:t>
            </w:r>
          </w:p>
        </w:tc>
        <w:tc>
          <w:tcPr>
            <w:tcW w:w="1701" w:type="dxa"/>
          </w:tcPr>
          <w:p w:rsidR="00EF0E37" w:rsidRPr="00703359" w:rsidRDefault="00EF0E37" w:rsidP="00EF0E37">
            <w:pPr>
              <w:jc w:val="center"/>
            </w:pPr>
            <w:r w:rsidRPr="00703359">
              <w:t>R$ 162,63</w:t>
            </w:r>
          </w:p>
        </w:tc>
      </w:tr>
      <w:tr w:rsidR="00EF0E37" w:rsidRPr="00703359" w:rsidTr="00B91CFA">
        <w:tc>
          <w:tcPr>
            <w:tcW w:w="880" w:type="dxa"/>
          </w:tcPr>
          <w:p w:rsidR="00EF0E37" w:rsidRPr="00903611" w:rsidRDefault="00EF0E37" w:rsidP="00EF0E37">
            <w:pPr>
              <w:rPr>
                <w:rFonts w:ascii="Book Antiqua" w:hAnsi="Book Antiqua"/>
              </w:rPr>
            </w:pPr>
          </w:p>
          <w:p w:rsidR="00EF0E37" w:rsidRPr="00903611" w:rsidRDefault="00EF0E37" w:rsidP="00EF0E37">
            <w:pPr>
              <w:rPr>
                <w:rFonts w:ascii="Book Antiqua" w:hAnsi="Book Antiqua"/>
              </w:rPr>
            </w:pPr>
          </w:p>
          <w:p w:rsidR="00EF0E37" w:rsidRPr="00903611" w:rsidRDefault="00EF0E37" w:rsidP="00EF0E37">
            <w:pPr>
              <w:rPr>
                <w:rFonts w:ascii="Book Antiqua" w:hAnsi="Book Antiqua"/>
              </w:rPr>
            </w:pPr>
            <w:r w:rsidRPr="00903611">
              <w:rPr>
                <w:rFonts w:ascii="Book Antiqua" w:hAnsi="Book Antiqua"/>
              </w:rPr>
              <w:t>12</w:t>
            </w:r>
          </w:p>
        </w:tc>
        <w:tc>
          <w:tcPr>
            <w:tcW w:w="5499" w:type="dxa"/>
          </w:tcPr>
          <w:p w:rsidR="00EF0E37" w:rsidRPr="00903611" w:rsidRDefault="00EF0E37" w:rsidP="00EF0E37">
            <w:pPr>
              <w:rPr>
                <w:rFonts w:ascii="Book Antiqua" w:hAnsi="Book Antiqua"/>
              </w:rPr>
            </w:pPr>
          </w:p>
          <w:p w:rsidR="00EF0E37" w:rsidRPr="00350458" w:rsidRDefault="00EF0E37" w:rsidP="00EF0E37">
            <w:pPr>
              <w:rPr>
                <w:rFonts w:ascii="Book Antiqua" w:hAnsi="Book Antiqua"/>
                <w:b/>
                <w:bCs/>
              </w:rPr>
            </w:pPr>
            <w:r w:rsidRPr="00350458">
              <w:rPr>
                <w:rFonts w:ascii="Book Antiqua" w:hAnsi="Book Antiqua"/>
                <w:b/>
                <w:bCs/>
              </w:rPr>
              <w:t xml:space="preserve">Hub </w:t>
            </w:r>
            <w:r>
              <w:rPr>
                <w:rFonts w:ascii="Book Antiqua" w:hAnsi="Book Antiqua"/>
                <w:b/>
                <w:bCs/>
              </w:rPr>
              <w:t>Gigabit</w:t>
            </w:r>
            <w:r w:rsidRPr="00350458">
              <w:rPr>
                <w:rFonts w:ascii="Book Antiqua" w:hAnsi="Book Antiqua"/>
                <w:b/>
                <w:bCs/>
              </w:rPr>
              <w:t xml:space="preserve"> </w:t>
            </w:r>
          </w:p>
          <w:p w:rsidR="00EF0E37" w:rsidRPr="00350458" w:rsidRDefault="00EF0E37" w:rsidP="00EF0E37">
            <w:pPr>
              <w:rPr>
                <w:rFonts w:ascii="Book Antiqua" w:hAnsi="Book Antiqua"/>
                <w:b/>
                <w:bCs/>
              </w:rPr>
            </w:pPr>
            <w:r w:rsidRPr="00350458">
              <w:rPr>
                <w:rFonts w:ascii="Book Antiqua" w:hAnsi="Book Antiqua"/>
                <w:b/>
                <w:bCs/>
              </w:rPr>
              <w:t>8 portas RJ-45.</w:t>
            </w:r>
          </w:p>
          <w:p w:rsidR="00EF0E37" w:rsidRPr="00903611" w:rsidRDefault="00EF0E37" w:rsidP="00EF0E37">
            <w:pPr>
              <w:rPr>
                <w:rFonts w:ascii="Book Antiqua" w:hAnsi="Book Antiqua"/>
              </w:rPr>
            </w:pPr>
            <w:r w:rsidRPr="00903611">
              <w:rPr>
                <w:rFonts w:ascii="Book Antiqua" w:hAnsi="Book Antiqua"/>
              </w:rPr>
              <w:t>Capacidade de comutação: 16 Gbps</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Não Gerenciável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Controle de Fluxo IEEE 802.3 fornece transferência de dados confiável</w:t>
            </w:r>
            <w:r>
              <w:rPr>
                <w:rFonts w:ascii="Book Antiqua" w:hAnsi="Book Antiqua"/>
              </w:rPr>
              <w:t>.</w:t>
            </w:r>
          </w:p>
        </w:tc>
        <w:tc>
          <w:tcPr>
            <w:tcW w:w="1701" w:type="dxa"/>
          </w:tcPr>
          <w:p w:rsidR="00EF0E37" w:rsidRPr="00703359" w:rsidRDefault="00EF0E37" w:rsidP="00EF0E37">
            <w:pPr>
              <w:jc w:val="center"/>
            </w:pPr>
          </w:p>
          <w:p w:rsidR="00EF0E37" w:rsidRPr="00703359" w:rsidRDefault="00EF0E37" w:rsidP="00EF0E37">
            <w:pPr>
              <w:jc w:val="center"/>
            </w:pPr>
          </w:p>
          <w:p w:rsidR="00EF0E37" w:rsidRPr="00703359" w:rsidRDefault="00EF0E37" w:rsidP="00EF0E37">
            <w:pPr>
              <w:jc w:val="center"/>
            </w:pPr>
            <w:r w:rsidRPr="00703359">
              <w:t>Mínimo 1</w:t>
            </w:r>
          </w:p>
          <w:p w:rsidR="00EF0E37" w:rsidRPr="00703359" w:rsidRDefault="00B807B2" w:rsidP="00EF0E37">
            <w:pPr>
              <w:jc w:val="center"/>
            </w:pPr>
            <w:r>
              <w:t>Máximo 50</w:t>
            </w:r>
          </w:p>
        </w:tc>
        <w:tc>
          <w:tcPr>
            <w:tcW w:w="1701" w:type="dxa"/>
          </w:tcPr>
          <w:p w:rsidR="00EF0E37" w:rsidRPr="00703359" w:rsidRDefault="00EF0E37" w:rsidP="00EF0E37">
            <w:pPr>
              <w:jc w:val="center"/>
            </w:pPr>
          </w:p>
          <w:p w:rsidR="00EF0E37" w:rsidRPr="00703359" w:rsidRDefault="00EF0E37" w:rsidP="00EF0E37">
            <w:pPr>
              <w:jc w:val="center"/>
            </w:pPr>
          </w:p>
          <w:p w:rsidR="00EF0E37" w:rsidRPr="00703359" w:rsidRDefault="00EF0E37" w:rsidP="00EF0E37">
            <w:pPr>
              <w:jc w:val="center"/>
            </w:pPr>
            <w:r w:rsidRPr="00703359">
              <w:t>R$ 225,00</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lastRenderedPageBreak/>
              <w:t>13</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 xml:space="preserve">Hub </w:t>
            </w:r>
            <w:r>
              <w:rPr>
                <w:rFonts w:ascii="Book Antiqua" w:hAnsi="Book Antiqua"/>
                <w:b/>
                <w:bCs/>
              </w:rPr>
              <w:t>Gigabit</w:t>
            </w:r>
            <w:r w:rsidRPr="00350458">
              <w:rPr>
                <w:rFonts w:ascii="Book Antiqua" w:hAnsi="Book Antiqua"/>
                <w:b/>
                <w:bCs/>
              </w:rPr>
              <w:t xml:space="preserve"> </w:t>
            </w:r>
          </w:p>
          <w:p w:rsidR="00EF0E37" w:rsidRPr="00350458" w:rsidRDefault="00EF0E37" w:rsidP="00EF0E37">
            <w:pPr>
              <w:rPr>
                <w:rFonts w:ascii="Book Antiqua" w:hAnsi="Book Antiqua"/>
                <w:b/>
                <w:bCs/>
              </w:rPr>
            </w:pPr>
            <w:r w:rsidRPr="00350458">
              <w:rPr>
                <w:rFonts w:ascii="Book Antiqua" w:hAnsi="Book Antiqua"/>
                <w:b/>
                <w:bCs/>
              </w:rPr>
              <w:t>16 portas RJ-45</w:t>
            </w:r>
          </w:p>
          <w:p w:rsidR="00EF0E37" w:rsidRPr="00903611" w:rsidRDefault="00EF0E37" w:rsidP="00EF0E37">
            <w:pPr>
              <w:rPr>
                <w:rFonts w:ascii="Book Antiqua" w:hAnsi="Book Antiqua"/>
              </w:rPr>
            </w:pPr>
            <w:r w:rsidRPr="00903611">
              <w:rPr>
                <w:rFonts w:ascii="Book Antiqua" w:hAnsi="Book Antiqua"/>
              </w:rPr>
              <w:t>Capacidade de comutação: 16 Gbps</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Não Gerenciável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Controle de Fluxo IEEE 802.3 fornece transferência de dados confiável</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B807B2" w:rsidP="00EF0E37">
            <w:pPr>
              <w:jc w:val="center"/>
            </w:pPr>
            <w:r>
              <w:t>Máximo 25</w:t>
            </w:r>
          </w:p>
        </w:tc>
        <w:tc>
          <w:tcPr>
            <w:tcW w:w="1701" w:type="dxa"/>
          </w:tcPr>
          <w:p w:rsidR="00EF0E37" w:rsidRPr="00703359" w:rsidRDefault="00EF0E37" w:rsidP="00EF0E37">
            <w:pPr>
              <w:jc w:val="center"/>
            </w:pPr>
            <w:r w:rsidRPr="00703359">
              <w:t>R$ 945,33</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14</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 xml:space="preserve">Hub </w:t>
            </w:r>
            <w:r>
              <w:rPr>
                <w:rFonts w:ascii="Book Antiqua" w:hAnsi="Book Antiqua"/>
                <w:b/>
                <w:bCs/>
              </w:rPr>
              <w:t>Gigabit</w:t>
            </w:r>
            <w:r w:rsidRPr="00350458">
              <w:rPr>
                <w:rFonts w:ascii="Book Antiqua" w:hAnsi="Book Antiqua"/>
                <w:b/>
                <w:bCs/>
              </w:rPr>
              <w:t xml:space="preserve"> </w:t>
            </w:r>
          </w:p>
          <w:p w:rsidR="00EF0E37" w:rsidRPr="00350458" w:rsidRDefault="00EF0E37" w:rsidP="00EF0E37">
            <w:pPr>
              <w:rPr>
                <w:rFonts w:ascii="Book Antiqua" w:hAnsi="Book Antiqua"/>
                <w:b/>
                <w:bCs/>
              </w:rPr>
            </w:pPr>
            <w:r w:rsidRPr="00350458">
              <w:rPr>
                <w:rFonts w:ascii="Book Antiqua" w:hAnsi="Book Antiqua"/>
                <w:b/>
                <w:bCs/>
              </w:rPr>
              <w:t>24 portas RJ-45</w:t>
            </w:r>
          </w:p>
          <w:p w:rsidR="00EF0E37" w:rsidRPr="00903611" w:rsidRDefault="00EF0E37" w:rsidP="00EF0E37">
            <w:pPr>
              <w:rPr>
                <w:rFonts w:ascii="Book Antiqua" w:hAnsi="Book Antiqua"/>
              </w:rPr>
            </w:pPr>
            <w:r w:rsidRPr="00903611">
              <w:rPr>
                <w:rFonts w:ascii="Book Antiqua" w:hAnsi="Book Antiqua"/>
              </w:rPr>
              <w:t>Capacidade de comutação: 16 Gbps</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Não Gerenciável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Controle de Fluxo IEEE 802.3 fornece transferência de dados confiável</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EF0E37" w:rsidP="00EF0E37">
            <w:pPr>
              <w:jc w:val="center"/>
            </w:pPr>
            <w:r w:rsidRPr="00703359">
              <w:t>Máximo 15</w:t>
            </w:r>
          </w:p>
        </w:tc>
        <w:tc>
          <w:tcPr>
            <w:tcW w:w="1701" w:type="dxa"/>
          </w:tcPr>
          <w:p w:rsidR="00EF0E37" w:rsidRPr="00703359" w:rsidRDefault="00EF0E37" w:rsidP="00EF0E37">
            <w:pPr>
              <w:jc w:val="center"/>
            </w:pPr>
            <w:r w:rsidRPr="00703359">
              <w:t>R$ 1.305,00</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15</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Roteador Gigabit</w:t>
            </w:r>
          </w:p>
          <w:p w:rsidR="00EF0E37" w:rsidRPr="00903611" w:rsidRDefault="00EF0E37" w:rsidP="00EF0E37">
            <w:pPr>
              <w:rPr>
                <w:rFonts w:ascii="Book Antiqua" w:hAnsi="Book Antiqua"/>
              </w:rPr>
            </w:pPr>
            <w:r w:rsidRPr="00903611">
              <w:rPr>
                <w:rFonts w:ascii="Book Antiqua" w:hAnsi="Book Antiqua"/>
              </w:rPr>
              <w:t>Frequências 2.4 GHz, 5 GHz</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Velocidade da Wireless – 1200Mbps</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Padrões wireless IEEE 802.11a/b/g/n/ac</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1 porta WAN 10/100/1000</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4 portas LAN 10/100/1000</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032435" w:rsidP="00EF0E37">
            <w:pPr>
              <w:jc w:val="center"/>
            </w:pPr>
            <w:r>
              <w:t>Máximo 30</w:t>
            </w:r>
          </w:p>
        </w:tc>
        <w:tc>
          <w:tcPr>
            <w:tcW w:w="1701" w:type="dxa"/>
          </w:tcPr>
          <w:p w:rsidR="00EF0E37" w:rsidRPr="00703359" w:rsidRDefault="00EF0E37" w:rsidP="00EF0E37">
            <w:pPr>
              <w:jc w:val="center"/>
            </w:pPr>
            <w:r w:rsidRPr="00703359">
              <w:t>R$ 479,33</w:t>
            </w:r>
          </w:p>
        </w:tc>
      </w:tr>
      <w:tr w:rsidR="00EF0E37" w:rsidRPr="00703359" w:rsidTr="00B91CFA">
        <w:tc>
          <w:tcPr>
            <w:tcW w:w="880" w:type="dxa"/>
          </w:tcPr>
          <w:p w:rsidR="00EF0E37" w:rsidRPr="00A61A76" w:rsidRDefault="00EF0E37" w:rsidP="00EF0E37">
            <w:pPr>
              <w:rPr>
                <w:rFonts w:ascii="Book Antiqua" w:hAnsi="Book Antiqua"/>
              </w:rPr>
            </w:pPr>
            <w:r w:rsidRPr="00A61A76">
              <w:rPr>
                <w:rFonts w:ascii="Book Antiqua" w:hAnsi="Book Antiqua"/>
              </w:rPr>
              <w:t>16</w:t>
            </w:r>
          </w:p>
        </w:tc>
        <w:tc>
          <w:tcPr>
            <w:tcW w:w="5499" w:type="dxa"/>
          </w:tcPr>
          <w:p w:rsidR="00EF0E37" w:rsidRPr="0058576D" w:rsidRDefault="00EF0E37" w:rsidP="00EF0E37">
            <w:pPr>
              <w:rPr>
                <w:rFonts w:ascii="Book Antiqua" w:hAnsi="Book Antiqua"/>
                <w:b/>
                <w:bCs/>
              </w:rPr>
            </w:pPr>
            <w:r w:rsidRPr="0058576D">
              <w:rPr>
                <w:rFonts w:ascii="Book Antiqua" w:hAnsi="Book Antiqua"/>
                <w:b/>
                <w:bCs/>
              </w:rPr>
              <w:t>Teclado USB</w:t>
            </w:r>
          </w:p>
          <w:p w:rsidR="00EF0E37" w:rsidRPr="005F6F2E" w:rsidRDefault="00EF0E37" w:rsidP="00EF0E37">
            <w:pPr>
              <w:rPr>
                <w:rFonts w:ascii="Book Antiqua" w:hAnsi="Book Antiqua"/>
              </w:rPr>
            </w:pPr>
            <w:r w:rsidRPr="005F6F2E">
              <w:rPr>
                <w:rFonts w:ascii="Book Antiqua" w:hAnsi="Book Antiqua"/>
              </w:rPr>
              <w:t>Cor preto</w:t>
            </w:r>
            <w:r>
              <w:rPr>
                <w:rFonts w:ascii="Book Antiqua" w:hAnsi="Book Antiqua"/>
              </w:rPr>
              <w:t>;</w:t>
            </w:r>
          </w:p>
          <w:p w:rsidR="00EF0E37" w:rsidRPr="005F6F2E" w:rsidRDefault="00EF0E37" w:rsidP="00EF0E37">
            <w:pPr>
              <w:rPr>
                <w:rFonts w:ascii="Book Antiqua" w:hAnsi="Book Antiqua"/>
              </w:rPr>
            </w:pPr>
            <w:r w:rsidRPr="005F6F2E">
              <w:rPr>
                <w:rFonts w:ascii="Book Antiqua" w:hAnsi="Book Antiqua"/>
              </w:rPr>
              <w:t>Teclas macias</w:t>
            </w:r>
            <w:r>
              <w:rPr>
                <w:rFonts w:ascii="Book Antiqua" w:hAnsi="Book Antiqua"/>
              </w:rPr>
              <w:t>;</w:t>
            </w:r>
          </w:p>
          <w:p w:rsidR="00EF0E37" w:rsidRPr="005F6F2E" w:rsidRDefault="00EF0E37" w:rsidP="00EF0E37">
            <w:pPr>
              <w:rPr>
                <w:rFonts w:ascii="Book Antiqua" w:hAnsi="Book Antiqua"/>
              </w:rPr>
            </w:pPr>
            <w:r w:rsidRPr="005F6F2E">
              <w:rPr>
                <w:rFonts w:ascii="Book Antiqua" w:hAnsi="Book Antiqua"/>
              </w:rPr>
              <w:t>Plug &amp; Play</w:t>
            </w:r>
            <w:r>
              <w:rPr>
                <w:rFonts w:ascii="Book Antiqua" w:hAnsi="Book Antiqua"/>
              </w:rPr>
              <w:t>;</w:t>
            </w:r>
          </w:p>
          <w:p w:rsidR="00EF0E37" w:rsidRPr="005F6F2E" w:rsidRDefault="00EF0E37" w:rsidP="00EF0E37">
            <w:pPr>
              <w:rPr>
                <w:rFonts w:ascii="Book Antiqua" w:hAnsi="Book Antiqua"/>
              </w:rPr>
            </w:pPr>
            <w:r w:rsidRPr="005F6F2E">
              <w:rPr>
                <w:rFonts w:ascii="Book Antiqua" w:hAnsi="Book Antiqua"/>
              </w:rPr>
              <w:t>Dimensões entre 45 e 46 cm de comprimento</w:t>
            </w:r>
            <w:r>
              <w:rPr>
                <w:rFonts w:ascii="Book Antiqua" w:hAnsi="Book Antiqua"/>
              </w:rPr>
              <w:t>;</w:t>
            </w:r>
          </w:p>
          <w:p w:rsidR="00EF0E37" w:rsidRPr="005F6F2E" w:rsidRDefault="00EF0E37" w:rsidP="00EF0E37">
            <w:pPr>
              <w:rPr>
                <w:rFonts w:ascii="Book Antiqua" w:hAnsi="Book Antiqua"/>
              </w:rPr>
            </w:pPr>
            <w:r w:rsidRPr="005F6F2E">
              <w:rPr>
                <w:rFonts w:ascii="Book Antiqua" w:hAnsi="Book Antiqua"/>
              </w:rPr>
              <w:t>2,8 e 3,2 cm de espessura</w:t>
            </w:r>
            <w:r>
              <w:rPr>
                <w:rFonts w:ascii="Book Antiqua" w:hAnsi="Book Antiqua"/>
              </w:rPr>
              <w:t>;</w:t>
            </w:r>
          </w:p>
          <w:p w:rsidR="00EF0E37" w:rsidRPr="005F6F2E" w:rsidRDefault="00EF0E37" w:rsidP="00EF0E37">
            <w:pPr>
              <w:rPr>
                <w:rFonts w:ascii="Book Antiqua" w:hAnsi="Book Antiqua"/>
              </w:rPr>
            </w:pPr>
            <w:r w:rsidRPr="005F6F2E">
              <w:rPr>
                <w:rFonts w:ascii="Book Antiqua" w:hAnsi="Book Antiqua"/>
              </w:rPr>
              <w:t>14,5 e 15 cm de largura</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032435" w:rsidP="00EF0E37">
            <w:pPr>
              <w:jc w:val="center"/>
            </w:pPr>
            <w:r>
              <w:t>Máximo 100</w:t>
            </w:r>
          </w:p>
        </w:tc>
        <w:tc>
          <w:tcPr>
            <w:tcW w:w="1701" w:type="dxa"/>
          </w:tcPr>
          <w:p w:rsidR="00EF0E37" w:rsidRPr="00703359" w:rsidRDefault="00EF0E37" w:rsidP="00EF0E37">
            <w:pPr>
              <w:jc w:val="center"/>
            </w:pPr>
            <w:r w:rsidRPr="00703359">
              <w:t>R$ 42,30</w:t>
            </w:r>
          </w:p>
        </w:tc>
      </w:tr>
      <w:tr w:rsidR="00EF0E37" w:rsidRPr="00703359" w:rsidTr="00B91CFA">
        <w:tc>
          <w:tcPr>
            <w:tcW w:w="880" w:type="dxa"/>
          </w:tcPr>
          <w:p w:rsidR="00EF0E37" w:rsidRPr="00A61A76" w:rsidRDefault="00EF0E37" w:rsidP="00EF0E37">
            <w:pPr>
              <w:rPr>
                <w:rFonts w:ascii="Book Antiqua" w:hAnsi="Book Antiqua"/>
              </w:rPr>
            </w:pPr>
            <w:r w:rsidRPr="00A61A76">
              <w:rPr>
                <w:rFonts w:ascii="Book Antiqua" w:hAnsi="Book Antiqua"/>
              </w:rPr>
              <w:t>17</w:t>
            </w:r>
          </w:p>
        </w:tc>
        <w:tc>
          <w:tcPr>
            <w:tcW w:w="5499" w:type="dxa"/>
          </w:tcPr>
          <w:p w:rsidR="00EF0E37" w:rsidRPr="0058576D" w:rsidRDefault="00EF0E37" w:rsidP="00EF0E37">
            <w:pPr>
              <w:rPr>
                <w:rFonts w:ascii="Book Antiqua" w:hAnsi="Book Antiqua"/>
                <w:b/>
                <w:bCs/>
              </w:rPr>
            </w:pPr>
            <w:r w:rsidRPr="0058576D">
              <w:rPr>
                <w:rFonts w:ascii="Book Antiqua" w:hAnsi="Book Antiqua"/>
                <w:b/>
                <w:bCs/>
              </w:rPr>
              <w:t xml:space="preserve"> Mouse USB</w:t>
            </w:r>
          </w:p>
          <w:p w:rsidR="00EF0E37" w:rsidRDefault="00EF0E37" w:rsidP="00EF0E37">
            <w:pPr>
              <w:rPr>
                <w:rFonts w:ascii="Book Antiqua" w:hAnsi="Book Antiqua"/>
              </w:rPr>
            </w:pPr>
            <w:r>
              <w:rPr>
                <w:rFonts w:ascii="Book Antiqua" w:hAnsi="Book Antiqua"/>
              </w:rPr>
              <w:t>Tecnologia de detecção de movimento óptico</w:t>
            </w:r>
          </w:p>
          <w:p w:rsidR="00EF0E37" w:rsidRDefault="00EF0E37" w:rsidP="00EF0E37">
            <w:pPr>
              <w:rPr>
                <w:rFonts w:ascii="Book Antiqua" w:hAnsi="Book Antiqua"/>
              </w:rPr>
            </w:pPr>
            <w:r>
              <w:rPr>
                <w:rFonts w:ascii="Book Antiqua" w:hAnsi="Book Antiqua"/>
              </w:rPr>
              <w:t>Scroll Lock;</w:t>
            </w:r>
          </w:p>
          <w:p w:rsidR="00EF0E37" w:rsidRDefault="00EF0E37" w:rsidP="00EF0E37">
            <w:pPr>
              <w:rPr>
                <w:rFonts w:ascii="Book Antiqua" w:hAnsi="Book Antiqua"/>
              </w:rPr>
            </w:pPr>
            <w:r>
              <w:rPr>
                <w:rFonts w:ascii="Book Antiqua" w:hAnsi="Book Antiqua"/>
              </w:rPr>
              <w:t>Resolução: 1200 dpi;</w:t>
            </w:r>
          </w:p>
          <w:p w:rsidR="00EF0E37" w:rsidRPr="005F6F2E" w:rsidRDefault="00EF0E37" w:rsidP="00EF0E37">
            <w:pPr>
              <w:rPr>
                <w:rFonts w:ascii="Book Antiqua" w:hAnsi="Book Antiqua"/>
              </w:rPr>
            </w:pPr>
            <w:r w:rsidRPr="005F6F2E">
              <w:rPr>
                <w:rFonts w:ascii="Book Antiqua" w:hAnsi="Book Antiqua"/>
              </w:rPr>
              <w:t>Plug &amp; Play</w:t>
            </w:r>
            <w:r>
              <w:rPr>
                <w:rFonts w:ascii="Book Antiqua" w:hAnsi="Book Antiqua"/>
              </w:rPr>
              <w:t>;</w:t>
            </w:r>
          </w:p>
          <w:p w:rsidR="00EF0E37" w:rsidRDefault="00EF0E37" w:rsidP="00EF0E37">
            <w:pPr>
              <w:rPr>
                <w:rFonts w:ascii="Book Antiqua" w:hAnsi="Book Antiqua"/>
              </w:rPr>
            </w:pPr>
            <w:r>
              <w:rPr>
                <w:rFonts w:ascii="Book Antiqua" w:hAnsi="Book Antiqua"/>
              </w:rPr>
              <w:t>Design anatômico;</w:t>
            </w:r>
          </w:p>
          <w:p w:rsidR="00EF0E37" w:rsidRPr="00903611" w:rsidRDefault="00EF0E37" w:rsidP="00EF0E37">
            <w:pPr>
              <w:rPr>
                <w:rFonts w:ascii="Book Antiqua" w:hAnsi="Book Antiqua"/>
              </w:rPr>
            </w:pPr>
            <w:r>
              <w:rPr>
                <w:rFonts w:ascii="Book Antiqua" w:hAnsi="Book Antiqua"/>
              </w:rPr>
              <w:t>Cor: preto.</w:t>
            </w:r>
          </w:p>
        </w:tc>
        <w:tc>
          <w:tcPr>
            <w:tcW w:w="1701" w:type="dxa"/>
          </w:tcPr>
          <w:p w:rsidR="00EF0E37" w:rsidRPr="00703359" w:rsidRDefault="00EF0E37" w:rsidP="00EF0E37">
            <w:pPr>
              <w:jc w:val="center"/>
            </w:pPr>
            <w:r w:rsidRPr="00703359">
              <w:t>Mínimo 1</w:t>
            </w:r>
          </w:p>
          <w:p w:rsidR="00EF0E37" w:rsidRPr="00703359" w:rsidRDefault="00FE161F" w:rsidP="00EF0E37">
            <w:pPr>
              <w:jc w:val="center"/>
            </w:pPr>
            <w:r>
              <w:t>Máximo 100</w:t>
            </w:r>
          </w:p>
        </w:tc>
        <w:tc>
          <w:tcPr>
            <w:tcW w:w="1701" w:type="dxa"/>
          </w:tcPr>
          <w:p w:rsidR="00EF0E37" w:rsidRPr="00703359" w:rsidRDefault="00EF0E37" w:rsidP="00EF0E37">
            <w:pPr>
              <w:jc w:val="center"/>
            </w:pPr>
            <w:r w:rsidRPr="00703359">
              <w:t>R$ 22,30</w:t>
            </w:r>
          </w:p>
        </w:tc>
      </w:tr>
      <w:tr w:rsidR="00EF0E37" w:rsidRPr="00703359" w:rsidTr="00B91CFA">
        <w:tc>
          <w:tcPr>
            <w:tcW w:w="880" w:type="dxa"/>
          </w:tcPr>
          <w:p w:rsidR="00EF0E37" w:rsidRPr="00A61A76" w:rsidRDefault="00EF0E37" w:rsidP="00EF0E37">
            <w:pPr>
              <w:rPr>
                <w:rFonts w:ascii="Book Antiqua" w:hAnsi="Book Antiqua"/>
              </w:rPr>
            </w:pPr>
            <w:r w:rsidRPr="00A61A76">
              <w:rPr>
                <w:rFonts w:ascii="Book Antiqua" w:hAnsi="Book Antiqua"/>
              </w:rPr>
              <w:t>18</w:t>
            </w:r>
          </w:p>
        </w:tc>
        <w:tc>
          <w:tcPr>
            <w:tcW w:w="5499" w:type="dxa"/>
          </w:tcPr>
          <w:p w:rsidR="00EF0E37" w:rsidRPr="0058576D" w:rsidRDefault="00EF0E37" w:rsidP="00EF0E37">
            <w:pPr>
              <w:rPr>
                <w:rFonts w:ascii="Book Antiqua" w:hAnsi="Book Antiqua"/>
                <w:b/>
                <w:bCs/>
              </w:rPr>
            </w:pPr>
            <w:r w:rsidRPr="0058576D">
              <w:rPr>
                <w:rFonts w:ascii="Book Antiqua" w:hAnsi="Book Antiqua"/>
                <w:b/>
                <w:bCs/>
              </w:rPr>
              <w:t>Fone de ouvido com microfone</w:t>
            </w:r>
          </w:p>
          <w:p w:rsidR="00EF0E37" w:rsidRDefault="00EF0E37" w:rsidP="00EF0E37">
            <w:pPr>
              <w:rPr>
                <w:rFonts w:ascii="Book Antiqua" w:hAnsi="Book Antiqua"/>
              </w:rPr>
            </w:pPr>
            <w:r>
              <w:rPr>
                <w:rFonts w:ascii="Book Antiqua" w:hAnsi="Book Antiqua"/>
              </w:rPr>
              <w:t>Dimensão do alto-falante: F40mm.</w:t>
            </w:r>
          </w:p>
          <w:p w:rsidR="00EF0E37" w:rsidRPr="00BA37CA" w:rsidRDefault="00EF0E37" w:rsidP="00EF0E37">
            <w:pPr>
              <w:rPr>
                <w:rFonts w:ascii="Book Antiqua" w:hAnsi="Book Antiqua"/>
              </w:rPr>
            </w:pPr>
            <w:r>
              <w:rPr>
                <w:rFonts w:ascii="Book Antiqua" w:hAnsi="Book Antiqua"/>
              </w:rPr>
              <w:t xml:space="preserve">Sensibilidade: 90 </w:t>
            </w:r>
            <m:oMath>
              <m:r>
                <w:rPr>
                  <w:rFonts w:ascii="Cambria Math" w:hAnsi="Cambria Math"/>
                </w:rPr>
                <m:t>±</m:t>
              </m:r>
            </m:oMath>
            <w:r>
              <w:rPr>
                <w:rFonts w:ascii="Book Antiqua" w:hAnsi="Book Antiqua"/>
              </w:rPr>
              <w:t>3db a 1KHz.</w:t>
            </w:r>
          </w:p>
          <w:p w:rsidR="00EF0E37" w:rsidRDefault="00EF0E37" w:rsidP="00EF0E37">
            <w:pPr>
              <w:rPr>
                <w:rFonts w:ascii="Book Antiqua" w:hAnsi="Book Antiqua"/>
              </w:rPr>
            </w:pPr>
            <w:r>
              <w:rPr>
                <w:rFonts w:ascii="Book Antiqua" w:hAnsi="Book Antiqua"/>
              </w:rPr>
              <w:t>Resposta de frequência: 20 ~ 20.000 Hz.</w:t>
            </w:r>
          </w:p>
          <w:p w:rsidR="00EF0E37" w:rsidRDefault="00EF0E37" w:rsidP="00EF0E37">
            <w:pPr>
              <w:rPr>
                <w:rFonts w:ascii="Book Antiqua" w:hAnsi="Book Antiqua"/>
              </w:rPr>
            </w:pPr>
            <w:r>
              <w:rPr>
                <w:rFonts w:ascii="Book Antiqua" w:hAnsi="Book Antiqua"/>
              </w:rPr>
              <w:t>Potência nominal: =15mW.</w:t>
            </w:r>
          </w:p>
          <w:p w:rsidR="00EF0E37" w:rsidRDefault="00EF0E37" w:rsidP="00EF0E37">
            <w:pPr>
              <w:rPr>
                <w:rFonts w:ascii="Book Antiqua" w:hAnsi="Book Antiqua"/>
              </w:rPr>
            </w:pPr>
            <w:r>
              <w:rPr>
                <w:rFonts w:ascii="Book Antiqua" w:hAnsi="Book Antiqua"/>
              </w:rPr>
              <w:t>Capacidade de energia: 150mW.</w:t>
            </w:r>
          </w:p>
          <w:p w:rsidR="00EF0E37" w:rsidRDefault="00EF0E37" w:rsidP="00EF0E37">
            <w:pPr>
              <w:rPr>
                <w:rFonts w:ascii="Book Antiqua" w:hAnsi="Book Antiqua"/>
              </w:rPr>
            </w:pPr>
            <w:r>
              <w:rPr>
                <w:rFonts w:ascii="Book Antiqua" w:hAnsi="Book Antiqua"/>
              </w:rPr>
              <w:t xml:space="preserve">Impedância: 32 </w:t>
            </w:r>
            <m:oMath>
              <m:r>
                <w:rPr>
                  <w:rFonts w:ascii="Cambria Math" w:hAnsi="Cambria Math"/>
                </w:rPr>
                <m:t>±</m:t>
              </m:r>
            </m:oMath>
            <w:r>
              <w:rPr>
                <w:rFonts w:ascii="Book Antiqua" w:hAnsi="Book Antiqua"/>
              </w:rPr>
              <w:t xml:space="preserve"> 15% Ohms.</w:t>
            </w:r>
          </w:p>
          <w:p w:rsidR="00EF0E37" w:rsidRDefault="00EF0E37" w:rsidP="00EF0E37">
            <w:pPr>
              <w:rPr>
                <w:rFonts w:ascii="Book Antiqua" w:hAnsi="Book Antiqua"/>
              </w:rPr>
            </w:pPr>
            <w:r>
              <w:rPr>
                <w:rFonts w:ascii="Book Antiqua" w:hAnsi="Book Antiqua"/>
              </w:rPr>
              <w:t>Tipo de microfone: Headset.</w:t>
            </w:r>
          </w:p>
          <w:p w:rsidR="00EF0E37" w:rsidRDefault="00EF0E37" w:rsidP="00EF0E37">
            <w:pPr>
              <w:rPr>
                <w:rFonts w:ascii="Book Antiqua" w:hAnsi="Book Antiqua"/>
              </w:rPr>
            </w:pPr>
            <w:r>
              <w:rPr>
                <w:rFonts w:ascii="Book Antiqua" w:hAnsi="Book Antiqua"/>
              </w:rPr>
              <w:t>Unidade de microfone: F6 x 5mm.</w:t>
            </w:r>
          </w:p>
          <w:p w:rsidR="00EF0E37" w:rsidRDefault="00EF0E37" w:rsidP="00EF0E37">
            <w:pPr>
              <w:rPr>
                <w:rFonts w:ascii="Book Antiqua" w:hAnsi="Book Antiqua"/>
              </w:rPr>
            </w:pPr>
            <w:r>
              <w:rPr>
                <w:rFonts w:ascii="Book Antiqua" w:hAnsi="Book Antiqua"/>
              </w:rPr>
              <w:t>Faixa de frequência: 30-16000Hz.</w:t>
            </w:r>
          </w:p>
          <w:p w:rsidR="00EF0E37" w:rsidRDefault="00EF0E37" w:rsidP="00EF0E37">
            <w:pPr>
              <w:rPr>
                <w:rFonts w:ascii="Book Antiqua" w:hAnsi="Book Antiqua"/>
              </w:rPr>
            </w:pPr>
            <w:r>
              <w:rPr>
                <w:rFonts w:ascii="Book Antiqua" w:hAnsi="Book Antiqua"/>
              </w:rPr>
              <w:t xml:space="preserve">Sensibilidade: -58 </w:t>
            </w:r>
            <m:oMath>
              <m:r>
                <w:rPr>
                  <w:rFonts w:ascii="Cambria Math" w:hAnsi="Cambria Math"/>
                </w:rPr>
                <m:t>±</m:t>
              </m:r>
            </m:oMath>
            <w:r>
              <w:rPr>
                <w:rFonts w:ascii="Book Antiqua" w:hAnsi="Book Antiqua"/>
              </w:rPr>
              <w:t xml:space="preserve"> 3dB.</w:t>
            </w:r>
          </w:p>
          <w:p w:rsidR="00EF0E37" w:rsidRDefault="00EF0E37" w:rsidP="00EF0E37">
            <w:pPr>
              <w:rPr>
                <w:rFonts w:ascii="Book Antiqua" w:hAnsi="Book Antiqua"/>
              </w:rPr>
            </w:pPr>
            <w:r>
              <w:rPr>
                <w:rFonts w:ascii="Book Antiqua" w:hAnsi="Book Antiqua"/>
              </w:rPr>
              <w:t>Impedância: =2,2KO.</w:t>
            </w:r>
          </w:p>
          <w:p w:rsidR="00EF0E37" w:rsidRPr="0058576D" w:rsidRDefault="00EF0E37" w:rsidP="00EF0E37">
            <w:pPr>
              <w:rPr>
                <w:rFonts w:ascii="Book Antiqua" w:hAnsi="Book Antiqua"/>
              </w:rPr>
            </w:pPr>
            <w:r>
              <w:rPr>
                <w:rFonts w:ascii="Book Antiqua" w:hAnsi="Book Antiqua"/>
              </w:rPr>
              <w:t>Tensão operacional padrão: 3,0V.</w:t>
            </w:r>
          </w:p>
        </w:tc>
        <w:tc>
          <w:tcPr>
            <w:tcW w:w="1701" w:type="dxa"/>
          </w:tcPr>
          <w:p w:rsidR="00EF0E37" w:rsidRPr="00703359" w:rsidRDefault="00EF0E37" w:rsidP="00EF0E37">
            <w:pPr>
              <w:jc w:val="center"/>
            </w:pPr>
            <w:r w:rsidRPr="00703359">
              <w:t>Mínimo 1</w:t>
            </w:r>
          </w:p>
          <w:p w:rsidR="00EF0E37" w:rsidRPr="00703359" w:rsidRDefault="00FE161F" w:rsidP="00EF0E37">
            <w:pPr>
              <w:jc w:val="center"/>
            </w:pPr>
            <w:r>
              <w:t>Máximo 60</w:t>
            </w:r>
          </w:p>
        </w:tc>
        <w:tc>
          <w:tcPr>
            <w:tcW w:w="1701" w:type="dxa"/>
          </w:tcPr>
          <w:p w:rsidR="00EF0E37" w:rsidRPr="00703359" w:rsidRDefault="00EF0E37" w:rsidP="00EF0E37">
            <w:pPr>
              <w:jc w:val="center"/>
            </w:pPr>
            <w:r w:rsidRPr="00703359">
              <w:t>R$ 82,63</w:t>
            </w:r>
          </w:p>
        </w:tc>
      </w:tr>
      <w:tr w:rsidR="00EF0E37" w:rsidRPr="00703359" w:rsidTr="00B91CFA">
        <w:tc>
          <w:tcPr>
            <w:tcW w:w="880" w:type="dxa"/>
          </w:tcPr>
          <w:p w:rsidR="00EF0E37" w:rsidRPr="00A61A76" w:rsidRDefault="00EF0E37" w:rsidP="00EF0E37">
            <w:pPr>
              <w:rPr>
                <w:rFonts w:ascii="Book Antiqua" w:hAnsi="Book Antiqua"/>
              </w:rPr>
            </w:pPr>
            <w:r w:rsidRPr="00A61A76">
              <w:rPr>
                <w:rFonts w:ascii="Book Antiqua" w:hAnsi="Book Antiqua"/>
              </w:rPr>
              <w:t>19</w:t>
            </w:r>
          </w:p>
        </w:tc>
        <w:tc>
          <w:tcPr>
            <w:tcW w:w="5499" w:type="dxa"/>
          </w:tcPr>
          <w:p w:rsidR="00EF0E37" w:rsidRDefault="00EF0E37" w:rsidP="00EF0E37">
            <w:pPr>
              <w:rPr>
                <w:rFonts w:ascii="Book Antiqua" w:hAnsi="Book Antiqua"/>
                <w:b/>
                <w:bCs/>
              </w:rPr>
            </w:pPr>
            <w:r w:rsidRPr="0058576D">
              <w:rPr>
                <w:rFonts w:ascii="Book Antiqua" w:hAnsi="Book Antiqua"/>
                <w:b/>
                <w:bCs/>
              </w:rPr>
              <w:t>Webcam</w:t>
            </w:r>
          </w:p>
          <w:p w:rsidR="00EF0E37" w:rsidRDefault="00EF0E37" w:rsidP="00EF0E37">
            <w:pPr>
              <w:rPr>
                <w:rFonts w:ascii="Book Antiqua" w:hAnsi="Book Antiqua"/>
              </w:rPr>
            </w:pPr>
            <w:r w:rsidRPr="0058576D">
              <w:rPr>
                <w:rFonts w:ascii="Book Antiqua" w:hAnsi="Book Antiqua"/>
              </w:rPr>
              <w:t>Resolução HD 1080p</w:t>
            </w:r>
            <w:r>
              <w:rPr>
                <w:rFonts w:ascii="Book Antiqua" w:hAnsi="Book Antiqua"/>
              </w:rPr>
              <w:t>.</w:t>
            </w:r>
          </w:p>
          <w:p w:rsidR="00EF0E37" w:rsidRDefault="00EF0E37" w:rsidP="00EF0E37">
            <w:pPr>
              <w:rPr>
                <w:rFonts w:ascii="Book Antiqua" w:hAnsi="Book Antiqua"/>
              </w:rPr>
            </w:pPr>
            <w:r>
              <w:rPr>
                <w:rFonts w:ascii="Book Antiqua" w:hAnsi="Book Antiqua"/>
              </w:rPr>
              <w:t>Tecnologia de gravação em 30 quadros por segundo (fps).</w:t>
            </w:r>
          </w:p>
          <w:p w:rsidR="00EF0E37" w:rsidRPr="005F6F2E" w:rsidRDefault="00EF0E37" w:rsidP="00EF0E37">
            <w:pPr>
              <w:rPr>
                <w:rFonts w:ascii="Book Antiqua" w:hAnsi="Book Antiqua"/>
              </w:rPr>
            </w:pPr>
            <w:r w:rsidRPr="005F6F2E">
              <w:rPr>
                <w:rFonts w:ascii="Book Antiqua" w:hAnsi="Book Antiqua"/>
              </w:rPr>
              <w:lastRenderedPageBreak/>
              <w:t>Plug &amp; Play</w:t>
            </w:r>
            <w:r>
              <w:rPr>
                <w:rFonts w:ascii="Book Antiqua" w:hAnsi="Book Antiqua"/>
              </w:rPr>
              <w:t>.</w:t>
            </w:r>
          </w:p>
          <w:p w:rsidR="00EF0E37" w:rsidRDefault="00EF0E37" w:rsidP="00EF0E37">
            <w:pPr>
              <w:rPr>
                <w:rFonts w:ascii="Book Antiqua" w:hAnsi="Book Antiqua"/>
              </w:rPr>
            </w:pPr>
            <w:r>
              <w:rPr>
                <w:rFonts w:ascii="Book Antiqua" w:hAnsi="Book Antiqua"/>
              </w:rPr>
              <w:t>Microfone embutido.</w:t>
            </w:r>
          </w:p>
          <w:p w:rsidR="00EF0E37" w:rsidRPr="0058576D" w:rsidRDefault="00EF0E37" w:rsidP="00EF0E37">
            <w:pPr>
              <w:rPr>
                <w:rFonts w:ascii="Book Antiqua" w:hAnsi="Book Antiqua"/>
              </w:rPr>
            </w:pPr>
            <w:r>
              <w:rPr>
                <w:rFonts w:ascii="Book Antiqua" w:hAnsi="Book Antiqua"/>
              </w:rPr>
              <w:t>Rotação 120°.</w:t>
            </w:r>
          </w:p>
          <w:p w:rsidR="00EF0E37" w:rsidRPr="0058576D" w:rsidRDefault="00EF0E37" w:rsidP="00EF0E37">
            <w:pPr>
              <w:rPr>
                <w:rFonts w:ascii="Book Antiqua" w:hAnsi="Book Antiqua"/>
              </w:rPr>
            </w:pPr>
            <w:r w:rsidRPr="0058576D">
              <w:rPr>
                <w:rFonts w:ascii="Book Antiqua" w:hAnsi="Book Antiqua"/>
              </w:rPr>
              <w:t>Zoom 30x</w:t>
            </w:r>
            <w:r>
              <w:rPr>
                <w:rFonts w:ascii="Book Antiqua" w:hAnsi="Book Antiqua"/>
              </w:rPr>
              <w:t>.</w:t>
            </w:r>
          </w:p>
        </w:tc>
        <w:tc>
          <w:tcPr>
            <w:tcW w:w="1701" w:type="dxa"/>
          </w:tcPr>
          <w:p w:rsidR="00EF0E37" w:rsidRPr="00703359" w:rsidRDefault="00EF0E37" w:rsidP="00EF0E37">
            <w:pPr>
              <w:jc w:val="center"/>
            </w:pPr>
            <w:r w:rsidRPr="00703359">
              <w:lastRenderedPageBreak/>
              <w:t>Mínimo 1</w:t>
            </w:r>
          </w:p>
          <w:p w:rsidR="00EF0E37" w:rsidRPr="00703359" w:rsidRDefault="00FE161F" w:rsidP="00EF0E37">
            <w:pPr>
              <w:jc w:val="center"/>
            </w:pPr>
            <w:r>
              <w:t>Máximo 60</w:t>
            </w:r>
          </w:p>
        </w:tc>
        <w:tc>
          <w:tcPr>
            <w:tcW w:w="1701" w:type="dxa"/>
          </w:tcPr>
          <w:p w:rsidR="00EF0E37" w:rsidRPr="00703359" w:rsidRDefault="00EF0E37" w:rsidP="00EF0E37">
            <w:pPr>
              <w:jc w:val="center"/>
            </w:pPr>
            <w:r w:rsidRPr="00703359">
              <w:t>R$ 227,43</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lastRenderedPageBreak/>
              <w:t>20</w:t>
            </w:r>
          </w:p>
        </w:tc>
        <w:tc>
          <w:tcPr>
            <w:tcW w:w="5499" w:type="dxa"/>
          </w:tcPr>
          <w:p w:rsidR="00EF0E37" w:rsidRPr="00350458" w:rsidRDefault="00EF0E37" w:rsidP="00EF0E37">
            <w:pPr>
              <w:rPr>
                <w:rFonts w:ascii="Book Antiqua" w:hAnsi="Book Antiqua"/>
                <w:b/>
                <w:bCs/>
              </w:rPr>
            </w:pPr>
            <w:r w:rsidRPr="00350458">
              <w:rPr>
                <w:rFonts w:ascii="Book Antiqua" w:hAnsi="Book Antiqua"/>
                <w:b/>
                <w:bCs/>
              </w:rPr>
              <w:t xml:space="preserve">Monitor LED 19” </w:t>
            </w:r>
          </w:p>
          <w:p w:rsidR="00EF0E37" w:rsidRPr="00903611" w:rsidRDefault="00EF0E37" w:rsidP="00EF0E37">
            <w:pPr>
              <w:rPr>
                <w:rFonts w:ascii="Book Antiqua" w:hAnsi="Book Antiqua"/>
              </w:rPr>
            </w:pPr>
            <w:r>
              <w:rPr>
                <w:rFonts w:ascii="Book Antiqua" w:hAnsi="Book Antiqua"/>
              </w:rPr>
              <w:t xml:space="preserve">- </w:t>
            </w:r>
            <w:r w:rsidRPr="00903611">
              <w:rPr>
                <w:rFonts w:ascii="Book Antiqua" w:hAnsi="Book Antiqua"/>
              </w:rPr>
              <w:t>Interface VGA</w:t>
            </w:r>
            <w:r>
              <w:rPr>
                <w:rFonts w:ascii="Book Antiqua" w:hAnsi="Book Antiqua"/>
              </w:rPr>
              <w:t>.</w:t>
            </w:r>
          </w:p>
          <w:p w:rsidR="00EF0E37" w:rsidRPr="00903611" w:rsidRDefault="00EF0E37" w:rsidP="00EF0E37">
            <w:pPr>
              <w:rPr>
                <w:rFonts w:ascii="Book Antiqua" w:hAnsi="Book Antiqua"/>
              </w:rPr>
            </w:pPr>
            <w:r>
              <w:rPr>
                <w:rFonts w:ascii="Book Antiqua" w:hAnsi="Book Antiqua"/>
              </w:rPr>
              <w:t>- T</w:t>
            </w:r>
            <w:r w:rsidRPr="00903611">
              <w:rPr>
                <w:rFonts w:ascii="Book Antiqua" w:hAnsi="Book Antiqua"/>
              </w:rPr>
              <w:t>amanho da Tela: 19</w:t>
            </w:r>
            <w:r>
              <w:rPr>
                <w:rFonts w:ascii="Book Antiqua" w:hAnsi="Book Antiqua"/>
              </w:rPr>
              <w:t>.</w:t>
            </w:r>
            <w:r w:rsidRPr="00903611">
              <w:rPr>
                <w:rFonts w:ascii="Book Antiqua" w:hAnsi="Book Antiqua"/>
              </w:rPr>
              <w:br/>
              <w:t>-</w:t>
            </w:r>
            <w:r>
              <w:rPr>
                <w:rFonts w:ascii="Book Antiqua" w:hAnsi="Book Antiqua"/>
              </w:rPr>
              <w:t xml:space="preserve"> F</w:t>
            </w:r>
            <w:r w:rsidRPr="00903611">
              <w:rPr>
                <w:rFonts w:ascii="Book Antiqua" w:hAnsi="Book Antiqua"/>
              </w:rPr>
              <w:t>ormato de Tela: 16:10 WideScreen</w:t>
            </w:r>
            <w:r>
              <w:rPr>
                <w:rFonts w:ascii="Book Antiqua" w:hAnsi="Book Antiqua"/>
              </w:rPr>
              <w:t>.</w:t>
            </w:r>
            <w:r w:rsidRPr="00903611">
              <w:rPr>
                <w:rFonts w:ascii="Book Antiqua" w:hAnsi="Book Antiqua"/>
              </w:rPr>
              <w:br/>
              <w:t>-</w:t>
            </w:r>
            <w:r>
              <w:rPr>
                <w:rFonts w:ascii="Book Antiqua" w:hAnsi="Book Antiqua"/>
              </w:rPr>
              <w:t xml:space="preserve"> B</w:t>
            </w:r>
            <w:r w:rsidRPr="00903611">
              <w:rPr>
                <w:rFonts w:ascii="Book Antiqua" w:hAnsi="Book Antiqua"/>
              </w:rPr>
              <w:t>rilho:  300 cd/m2</w:t>
            </w:r>
            <w:r>
              <w:rPr>
                <w:rFonts w:ascii="Book Antiqua" w:hAnsi="Book Antiqua"/>
              </w:rPr>
              <w:t>.</w:t>
            </w:r>
            <w:r w:rsidRPr="00903611">
              <w:rPr>
                <w:rFonts w:ascii="Book Antiqua" w:hAnsi="Book Antiqua"/>
              </w:rPr>
              <w:br/>
              <w:t>-</w:t>
            </w:r>
            <w:r>
              <w:rPr>
                <w:rFonts w:ascii="Book Antiqua" w:hAnsi="Book Antiqua"/>
              </w:rPr>
              <w:t xml:space="preserve"> C</w:t>
            </w:r>
            <w:r w:rsidRPr="00903611">
              <w:rPr>
                <w:rFonts w:ascii="Book Antiqua" w:hAnsi="Book Antiqua"/>
              </w:rPr>
              <w:t>ontraste: 1000:1 (Tipico)</w:t>
            </w:r>
            <w:r>
              <w:rPr>
                <w:rFonts w:ascii="Book Antiqua" w:hAnsi="Book Antiqua"/>
              </w:rPr>
              <w:t>.</w:t>
            </w:r>
            <w:r w:rsidRPr="00903611">
              <w:rPr>
                <w:rFonts w:ascii="Book Antiqua" w:hAnsi="Book Antiqua"/>
              </w:rPr>
              <w:br/>
            </w:r>
            <w:r>
              <w:rPr>
                <w:rFonts w:ascii="Book Antiqua" w:hAnsi="Book Antiqua"/>
              </w:rPr>
              <w:t xml:space="preserve">- </w:t>
            </w:r>
            <w:r w:rsidRPr="00903611">
              <w:rPr>
                <w:rFonts w:ascii="Book Antiqua" w:hAnsi="Book Antiqua"/>
              </w:rPr>
              <w:t>Energia:</w:t>
            </w:r>
            <w:r>
              <w:rPr>
                <w:rFonts w:ascii="Book Antiqua" w:hAnsi="Book Antiqua"/>
              </w:rPr>
              <w:t xml:space="preserve"> </w:t>
            </w:r>
            <w:r w:rsidRPr="00903611">
              <w:rPr>
                <w:rFonts w:ascii="Book Antiqua" w:hAnsi="Book Antiqua"/>
              </w:rPr>
              <w:t>bivolt</w:t>
            </w:r>
            <w:r>
              <w:rPr>
                <w:rFonts w:ascii="Book Antiqua" w:hAnsi="Book Antiqua"/>
              </w:rPr>
              <w:t>.</w:t>
            </w:r>
          </w:p>
        </w:tc>
        <w:tc>
          <w:tcPr>
            <w:tcW w:w="1701" w:type="dxa"/>
          </w:tcPr>
          <w:p w:rsidR="00EF0E37" w:rsidRPr="00703359" w:rsidRDefault="00EF0E37" w:rsidP="00EF0E37">
            <w:pPr>
              <w:jc w:val="center"/>
            </w:pPr>
            <w:r w:rsidRPr="00703359">
              <w:t>Mínimo 1</w:t>
            </w:r>
          </w:p>
          <w:p w:rsidR="00EF0E37" w:rsidRPr="00703359" w:rsidRDefault="00EF0E37" w:rsidP="00EF0E37">
            <w:pPr>
              <w:jc w:val="center"/>
            </w:pPr>
            <w:r w:rsidRPr="00703359">
              <w:t>Máximo 50</w:t>
            </w:r>
          </w:p>
        </w:tc>
        <w:tc>
          <w:tcPr>
            <w:tcW w:w="1701" w:type="dxa"/>
          </w:tcPr>
          <w:p w:rsidR="00EF0E37" w:rsidRPr="00703359" w:rsidRDefault="00EF0E37" w:rsidP="00EF0E37">
            <w:pPr>
              <w:jc w:val="center"/>
            </w:pPr>
            <w:r w:rsidRPr="00703359">
              <w:t>R$ 617,33</w:t>
            </w:r>
          </w:p>
        </w:tc>
      </w:tr>
      <w:tr w:rsidR="00EF0E37" w:rsidRPr="00703359" w:rsidTr="00B91CFA">
        <w:tc>
          <w:tcPr>
            <w:tcW w:w="880" w:type="dxa"/>
          </w:tcPr>
          <w:p w:rsidR="00EF0E37" w:rsidRPr="00A61A76" w:rsidRDefault="00EF0E37" w:rsidP="00EF0E37">
            <w:pPr>
              <w:rPr>
                <w:rFonts w:ascii="Book Antiqua" w:hAnsi="Book Antiqua"/>
              </w:rPr>
            </w:pPr>
            <w:r w:rsidRPr="00A61A76">
              <w:rPr>
                <w:rFonts w:ascii="Book Antiqua" w:hAnsi="Book Antiqua"/>
              </w:rPr>
              <w:t>21</w:t>
            </w:r>
          </w:p>
        </w:tc>
        <w:tc>
          <w:tcPr>
            <w:tcW w:w="5499" w:type="dxa"/>
          </w:tcPr>
          <w:p w:rsidR="00EF0E37" w:rsidRPr="0026403E" w:rsidRDefault="00EF0E37" w:rsidP="00EF0E37">
            <w:pPr>
              <w:rPr>
                <w:rFonts w:ascii="Book Antiqua" w:hAnsi="Book Antiqua"/>
                <w:b/>
                <w:bCs/>
              </w:rPr>
            </w:pPr>
            <w:r w:rsidRPr="0026403E">
              <w:rPr>
                <w:rFonts w:ascii="Book Antiqua" w:hAnsi="Book Antiqua"/>
                <w:b/>
                <w:bCs/>
              </w:rPr>
              <w:t xml:space="preserve">Computador </w:t>
            </w:r>
          </w:p>
          <w:p w:rsidR="00EF0E37" w:rsidRPr="0026403E" w:rsidRDefault="00EF0E37" w:rsidP="00EF0E37">
            <w:pPr>
              <w:rPr>
                <w:rFonts w:ascii="Book Antiqua" w:hAnsi="Book Antiqua"/>
                <w:b/>
                <w:bCs/>
              </w:rPr>
            </w:pPr>
            <w:r w:rsidRPr="0026403E">
              <w:rPr>
                <w:rFonts w:ascii="Book Antiqua" w:hAnsi="Book Antiqua"/>
                <w:b/>
                <w:bCs/>
              </w:rPr>
              <w:t>(Gabinete+ Teclado+ Mouse + Fone c/ Microfone)</w:t>
            </w:r>
          </w:p>
          <w:p w:rsidR="00EF0E37" w:rsidRPr="00903611" w:rsidRDefault="00EF0E37" w:rsidP="00EF0E37">
            <w:pPr>
              <w:rPr>
                <w:rFonts w:ascii="Book Antiqua" w:hAnsi="Book Antiqua"/>
              </w:rPr>
            </w:pPr>
            <w:r w:rsidRPr="00903611">
              <w:rPr>
                <w:rFonts w:ascii="Book Antiqua" w:hAnsi="Book Antiqua"/>
              </w:rPr>
              <w:t>Processador no mínimo:</w:t>
            </w:r>
            <w:r>
              <w:rPr>
                <w:rFonts w:ascii="Book Antiqua" w:hAnsi="Book Antiqua"/>
              </w:rPr>
              <w:t xml:space="preserve"> </w:t>
            </w:r>
            <w:r w:rsidRPr="00903611">
              <w:rPr>
                <w:rFonts w:ascii="Book Antiqua" w:hAnsi="Book Antiqua"/>
              </w:rPr>
              <w:t>3.0GHz de frequência.</w:t>
            </w:r>
          </w:p>
          <w:p w:rsidR="00EF0E37" w:rsidRPr="00903611" w:rsidRDefault="00EF0E37" w:rsidP="00EF0E37">
            <w:pPr>
              <w:rPr>
                <w:rFonts w:ascii="Book Antiqua" w:hAnsi="Book Antiqua"/>
              </w:rPr>
            </w:pPr>
            <w:r w:rsidRPr="00903611">
              <w:rPr>
                <w:rFonts w:ascii="Book Antiqua" w:hAnsi="Book Antiqua"/>
              </w:rPr>
              <w:t>6 Núcleos com 6 threads.</w:t>
            </w:r>
          </w:p>
          <w:p w:rsidR="00EF0E37" w:rsidRPr="00903611" w:rsidRDefault="00EF0E37" w:rsidP="00EF0E37">
            <w:pPr>
              <w:rPr>
                <w:rFonts w:ascii="Book Antiqua" w:hAnsi="Book Antiqua"/>
              </w:rPr>
            </w:pPr>
            <w:r w:rsidRPr="00903611">
              <w:rPr>
                <w:rFonts w:ascii="Book Antiqua" w:hAnsi="Book Antiqua"/>
              </w:rPr>
              <w:t>9MB de memória cache.</w:t>
            </w:r>
            <w:r w:rsidRPr="00903611">
              <w:rPr>
                <w:rFonts w:ascii="Book Antiqua" w:hAnsi="Book Antiqua"/>
              </w:rPr>
              <w:br/>
              <w:t>Memória: 4Gb DDR3</w:t>
            </w:r>
            <w:r>
              <w:rPr>
                <w:rFonts w:ascii="Book Antiqua" w:hAnsi="Book Antiqua"/>
              </w:rPr>
              <w:t>.</w:t>
            </w:r>
          </w:p>
          <w:p w:rsidR="00EF0E37" w:rsidRDefault="00EF0E37" w:rsidP="00EF0E37">
            <w:pPr>
              <w:rPr>
                <w:rFonts w:ascii="Book Antiqua" w:hAnsi="Book Antiqua"/>
              </w:rPr>
            </w:pPr>
            <w:r w:rsidRPr="00903611">
              <w:rPr>
                <w:rFonts w:ascii="Book Antiqua" w:hAnsi="Book Antiqua"/>
              </w:rPr>
              <w:t>HD SSD no mínimo: 240Gb</w:t>
            </w:r>
            <w:r>
              <w:rPr>
                <w:rFonts w:ascii="Book Antiqua" w:hAnsi="Book Antiqua"/>
              </w:rPr>
              <w:t>.</w:t>
            </w:r>
            <w:r w:rsidRPr="00903611">
              <w:rPr>
                <w:rFonts w:ascii="Book Antiqua" w:hAnsi="Book Antiqua"/>
              </w:rPr>
              <w:br/>
              <w:t>Interface de Rede: Ethernet Lan 10/100/1000 Mbits</w:t>
            </w:r>
            <w:r>
              <w:rPr>
                <w:rFonts w:ascii="Book Antiqua" w:hAnsi="Book Antiqua"/>
              </w:rPr>
              <w:t>.</w:t>
            </w:r>
            <w:r w:rsidRPr="00903611">
              <w:rPr>
                <w:rFonts w:ascii="Book Antiqua" w:hAnsi="Book Antiqua"/>
              </w:rPr>
              <w:br/>
              <w:t>Vídeo: Onboard Integrado</w:t>
            </w:r>
            <w:r>
              <w:rPr>
                <w:rFonts w:ascii="Book Antiqua" w:hAnsi="Book Antiqua"/>
              </w:rPr>
              <w:t>.</w:t>
            </w:r>
            <w:r w:rsidRPr="00903611">
              <w:rPr>
                <w:rFonts w:ascii="Book Antiqua" w:hAnsi="Book Antiqua"/>
              </w:rPr>
              <w:br/>
              <w:t>06x Usb 2.0</w:t>
            </w:r>
            <w:r>
              <w:rPr>
                <w:rFonts w:ascii="Book Antiqua" w:hAnsi="Book Antiqua"/>
              </w:rPr>
              <w:t>.</w:t>
            </w:r>
            <w:r w:rsidRPr="00903611">
              <w:rPr>
                <w:rFonts w:ascii="Book Antiqua" w:hAnsi="Book Antiqua"/>
              </w:rPr>
              <w:br/>
              <w:t>01x Entrada para fone de ouvido</w:t>
            </w:r>
            <w:r>
              <w:rPr>
                <w:rFonts w:ascii="Book Antiqua" w:hAnsi="Book Antiqua"/>
              </w:rPr>
              <w:t>.</w:t>
            </w:r>
            <w:r w:rsidRPr="00903611">
              <w:rPr>
                <w:rFonts w:ascii="Book Antiqua" w:hAnsi="Book Antiqua"/>
              </w:rPr>
              <w:br/>
              <w:t>01x Entrada para microfone</w:t>
            </w:r>
            <w:r>
              <w:rPr>
                <w:rFonts w:ascii="Book Antiqua" w:hAnsi="Book Antiqua"/>
              </w:rPr>
              <w:t>.</w:t>
            </w:r>
            <w:r w:rsidRPr="00903611">
              <w:rPr>
                <w:rFonts w:ascii="Book Antiqua" w:hAnsi="Book Antiqua"/>
              </w:rPr>
              <w:br/>
              <w:t>01x Hdmi</w:t>
            </w:r>
            <w:r>
              <w:rPr>
                <w:rFonts w:ascii="Book Antiqua" w:hAnsi="Book Antiqua"/>
              </w:rPr>
              <w:t>.</w:t>
            </w:r>
            <w:r w:rsidRPr="00903611">
              <w:rPr>
                <w:rFonts w:ascii="Book Antiqua" w:hAnsi="Book Antiqua"/>
              </w:rPr>
              <w:br/>
              <w:t>01x Rj-45</w:t>
            </w:r>
            <w:r>
              <w:rPr>
                <w:rFonts w:ascii="Book Antiqua" w:hAnsi="Book Antiqua"/>
              </w:rPr>
              <w:t>.</w:t>
            </w:r>
            <w:r w:rsidRPr="00903611">
              <w:rPr>
                <w:rFonts w:ascii="Book Antiqua" w:hAnsi="Book Antiqua"/>
              </w:rPr>
              <w:br/>
              <w:t>01x Vga</w:t>
            </w:r>
            <w:r>
              <w:rPr>
                <w:rFonts w:ascii="Book Antiqua" w:hAnsi="Book Antiqua"/>
              </w:rPr>
              <w:t>.</w:t>
            </w:r>
            <w:r w:rsidRPr="00903611">
              <w:rPr>
                <w:rFonts w:ascii="Book Antiqua" w:hAnsi="Book Antiqua"/>
              </w:rPr>
              <w:br/>
              <w:t>Áudio</w:t>
            </w:r>
            <w:r>
              <w:rPr>
                <w:rFonts w:ascii="Book Antiqua" w:hAnsi="Book Antiqua"/>
              </w:rPr>
              <w:t>.</w:t>
            </w:r>
          </w:p>
          <w:p w:rsidR="00EF0E37" w:rsidRPr="00903611" w:rsidRDefault="00EF0E37" w:rsidP="00EF0E37">
            <w:pPr>
              <w:rPr>
                <w:rFonts w:ascii="Book Antiqua" w:hAnsi="Book Antiqua"/>
              </w:rPr>
            </w:pPr>
            <w:r>
              <w:rPr>
                <w:rFonts w:ascii="Book Antiqua" w:hAnsi="Book Antiqua"/>
              </w:rPr>
              <w:t>Sistema Operacional: no mínimo Windows 10.</w:t>
            </w:r>
          </w:p>
        </w:tc>
        <w:tc>
          <w:tcPr>
            <w:tcW w:w="1701" w:type="dxa"/>
          </w:tcPr>
          <w:p w:rsidR="00EF0E37" w:rsidRPr="00703359" w:rsidRDefault="00EF0E37" w:rsidP="00EF0E37">
            <w:pPr>
              <w:jc w:val="center"/>
            </w:pPr>
            <w:r w:rsidRPr="00703359">
              <w:t>Mínimo 1</w:t>
            </w:r>
          </w:p>
          <w:p w:rsidR="00EF0E37" w:rsidRPr="00703359" w:rsidRDefault="00CF726F" w:rsidP="00EF0E37">
            <w:pPr>
              <w:jc w:val="center"/>
            </w:pPr>
            <w:r>
              <w:t>Máximo 50</w:t>
            </w:r>
          </w:p>
        </w:tc>
        <w:tc>
          <w:tcPr>
            <w:tcW w:w="1701" w:type="dxa"/>
          </w:tcPr>
          <w:p w:rsidR="00EF0E37" w:rsidRPr="00703359" w:rsidRDefault="00EF0E37" w:rsidP="00EF0E37">
            <w:pPr>
              <w:jc w:val="center"/>
            </w:pPr>
            <w:r w:rsidRPr="00703359">
              <w:t>R$ 1.213,84</w:t>
            </w:r>
          </w:p>
        </w:tc>
      </w:tr>
      <w:tr w:rsidR="00EF0E37" w:rsidRPr="00703359" w:rsidTr="00B91CFA">
        <w:tc>
          <w:tcPr>
            <w:tcW w:w="880" w:type="dxa"/>
          </w:tcPr>
          <w:p w:rsidR="00EF0E37" w:rsidRPr="00903611" w:rsidRDefault="00EF0E37" w:rsidP="00EF0E37">
            <w:pPr>
              <w:rPr>
                <w:rFonts w:ascii="Book Antiqua" w:hAnsi="Book Antiqua"/>
              </w:rPr>
            </w:pPr>
            <w:r w:rsidRPr="00903611">
              <w:rPr>
                <w:rFonts w:ascii="Book Antiqua" w:hAnsi="Book Antiqua"/>
              </w:rPr>
              <w:t>22</w:t>
            </w:r>
          </w:p>
        </w:tc>
        <w:tc>
          <w:tcPr>
            <w:tcW w:w="5499" w:type="dxa"/>
          </w:tcPr>
          <w:p w:rsidR="00EF0E37" w:rsidRPr="00903611" w:rsidRDefault="00EF0E37" w:rsidP="00EF0E37">
            <w:pPr>
              <w:rPr>
                <w:rFonts w:ascii="Book Antiqua" w:hAnsi="Book Antiqua"/>
              </w:rPr>
            </w:pPr>
            <w:r w:rsidRPr="00903611">
              <w:rPr>
                <w:rFonts w:ascii="Book Antiqua" w:hAnsi="Book Antiqua"/>
              </w:rPr>
              <w:t>Nobreak de no mínimo 1200VA</w:t>
            </w:r>
          </w:p>
          <w:p w:rsidR="00EF0E37" w:rsidRPr="00903611" w:rsidRDefault="00EF0E37" w:rsidP="00EF0E37">
            <w:pPr>
              <w:rPr>
                <w:rFonts w:ascii="Book Antiqua" w:hAnsi="Book Antiqua"/>
              </w:rPr>
            </w:pPr>
            <w:r w:rsidRPr="00903611">
              <w:rPr>
                <w:rFonts w:ascii="Book Antiqua" w:hAnsi="Book Antiqua"/>
              </w:rPr>
              <w:t>1 cabo de tensão 220v</w:t>
            </w:r>
          </w:p>
          <w:p w:rsidR="00EF0E37" w:rsidRPr="00903611" w:rsidRDefault="00EF0E37" w:rsidP="00EF0E37">
            <w:pPr>
              <w:rPr>
                <w:rFonts w:ascii="Book Antiqua" w:hAnsi="Book Antiqua"/>
              </w:rPr>
            </w:pPr>
            <w:r w:rsidRPr="00903611">
              <w:rPr>
                <w:rFonts w:ascii="Book Antiqua" w:hAnsi="Book Antiqua"/>
              </w:rPr>
              <w:t>1 engate rápido de 12v para bateria externa de no mínimo 45Ah</w:t>
            </w:r>
          </w:p>
          <w:p w:rsidR="00EF0E37" w:rsidRPr="00903611" w:rsidRDefault="00EF0E37" w:rsidP="00EF0E37">
            <w:pPr>
              <w:rPr>
                <w:rFonts w:ascii="Book Antiqua" w:hAnsi="Book Antiqua"/>
              </w:rPr>
            </w:pPr>
            <w:r w:rsidRPr="00903611">
              <w:rPr>
                <w:rFonts w:ascii="Book Antiqua" w:hAnsi="Book Antiqua"/>
              </w:rPr>
              <w:t>No mínimo 4 tomadas traseiras</w:t>
            </w:r>
          </w:p>
        </w:tc>
        <w:tc>
          <w:tcPr>
            <w:tcW w:w="1701" w:type="dxa"/>
          </w:tcPr>
          <w:p w:rsidR="00EF0E37" w:rsidRPr="00703359" w:rsidRDefault="00EF0E37" w:rsidP="00EF0E37">
            <w:pPr>
              <w:jc w:val="center"/>
            </w:pPr>
            <w:r w:rsidRPr="00703359">
              <w:t>Mínimo 1</w:t>
            </w:r>
          </w:p>
          <w:p w:rsidR="00EF0E37" w:rsidRPr="00703359" w:rsidRDefault="00E173A9" w:rsidP="00EF0E37">
            <w:pPr>
              <w:jc w:val="center"/>
            </w:pPr>
            <w:r>
              <w:t>Máximo 1</w:t>
            </w:r>
            <w:r w:rsidR="00CF726F">
              <w:t>5</w:t>
            </w:r>
          </w:p>
        </w:tc>
        <w:tc>
          <w:tcPr>
            <w:tcW w:w="1701" w:type="dxa"/>
          </w:tcPr>
          <w:p w:rsidR="00EF0E37" w:rsidRPr="00703359" w:rsidRDefault="00EF0E37" w:rsidP="00EF0E37">
            <w:pPr>
              <w:jc w:val="center"/>
            </w:pPr>
            <w:r w:rsidRPr="00703359">
              <w:t>R$ 841,10</w:t>
            </w:r>
          </w:p>
        </w:tc>
      </w:tr>
      <w:tr w:rsidR="00EF0E37" w:rsidRPr="00703359" w:rsidTr="00B91CFA">
        <w:tc>
          <w:tcPr>
            <w:tcW w:w="880" w:type="dxa"/>
          </w:tcPr>
          <w:p w:rsidR="00EF0E37" w:rsidRPr="00A61A76" w:rsidRDefault="00EF0E37" w:rsidP="00EF0E37">
            <w:pPr>
              <w:rPr>
                <w:rFonts w:ascii="Book Antiqua" w:hAnsi="Book Antiqua"/>
              </w:rPr>
            </w:pPr>
            <w:r w:rsidRPr="00A61A76">
              <w:rPr>
                <w:rFonts w:ascii="Book Antiqua" w:hAnsi="Book Antiqua"/>
              </w:rPr>
              <w:t>23</w:t>
            </w:r>
          </w:p>
        </w:tc>
        <w:tc>
          <w:tcPr>
            <w:tcW w:w="5499" w:type="dxa"/>
          </w:tcPr>
          <w:p w:rsidR="00EF0E37" w:rsidRPr="00B703F6" w:rsidRDefault="00EF0E37" w:rsidP="00EF0E37">
            <w:pPr>
              <w:spacing w:line="360" w:lineRule="auto"/>
              <w:jc w:val="both"/>
              <w:rPr>
                <w:rFonts w:ascii="Book Antiqua" w:hAnsi="Book Antiqua" w:cstheme="minorHAnsi"/>
                <w:b/>
                <w:bCs/>
                <w:color w:val="000000"/>
              </w:rPr>
            </w:pPr>
            <w:r w:rsidRPr="00B703F6">
              <w:rPr>
                <w:rFonts w:ascii="Book Antiqua" w:hAnsi="Book Antiqua" w:cstheme="minorHAnsi"/>
                <w:b/>
                <w:bCs/>
                <w:color w:val="000000"/>
              </w:rPr>
              <w:t>Notebook</w:t>
            </w:r>
          </w:p>
          <w:p w:rsidR="00EF0E37" w:rsidRDefault="00EF0E37" w:rsidP="00EF0E37">
            <w:pPr>
              <w:spacing w:line="360" w:lineRule="auto"/>
              <w:jc w:val="both"/>
              <w:rPr>
                <w:rFonts w:ascii="Book Antiqua" w:hAnsi="Book Antiqua" w:cstheme="minorHAnsi"/>
                <w:color w:val="000000"/>
              </w:rPr>
            </w:pPr>
            <w:r>
              <w:rPr>
                <w:rFonts w:ascii="Book Antiqua" w:hAnsi="Book Antiqua" w:cstheme="minorHAnsi"/>
                <w:color w:val="000000"/>
              </w:rPr>
              <w:t>P</w:t>
            </w:r>
            <w:r w:rsidRPr="00B703F6">
              <w:rPr>
                <w:rFonts w:ascii="Book Antiqua" w:hAnsi="Book Antiqua" w:cstheme="minorHAnsi"/>
                <w:color w:val="000000"/>
              </w:rPr>
              <w:t>rocessador: 3.0 GHz ou superior;</w:t>
            </w:r>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Memória RAM: 4GB ou superior, DDR4 ou superior;</w:t>
            </w:r>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 xml:space="preserve">HD: SSD 128 GB ou superior; </w:t>
            </w:r>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 xml:space="preserve">Tela: 14” ou superior, antirreflexo; </w:t>
            </w:r>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Conexão: No mínimo uma Entradas USB 2.0 e uma Entrada USB 3.2, Uma Entrada HDMI 1.4 ou superior, Entrada para fone de ouvido e microfone;</w:t>
            </w:r>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Teclado: Português – BR;</w:t>
            </w:r>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Bateria: Duração de 3 horas ou superior;</w:t>
            </w:r>
          </w:p>
          <w:p w:rsidR="00EF0E37" w:rsidRPr="00B703F6" w:rsidRDefault="00EF0E37" w:rsidP="00EF0E37">
            <w:pPr>
              <w:spacing w:line="360" w:lineRule="auto"/>
              <w:jc w:val="both"/>
              <w:rPr>
                <w:rFonts w:ascii="Book Antiqua" w:hAnsi="Book Antiqua" w:cstheme="minorHAnsi"/>
                <w:color w:val="000000"/>
              </w:rPr>
            </w:pPr>
            <w:r>
              <w:rPr>
                <w:rFonts w:ascii="Book Antiqua" w:hAnsi="Book Antiqua" w:cstheme="minorHAnsi"/>
                <w:color w:val="000000"/>
              </w:rPr>
              <w:lastRenderedPageBreak/>
              <w:t>C</w:t>
            </w:r>
            <w:r w:rsidRPr="00B703F6">
              <w:rPr>
                <w:rFonts w:ascii="Book Antiqua" w:hAnsi="Book Antiqua" w:cstheme="minorHAnsi"/>
                <w:color w:val="000000"/>
              </w:rPr>
              <w:t>arregador: Compatível ao notebook ofertado;</w:t>
            </w:r>
          </w:p>
          <w:p w:rsidR="00EF0E37" w:rsidRPr="00B703F6" w:rsidRDefault="00EF0E37" w:rsidP="00EF0E37">
            <w:pPr>
              <w:spacing w:line="360" w:lineRule="auto"/>
              <w:jc w:val="both"/>
              <w:rPr>
                <w:rFonts w:ascii="Book Antiqua" w:hAnsi="Book Antiqua" w:cstheme="minorHAnsi"/>
                <w:color w:val="000000"/>
              </w:rPr>
            </w:pPr>
            <w:r>
              <w:rPr>
                <w:rFonts w:ascii="Book Antiqua" w:hAnsi="Book Antiqua" w:cstheme="minorHAnsi"/>
                <w:color w:val="000000"/>
              </w:rPr>
              <w:t>S</w:t>
            </w:r>
            <w:r w:rsidRPr="00B703F6">
              <w:rPr>
                <w:rFonts w:ascii="Book Antiqua" w:hAnsi="Book Antiqua" w:cstheme="minorHAnsi"/>
                <w:color w:val="000000"/>
              </w:rPr>
              <w:t xml:space="preserve">istema operacional: </w:t>
            </w:r>
            <w:r w:rsidR="00623818">
              <w:rPr>
                <w:rFonts w:ascii="Book Antiqua" w:hAnsi="Book Antiqua" w:cstheme="minorHAnsi"/>
                <w:color w:val="000000"/>
              </w:rPr>
              <w:t xml:space="preserve"> no minimo </w:t>
            </w:r>
            <w:r w:rsidRPr="00B703F6">
              <w:rPr>
                <w:rFonts w:ascii="Book Antiqua" w:hAnsi="Book Antiqua" w:cstheme="minorHAnsi"/>
                <w:color w:val="000000"/>
              </w:rPr>
              <w:t>Windows 10;</w:t>
            </w:r>
            <w:bookmarkStart w:id="0" w:name="_GoBack"/>
            <w:bookmarkEnd w:id="0"/>
          </w:p>
          <w:p w:rsidR="00EF0E37" w:rsidRPr="00B703F6" w:rsidRDefault="00EF0E37" w:rsidP="00EF0E37">
            <w:pPr>
              <w:spacing w:line="360" w:lineRule="auto"/>
              <w:jc w:val="both"/>
              <w:rPr>
                <w:rFonts w:ascii="Book Antiqua" w:hAnsi="Book Antiqua" w:cstheme="minorHAnsi"/>
                <w:color w:val="000000"/>
              </w:rPr>
            </w:pPr>
            <w:r w:rsidRPr="00B703F6">
              <w:rPr>
                <w:rFonts w:ascii="Book Antiqua" w:hAnsi="Book Antiqua" w:cstheme="minorHAnsi"/>
                <w:color w:val="000000"/>
              </w:rPr>
              <w:t xml:space="preserve">Capa Case: Capa produzida em </w:t>
            </w:r>
            <w:r w:rsidRPr="00B703F6">
              <w:rPr>
                <w:rFonts w:ascii="Book Antiqua" w:hAnsi="Book Antiqua" w:cstheme="minorHAnsi"/>
                <w:i/>
                <w:iCs/>
                <w:color w:val="000000"/>
              </w:rPr>
              <w:t xml:space="preserve">Neoprene </w:t>
            </w:r>
            <w:r w:rsidRPr="00B703F6">
              <w:rPr>
                <w:rFonts w:ascii="Book Antiqua" w:hAnsi="Book Antiqua" w:cstheme="minorHAnsi"/>
                <w:color w:val="000000"/>
              </w:rPr>
              <w:t>ou material sintético,</w:t>
            </w:r>
            <w:r w:rsidRPr="00B703F6">
              <w:rPr>
                <w:rFonts w:ascii="Book Antiqua" w:hAnsi="Book Antiqua" w:cstheme="minorHAnsi"/>
                <w:i/>
                <w:iCs/>
                <w:color w:val="000000"/>
              </w:rPr>
              <w:t xml:space="preserve"> </w:t>
            </w:r>
            <w:r w:rsidRPr="00B703F6">
              <w:rPr>
                <w:rFonts w:ascii="Book Antiqua" w:hAnsi="Book Antiqua" w:cstheme="minorHAnsi"/>
                <w:color w:val="000000"/>
              </w:rPr>
              <w:t>compatível ao tamanho do notebook ofertado, com parede mínima de 7,5 mm, alça de mão, com abertura de zíper na horizontal com 2 cursores, com alta proteção contra impactos e riscos, resistente à água e lavável, preferencialmente em cores preta, cinza ou azul marinho.</w:t>
            </w:r>
          </w:p>
          <w:p w:rsidR="00EF0E37" w:rsidRPr="00B703F6" w:rsidRDefault="00EF0E37" w:rsidP="00EF0E37">
            <w:pPr>
              <w:rPr>
                <w:rFonts w:ascii="Book Antiqua" w:hAnsi="Book Antiqua"/>
              </w:rPr>
            </w:pPr>
          </w:p>
        </w:tc>
        <w:tc>
          <w:tcPr>
            <w:tcW w:w="1701" w:type="dxa"/>
          </w:tcPr>
          <w:p w:rsidR="00EF0E37" w:rsidRPr="00703359" w:rsidRDefault="004E4F22" w:rsidP="00EF0E37">
            <w:pPr>
              <w:jc w:val="center"/>
            </w:pPr>
            <w:r>
              <w:lastRenderedPageBreak/>
              <w:t>Mínimo 10</w:t>
            </w:r>
          </w:p>
          <w:p w:rsidR="00EF0E37" w:rsidRPr="00703359" w:rsidRDefault="00CF726F" w:rsidP="00EF0E37">
            <w:pPr>
              <w:jc w:val="center"/>
            </w:pPr>
            <w:r>
              <w:t>Máximo 90</w:t>
            </w:r>
          </w:p>
        </w:tc>
        <w:tc>
          <w:tcPr>
            <w:tcW w:w="1701" w:type="dxa"/>
          </w:tcPr>
          <w:p w:rsidR="00EF0E37" w:rsidRPr="00703359" w:rsidRDefault="00EF0E37" w:rsidP="00EF0E37">
            <w:pPr>
              <w:jc w:val="center"/>
            </w:pPr>
            <w:r w:rsidRPr="00703359">
              <w:t>R$ 2.811,39</w:t>
            </w:r>
          </w:p>
        </w:tc>
      </w:tr>
      <w:tr w:rsidR="00EF0E37" w:rsidRPr="00703359" w:rsidTr="00B91CFA">
        <w:tc>
          <w:tcPr>
            <w:tcW w:w="880" w:type="dxa"/>
          </w:tcPr>
          <w:p w:rsidR="00EF0E37" w:rsidRPr="00A61A76" w:rsidRDefault="00EF0E37" w:rsidP="00EF0E37">
            <w:pPr>
              <w:rPr>
                <w:rFonts w:ascii="Book Antiqua" w:hAnsi="Book Antiqua"/>
              </w:rPr>
            </w:pPr>
            <w:r>
              <w:rPr>
                <w:rFonts w:ascii="Book Antiqua" w:hAnsi="Book Antiqua"/>
              </w:rPr>
              <w:lastRenderedPageBreak/>
              <w:t>24</w:t>
            </w:r>
          </w:p>
        </w:tc>
        <w:tc>
          <w:tcPr>
            <w:tcW w:w="5499" w:type="dxa"/>
          </w:tcPr>
          <w:p w:rsidR="00EF0E37" w:rsidRPr="00B81923" w:rsidRDefault="00EF0E37" w:rsidP="00EF0E37">
            <w:pPr>
              <w:rPr>
                <w:rFonts w:ascii="Book Antiqua" w:hAnsi="Book Antiqua"/>
                <w:b/>
                <w:bCs/>
              </w:rPr>
            </w:pPr>
            <w:r w:rsidRPr="00B81923">
              <w:rPr>
                <w:rFonts w:ascii="Book Antiqua" w:hAnsi="Book Antiqua"/>
                <w:b/>
                <w:bCs/>
              </w:rPr>
              <w:t>Kit 4 tintas EPSON original 664</w:t>
            </w:r>
          </w:p>
          <w:p w:rsidR="00EF0E37" w:rsidRPr="00903611" w:rsidRDefault="00EF0E37" w:rsidP="00EF0E37">
            <w:pPr>
              <w:rPr>
                <w:rFonts w:ascii="Book Antiqua" w:hAnsi="Book Antiqua"/>
              </w:rPr>
            </w:pPr>
            <w:r w:rsidRPr="00903611">
              <w:rPr>
                <w:rFonts w:ascii="Book Antiqua" w:hAnsi="Book Antiqua"/>
              </w:rPr>
              <w:t>Cores: Preto, Magenta, Ciano, Amarelo</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Preto 127ml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Magenta 70ml</w:t>
            </w:r>
            <w:r>
              <w:rPr>
                <w:rFonts w:ascii="Book Antiqua" w:hAnsi="Book Antiqua"/>
              </w:rPr>
              <w:t>;</w:t>
            </w:r>
          </w:p>
          <w:p w:rsidR="00EF0E37" w:rsidRPr="00903611" w:rsidRDefault="00EF0E37" w:rsidP="00EF0E37">
            <w:pPr>
              <w:rPr>
                <w:rFonts w:ascii="Book Antiqua" w:hAnsi="Book Antiqua"/>
              </w:rPr>
            </w:pPr>
            <w:r w:rsidRPr="00903611">
              <w:rPr>
                <w:rFonts w:ascii="Book Antiqua" w:hAnsi="Book Antiqua"/>
              </w:rPr>
              <w:t>Ciano 70ml</w:t>
            </w:r>
            <w:r>
              <w:rPr>
                <w:rFonts w:ascii="Book Antiqua" w:hAnsi="Book Antiqua"/>
              </w:rPr>
              <w:t>;</w:t>
            </w:r>
          </w:p>
          <w:p w:rsidR="00EF0E37" w:rsidRPr="00B703F6" w:rsidRDefault="00EF0E37" w:rsidP="00EF0E37">
            <w:pPr>
              <w:spacing w:line="360" w:lineRule="auto"/>
              <w:jc w:val="both"/>
              <w:rPr>
                <w:rFonts w:ascii="Book Antiqua" w:hAnsi="Book Antiqua" w:cstheme="minorHAnsi"/>
                <w:b/>
                <w:bCs/>
                <w:color w:val="000000"/>
              </w:rPr>
            </w:pPr>
            <w:r w:rsidRPr="00903611">
              <w:rPr>
                <w:rFonts w:ascii="Book Antiqua" w:hAnsi="Book Antiqua"/>
              </w:rPr>
              <w:t>Amarelo 70ml</w:t>
            </w:r>
            <w:r>
              <w:rPr>
                <w:rFonts w:ascii="Book Antiqua" w:hAnsi="Book Antiqua"/>
              </w:rPr>
              <w:t>.</w:t>
            </w:r>
          </w:p>
        </w:tc>
        <w:tc>
          <w:tcPr>
            <w:tcW w:w="1701" w:type="dxa"/>
          </w:tcPr>
          <w:p w:rsidR="00AC6098" w:rsidRPr="00703359" w:rsidRDefault="00AC6098" w:rsidP="00AC6098">
            <w:pPr>
              <w:jc w:val="center"/>
            </w:pPr>
            <w:r w:rsidRPr="00703359">
              <w:t>Mínimo 1</w:t>
            </w:r>
          </w:p>
          <w:p w:rsidR="00EF0E37" w:rsidRPr="00703359" w:rsidRDefault="00CF726F" w:rsidP="00AC6098">
            <w:pPr>
              <w:jc w:val="center"/>
            </w:pPr>
            <w:r>
              <w:t>Máximo 100</w:t>
            </w:r>
          </w:p>
        </w:tc>
        <w:tc>
          <w:tcPr>
            <w:tcW w:w="1701" w:type="dxa"/>
          </w:tcPr>
          <w:p w:rsidR="00EF0E37" w:rsidRPr="00703359" w:rsidRDefault="00AC6098" w:rsidP="00EF0E37">
            <w:pPr>
              <w:jc w:val="center"/>
            </w:pPr>
            <w:r>
              <w:t>R$ 178,66</w:t>
            </w:r>
          </w:p>
        </w:tc>
      </w:tr>
    </w:tbl>
    <w:p w:rsidR="00F92875" w:rsidRPr="00703359" w:rsidRDefault="00F92875">
      <w:pPr>
        <w:pStyle w:val="Corpodetexto"/>
        <w:spacing w:before="7"/>
      </w:pPr>
    </w:p>
    <w:p w:rsidR="00F92875" w:rsidRPr="00703359" w:rsidRDefault="005523A6">
      <w:pPr>
        <w:pStyle w:val="PargrafodaLista"/>
        <w:numPr>
          <w:ilvl w:val="1"/>
          <w:numId w:val="33"/>
        </w:numPr>
        <w:tabs>
          <w:tab w:val="left" w:pos="841"/>
          <w:tab w:val="left" w:pos="843"/>
        </w:tabs>
        <w:spacing w:line="360" w:lineRule="auto"/>
        <w:ind w:right="126" w:firstLine="0"/>
      </w:pPr>
      <w:r w:rsidRPr="00703359">
        <w:t>A entrega deverá ser nos endereços que estarão descritos nos empenhos, conforme a necessidade.</w:t>
      </w:r>
    </w:p>
    <w:p w:rsidR="00F92875" w:rsidRPr="00703359" w:rsidRDefault="005523A6" w:rsidP="009C6754">
      <w:pPr>
        <w:pStyle w:val="Ttulo1"/>
        <w:numPr>
          <w:ilvl w:val="1"/>
          <w:numId w:val="33"/>
        </w:numPr>
        <w:tabs>
          <w:tab w:val="left" w:pos="841"/>
          <w:tab w:val="left" w:pos="843"/>
        </w:tabs>
        <w:spacing w:before="120" w:line="360" w:lineRule="auto"/>
        <w:ind w:right="128" w:firstLine="0"/>
        <w:jc w:val="both"/>
        <w:rPr>
          <w:b w:val="0"/>
        </w:rPr>
      </w:pPr>
      <w:r w:rsidRPr="00703359">
        <w:rPr>
          <w:spacing w:val="-3"/>
          <w:u w:val="thick"/>
        </w:rPr>
        <w:t xml:space="preserve">As </w:t>
      </w:r>
      <w:r w:rsidRPr="00703359">
        <w:rPr>
          <w:u w:val="thick"/>
        </w:rPr>
        <w:t>entregas d</w:t>
      </w:r>
      <w:r w:rsidR="002D022C" w:rsidRPr="00703359">
        <w:rPr>
          <w:u w:val="thick"/>
        </w:rPr>
        <w:t>everão ser realizadas, em até 30</w:t>
      </w:r>
      <w:r w:rsidRPr="00703359">
        <w:rPr>
          <w:u w:val="thick"/>
        </w:rPr>
        <w:t xml:space="preserve"> (</w:t>
      </w:r>
      <w:r w:rsidR="002D022C" w:rsidRPr="00703359">
        <w:rPr>
          <w:u w:val="thick"/>
        </w:rPr>
        <w:t>trinta</w:t>
      </w:r>
      <w:r w:rsidR="009C6754">
        <w:rPr>
          <w:u w:val="thick"/>
        </w:rPr>
        <w:t>) dias</w:t>
      </w:r>
      <w:r w:rsidRPr="00703359">
        <w:rPr>
          <w:u w:val="thick"/>
        </w:rPr>
        <w:t xml:space="preserve"> após a expedição do empenho (enviado via</w:t>
      </w:r>
      <w:r w:rsidRPr="00703359">
        <w:rPr>
          <w:spacing w:val="-5"/>
          <w:u w:val="thick"/>
        </w:rPr>
        <w:t xml:space="preserve"> </w:t>
      </w:r>
      <w:r w:rsidRPr="00703359">
        <w:rPr>
          <w:u w:val="thick"/>
        </w:rPr>
        <w:t>email)</w:t>
      </w:r>
      <w:r w:rsidRPr="00703359">
        <w:rPr>
          <w:b w:val="0"/>
        </w:rPr>
        <w:t>.</w:t>
      </w:r>
    </w:p>
    <w:p w:rsidR="00F92875" w:rsidRPr="00703359" w:rsidRDefault="005523A6">
      <w:pPr>
        <w:pStyle w:val="PargrafodaLista"/>
        <w:numPr>
          <w:ilvl w:val="1"/>
          <w:numId w:val="33"/>
        </w:numPr>
        <w:tabs>
          <w:tab w:val="left" w:pos="841"/>
          <w:tab w:val="left" w:pos="843"/>
        </w:tabs>
        <w:spacing w:before="2" w:line="360" w:lineRule="auto"/>
        <w:ind w:right="126" w:firstLine="0"/>
      </w:pPr>
      <w:r w:rsidRPr="00703359">
        <w:t>As entregas deverão ser realizadas livre de frete e descarga, em condições de higiene, devidamente transportados de acordo com a legislação</w:t>
      </w:r>
      <w:r w:rsidRPr="00703359">
        <w:rPr>
          <w:spacing w:val="-3"/>
        </w:rPr>
        <w:t xml:space="preserve"> </w:t>
      </w:r>
      <w:r w:rsidRPr="00703359">
        <w:t>pertinente.</w:t>
      </w:r>
    </w:p>
    <w:p w:rsidR="00F92875" w:rsidRPr="00703359" w:rsidRDefault="005523A6">
      <w:pPr>
        <w:pStyle w:val="PargrafodaLista"/>
        <w:numPr>
          <w:ilvl w:val="1"/>
          <w:numId w:val="33"/>
        </w:numPr>
        <w:tabs>
          <w:tab w:val="left" w:pos="841"/>
          <w:tab w:val="left" w:pos="843"/>
        </w:tabs>
        <w:spacing w:line="360" w:lineRule="auto"/>
        <w:ind w:right="126" w:firstLine="0"/>
      </w:pPr>
      <w:r w:rsidRPr="00703359">
        <w:t xml:space="preserve">O prazo de validade da Ata </w:t>
      </w:r>
      <w:r w:rsidR="003524AA">
        <w:t>de Registro de Preços será de 12</w:t>
      </w:r>
      <w:r w:rsidRPr="00703359">
        <w:t xml:space="preserve"> (</w:t>
      </w:r>
      <w:r w:rsidR="003524AA">
        <w:t>doze</w:t>
      </w:r>
      <w:r w:rsidRPr="00703359">
        <w:t>) meses, a partir da data de sua</w:t>
      </w:r>
      <w:r w:rsidRPr="00703359">
        <w:rPr>
          <w:spacing w:val="-1"/>
        </w:rPr>
        <w:t xml:space="preserve"> </w:t>
      </w:r>
      <w:r w:rsidRPr="00703359">
        <w:t>assinatura.</w:t>
      </w:r>
    </w:p>
    <w:p w:rsidR="00F92875" w:rsidRPr="00703359" w:rsidRDefault="005523A6">
      <w:pPr>
        <w:pStyle w:val="PargrafodaLista"/>
        <w:numPr>
          <w:ilvl w:val="1"/>
          <w:numId w:val="33"/>
        </w:numPr>
        <w:tabs>
          <w:tab w:val="left" w:pos="841"/>
          <w:tab w:val="left" w:pos="843"/>
        </w:tabs>
        <w:ind w:right="129" w:firstLine="0"/>
      </w:pPr>
      <w:r w:rsidRPr="00703359">
        <w:t>A Nota Fiscal deverá ser entregue juntamente com cada entrega, em conformidade com os empenhos expedidos.</w:t>
      </w:r>
    </w:p>
    <w:p w:rsidR="00F92875" w:rsidRPr="00703359" w:rsidRDefault="00F92875">
      <w:pPr>
        <w:pStyle w:val="Corpodetexto"/>
        <w:spacing w:before="10"/>
      </w:pPr>
    </w:p>
    <w:p w:rsidR="00F92875" w:rsidRPr="00703359" w:rsidRDefault="005523A6">
      <w:pPr>
        <w:pStyle w:val="PargrafodaLista"/>
        <w:numPr>
          <w:ilvl w:val="1"/>
          <w:numId w:val="33"/>
        </w:numPr>
        <w:tabs>
          <w:tab w:val="left" w:pos="841"/>
          <w:tab w:val="left" w:pos="843"/>
        </w:tabs>
        <w:ind w:right="132" w:firstLine="0"/>
      </w:pPr>
      <w:r w:rsidRPr="00703359">
        <w:t>Toda e qualquer despesa relativa à execução do objeto da licitação, correrá por conta exclusiva da licitante</w:t>
      </w:r>
      <w:r w:rsidRPr="00703359">
        <w:rPr>
          <w:spacing w:val="-1"/>
        </w:rPr>
        <w:t xml:space="preserve"> </w:t>
      </w:r>
      <w:r w:rsidRPr="00703359">
        <w:t>vencedora.</w:t>
      </w:r>
    </w:p>
    <w:p w:rsidR="00F92875" w:rsidRPr="00703359" w:rsidRDefault="00F92875">
      <w:pPr>
        <w:pStyle w:val="Corpodetexto"/>
        <w:spacing w:before="1"/>
      </w:pPr>
    </w:p>
    <w:p w:rsidR="00F92875" w:rsidRPr="00703359" w:rsidRDefault="005523A6">
      <w:pPr>
        <w:pStyle w:val="PargrafodaLista"/>
        <w:numPr>
          <w:ilvl w:val="1"/>
          <w:numId w:val="33"/>
        </w:numPr>
        <w:tabs>
          <w:tab w:val="left" w:pos="904"/>
          <w:tab w:val="left" w:pos="905"/>
        </w:tabs>
        <w:spacing w:before="1"/>
        <w:ind w:right="131" w:firstLine="0"/>
      </w:pPr>
      <w:r w:rsidRPr="00703359">
        <w:t>O Município reserva-se o direito de recusar o recebimento, cujas condições de transporte não estejam de acordo, sejam precárias ou que comprometam a qualidade do</w:t>
      </w:r>
      <w:r w:rsidRPr="00703359">
        <w:rPr>
          <w:spacing w:val="-15"/>
        </w:rPr>
        <w:t xml:space="preserve"> </w:t>
      </w:r>
      <w:r w:rsidRPr="00703359">
        <w:t>objeto</w:t>
      </w:r>
    </w:p>
    <w:p w:rsidR="00F92875" w:rsidRPr="00703359" w:rsidRDefault="00F92875">
      <w:pPr>
        <w:pStyle w:val="Corpodetexto"/>
        <w:spacing w:before="11"/>
      </w:pPr>
    </w:p>
    <w:p w:rsidR="00F92875" w:rsidRPr="00703359" w:rsidRDefault="005523A6">
      <w:pPr>
        <w:pStyle w:val="PargrafodaLista"/>
        <w:numPr>
          <w:ilvl w:val="1"/>
          <w:numId w:val="33"/>
        </w:numPr>
        <w:tabs>
          <w:tab w:val="left" w:pos="593"/>
        </w:tabs>
        <w:ind w:right="128" w:firstLine="0"/>
      </w:pPr>
      <w:r w:rsidRPr="00703359">
        <w:t xml:space="preserve">Toda e qualquer entrega fora do estabelecido neste Edital será imediatamente notificada ao licitante vencedor que ficará obrigado </w:t>
      </w:r>
      <w:r w:rsidR="00664F26" w:rsidRPr="00703359">
        <w:t>a substituí-lo em, no máximo, 10</w:t>
      </w:r>
      <w:r w:rsidRPr="00703359">
        <w:t xml:space="preserve"> (</w:t>
      </w:r>
      <w:r w:rsidR="00664F26" w:rsidRPr="00703359">
        <w:t>dez</w:t>
      </w:r>
      <w:r w:rsidRPr="00703359">
        <w:t>) dias, sendo de responsabilidade do licitante o ônus da</w:t>
      </w:r>
      <w:r w:rsidRPr="00703359">
        <w:rPr>
          <w:spacing w:val="-6"/>
        </w:rPr>
        <w:t xml:space="preserve"> </w:t>
      </w:r>
      <w:r w:rsidRPr="00703359">
        <w:t>substituição.</w:t>
      </w:r>
    </w:p>
    <w:p w:rsidR="002D022C" w:rsidRPr="00703359" w:rsidRDefault="002D022C" w:rsidP="002D022C">
      <w:pPr>
        <w:pStyle w:val="PargrafodaLista"/>
      </w:pPr>
    </w:p>
    <w:p w:rsidR="002D022C" w:rsidRPr="00703359" w:rsidRDefault="002D022C" w:rsidP="002D022C">
      <w:pPr>
        <w:widowControl/>
        <w:numPr>
          <w:ilvl w:val="1"/>
          <w:numId w:val="33"/>
        </w:numPr>
        <w:autoSpaceDE/>
        <w:autoSpaceDN/>
        <w:spacing w:before="120" w:line="360" w:lineRule="auto"/>
        <w:ind w:firstLine="9"/>
        <w:jc w:val="both"/>
      </w:pPr>
      <w:r w:rsidRPr="00703359">
        <w:t xml:space="preserve">A(s) licitante(s) vencedora(s) deverá (ão) oferecer garantia e assistência técnica gratuita de no mínimo 12 (doze) meses, a contar do recebimento definitivo dos equipamentos. Durante o prazo </w:t>
      </w:r>
      <w:r w:rsidRPr="00703359">
        <w:lastRenderedPageBreak/>
        <w:t xml:space="preserve">mínimo de garantia (12 meses), a assistência técnica, quando necessária, deverá ser realizada junto ao Município de Guarani das Missões/RS, sem qualquer despesa para a Contratante, em até 05 (cinco) dias úteis a contar da solicitação. </w:t>
      </w:r>
    </w:p>
    <w:p w:rsidR="00F92875" w:rsidRPr="00703359" w:rsidRDefault="00F92875">
      <w:pPr>
        <w:pStyle w:val="Corpodetexto"/>
        <w:spacing w:before="2"/>
      </w:pPr>
    </w:p>
    <w:p w:rsidR="00F92875" w:rsidRPr="00703359" w:rsidRDefault="005523A6">
      <w:pPr>
        <w:pStyle w:val="PargrafodaLista"/>
        <w:numPr>
          <w:ilvl w:val="1"/>
          <w:numId w:val="33"/>
        </w:numPr>
        <w:tabs>
          <w:tab w:val="left" w:pos="783"/>
        </w:tabs>
        <w:ind w:right="134" w:firstLine="0"/>
      </w:pPr>
      <w:r w:rsidRPr="00703359">
        <w:t>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w:t>
      </w:r>
      <w:r w:rsidRPr="00703359">
        <w:rPr>
          <w:spacing w:val="-4"/>
        </w:rPr>
        <w:t xml:space="preserve"> </w:t>
      </w:r>
      <w:r w:rsidRPr="00703359">
        <w:t>condições.</w:t>
      </w:r>
    </w:p>
    <w:p w:rsidR="00E4275A" w:rsidRDefault="005866E8" w:rsidP="00E4275A">
      <w:pPr>
        <w:pStyle w:val="Ttulo1"/>
        <w:tabs>
          <w:tab w:val="left" w:pos="382"/>
        </w:tabs>
        <w:spacing w:line="249" w:lineRule="exact"/>
        <w:ind w:left="381"/>
      </w:pPr>
      <w:r w:rsidRPr="00703359">
        <w:t xml:space="preserve"> </w:t>
      </w:r>
    </w:p>
    <w:p w:rsidR="00296E9B" w:rsidRPr="00703359" w:rsidRDefault="00296E9B" w:rsidP="00E4275A">
      <w:pPr>
        <w:pStyle w:val="Ttulo1"/>
        <w:tabs>
          <w:tab w:val="left" w:pos="382"/>
        </w:tabs>
        <w:spacing w:line="249" w:lineRule="exact"/>
        <w:ind w:left="381"/>
      </w:pPr>
    </w:p>
    <w:p w:rsidR="00F92875" w:rsidRPr="00703359" w:rsidRDefault="005523A6" w:rsidP="00BF26B4">
      <w:pPr>
        <w:pStyle w:val="Ttulo1"/>
        <w:numPr>
          <w:ilvl w:val="0"/>
          <w:numId w:val="34"/>
        </w:numPr>
        <w:tabs>
          <w:tab w:val="left" w:pos="382"/>
        </w:tabs>
        <w:spacing w:line="249" w:lineRule="exact"/>
        <w:ind w:left="381" w:hanging="249"/>
        <w:jc w:val="both"/>
      </w:pPr>
      <w:r w:rsidRPr="00703359">
        <w:t>CREDENCIAMENTO E PARTICIPAÇÃO DO</w:t>
      </w:r>
      <w:r w:rsidRPr="00BF26B4">
        <w:rPr>
          <w:spacing w:val="2"/>
        </w:rPr>
        <w:t xml:space="preserve"> </w:t>
      </w:r>
      <w:r w:rsidRPr="00703359">
        <w:t>CERTAME</w:t>
      </w:r>
    </w:p>
    <w:p w:rsidR="00F92875" w:rsidRPr="00703359" w:rsidRDefault="00F92875">
      <w:pPr>
        <w:pStyle w:val="Corpodetexto"/>
        <w:spacing w:before="4"/>
        <w:rPr>
          <w:b/>
        </w:rPr>
      </w:pPr>
    </w:p>
    <w:p w:rsidR="00F92875" w:rsidRPr="00703359" w:rsidRDefault="005523A6">
      <w:pPr>
        <w:pStyle w:val="PargrafodaLista"/>
        <w:numPr>
          <w:ilvl w:val="1"/>
          <w:numId w:val="32"/>
        </w:numPr>
        <w:tabs>
          <w:tab w:val="left" w:pos="576"/>
        </w:tabs>
        <w:spacing w:line="360" w:lineRule="auto"/>
        <w:ind w:right="129" w:firstLine="0"/>
      </w:pPr>
      <w:r w:rsidRPr="00703359">
        <w:t>Para participar do certame, o licitante deve providenciar o seu credenciamento, com atribuição de chave e senha, diretamente junto ao provedor do sistema, onde deverá informar-se a respeito do seu funcionamento, regulamento e instruções para a sua correta</w:t>
      </w:r>
      <w:r w:rsidRPr="00703359">
        <w:rPr>
          <w:spacing w:val="-12"/>
        </w:rPr>
        <w:t xml:space="preserve"> </w:t>
      </w:r>
      <w:r w:rsidRPr="00703359">
        <w:t>utilização.</w:t>
      </w:r>
    </w:p>
    <w:p w:rsidR="00F92875" w:rsidRPr="00703359" w:rsidRDefault="005523A6">
      <w:pPr>
        <w:pStyle w:val="PargrafodaLista"/>
        <w:numPr>
          <w:ilvl w:val="1"/>
          <w:numId w:val="32"/>
        </w:numPr>
        <w:tabs>
          <w:tab w:val="left" w:pos="629"/>
        </w:tabs>
        <w:spacing w:before="122"/>
        <w:ind w:left="628" w:hanging="496"/>
      </w:pPr>
      <w:r w:rsidRPr="00703359">
        <w:t>As instruções para o credenciamento podem ser acessadas no seguinte sítio</w:t>
      </w:r>
      <w:r w:rsidRPr="00703359">
        <w:rPr>
          <w:spacing w:val="5"/>
        </w:rPr>
        <w:t xml:space="preserve"> </w:t>
      </w:r>
      <w:r w:rsidRPr="00703359">
        <w:t>eletrônico:</w:t>
      </w:r>
    </w:p>
    <w:p w:rsidR="00F92875" w:rsidRPr="00703359" w:rsidRDefault="008420A1">
      <w:pPr>
        <w:pStyle w:val="Ttulo1"/>
        <w:spacing w:before="126"/>
      </w:pPr>
      <w:hyperlink r:id="rId11">
        <w:r w:rsidR="005523A6" w:rsidRPr="00703359">
          <w:t>www.portaldecompraspublicas.com.br</w:t>
        </w:r>
      </w:hyperlink>
    </w:p>
    <w:p w:rsidR="00F92875" w:rsidRPr="00703359" w:rsidRDefault="00F92875">
      <w:pPr>
        <w:pStyle w:val="Corpodetexto"/>
        <w:spacing w:before="5"/>
        <w:rPr>
          <w:b/>
        </w:rPr>
      </w:pPr>
    </w:p>
    <w:p w:rsidR="00F92875" w:rsidRPr="00703359" w:rsidRDefault="005523A6">
      <w:pPr>
        <w:pStyle w:val="PargrafodaLista"/>
        <w:numPr>
          <w:ilvl w:val="1"/>
          <w:numId w:val="32"/>
        </w:numPr>
        <w:tabs>
          <w:tab w:val="left" w:pos="595"/>
        </w:tabs>
        <w:spacing w:line="362" w:lineRule="auto"/>
        <w:ind w:right="131" w:firstLine="0"/>
      </w:pPr>
      <w:r w:rsidRPr="00703359">
        <w:t>É de responsabilidade do licitante, além de credenciar-se previamente no sistema eletrônico utilizado no certame e de cumprir as regras do presente</w:t>
      </w:r>
      <w:r w:rsidRPr="00703359">
        <w:rPr>
          <w:spacing w:val="-6"/>
        </w:rPr>
        <w:t xml:space="preserve"> </w:t>
      </w:r>
      <w:r w:rsidRPr="00703359">
        <w:t>edital:</w:t>
      </w:r>
    </w:p>
    <w:p w:rsidR="00F92875" w:rsidRPr="00703359" w:rsidRDefault="005523A6">
      <w:pPr>
        <w:pStyle w:val="PargrafodaLista"/>
        <w:numPr>
          <w:ilvl w:val="2"/>
          <w:numId w:val="32"/>
        </w:numPr>
        <w:tabs>
          <w:tab w:val="left" w:pos="785"/>
        </w:tabs>
        <w:spacing w:before="115" w:line="360" w:lineRule="auto"/>
        <w:ind w:right="133" w:firstLine="0"/>
      </w:pPr>
      <w:r w:rsidRPr="00703359">
        <w:t>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F92875" w:rsidRPr="00703359" w:rsidRDefault="005523A6">
      <w:pPr>
        <w:pStyle w:val="PargrafodaLista"/>
        <w:numPr>
          <w:ilvl w:val="2"/>
          <w:numId w:val="32"/>
        </w:numPr>
        <w:tabs>
          <w:tab w:val="left" w:pos="871"/>
        </w:tabs>
        <w:spacing w:before="121" w:line="360" w:lineRule="auto"/>
        <w:ind w:right="131" w:firstLine="0"/>
      </w:pPr>
      <w:r w:rsidRPr="00703359">
        <w:t>Acompanhar as operações no sistema eletrônico durante o processo licitatório e responsabilizar-se pelo ônus decorrente da perda de negócios diante da inobservância de mensagens emitidas pelo sistema ou de sua</w:t>
      </w:r>
      <w:r w:rsidRPr="00703359">
        <w:rPr>
          <w:spacing w:val="-9"/>
        </w:rPr>
        <w:t xml:space="preserve"> </w:t>
      </w:r>
      <w:r w:rsidRPr="00703359">
        <w:t>desconexão;</w:t>
      </w:r>
    </w:p>
    <w:p w:rsidR="00F92875" w:rsidRPr="00703359" w:rsidRDefault="005523A6">
      <w:pPr>
        <w:pStyle w:val="PargrafodaLista"/>
        <w:numPr>
          <w:ilvl w:val="2"/>
          <w:numId w:val="32"/>
        </w:numPr>
        <w:tabs>
          <w:tab w:val="left" w:pos="823"/>
        </w:tabs>
        <w:spacing w:before="120" w:line="362" w:lineRule="auto"/>
        <w:ind w:right="128" w:firstLine="0"/>
      </w:pPr>
      <w:r w:rsidRPr="00703359">
        <w:t>Comunicar imediatamente ao provedor do sistema qualquer acontecimento que possa comprometer o sigilo ou a inviabilidade do uso da senha, para imediato bloqueio de</w:t>
      </w:r>
      <w:r w:rsidRPr="00703359">
        <w:rPr>
          <w:spacing w:val="-19"/>
        </w:rPr>
        <w:t xml:space="preserve"> </w:t>
      </w:r>
      <w:r w:rsidRPr="00703359">
        <w:t>acesso;</w:t>
      </w:r>
    </w:p>
    <w:p w:rsidR="00F92875" w:rsidRPr="00703359" w:rsidRDefault="005523A6">
      <w:pPr>
        <w:pStyle w:val="PargrafodaLista"/>
        <w:numPr>
          <w:ilvl w:val="2"/>
          <w:numId w:val="32"/>
        </w:numPr>
        <w:tabs>
          <w:tab w:val="left" w:pos="783"/>
        </w:tabs>
        <w:spacing w:before="114" w:line="362" w:lineRule="auto"/>
        <w:ind w:right="133" w:firstLine="0"/>
      </w:pPr>
      <w:r w:rsidRPr="00703359">
        <w:t>Utilizar a chave de identificação e a senha de acesso para participar do pregão na forma eletrônica;</w:t>
      </w:r>
      <w:r w:rsidRPr="00703359">
        <w:rPr>
          <w:spacing w:val="-1"/>
        </w:rPr>
        <w:t xml:space="preserve"> </w:t>
      </w:r>
      <w:r w:rsidRPr="00703359">
        <w:t>e</w:t>
      </w:r>
    </w:p>
    <w:p w:rsidR="00F92875" w:rsidRPr="00703359" w:rsidRDefault="005523A6">
      <w:pPr>
        <w:pStyle w:val="PargrafodaLista"/>
        <w:numPr>
          <w:ilvl w:val="2"/>
          <w:numId w:val="32"/>
        </w:numPr>
        <w:tabs>
          <w:tab w:val="left" w:pos="787"/>
        </w:tabs>
        <w:spacing w:before="114" w:line="362" w:lineRule="auto"/>
        <w:ind w:right="131" w:firstLine="0"/>
      </w:pPr>
      <w:r w:rsidRPr="00703359">
        <w:t>Solicitar o cancelamento da chave de identificação ou da senha de acesso por interesse próprio.</w:t>
      </w:r>
    </w:p>
    <w:p w:rsidR="00F92875" w:rsidRDefault="00F92875">
      <w:pPr>
        <w:pStyle w:val="Corpodetexto"/>
      </w:pPr>
    </w:p>
    <w:p w:rsidR="003524AA" w:rsidRPr="00703359" w:rsidRDefault="003524AA">
      <w:pPr>
        <w:pStyle w:val="Corpodetexto"/>
      </w:pPr>
    </w:p>
    <w:p w:rsidR="00F92875" w:rsidRPr="00703359" w:rsidRDefault="00F92875">
      <w:pPr>
        <w:pStyle w:val="Corpodetexto"/>
        <w:spacing w:before="7"/>
      </w:pPr>
    </w:p>
    <w:p w:rsidR="00F92875" w:rsidRPr="00703359" w:rsidRDefault="005523A6">
      <w:pPr>
        <w:pStyle w:val="Ttulo1"/>
        <w:numPr>
          <w:ilvl w:val="0"/>
          <w:numId w:val="34"/>
        </w:numPr>
        <w:tabs>
          <w:tab w:val="left" w:pos="381"/>
        </w:tabs>
        <w:spacing w:before="1"/>
        <w:jc w:val="both"/>
      </w:pPr>
      <w:r w:rsidRPr="00703359">
        <w:lastRenderedPageBreak/>
        <w:t xml:space="preserve">ENVIO </w:t>
      </w:r>
      <w:r w:rsidRPr="00703359">
        <w:rPr>
          <w:spacing w:val="-3"/>
        </w:rPr>
        <w:t xml:space="preserve">DAS </w:t>
      </w:r>
      <w:r w:rsidRPr="00703359">
        <w:t>PROPOSTAS E DOS DOCUMENTOS DE</w:t>
      </w:r>
      <w:r w:rsidRPr="00703359">
        <w:rPr>
          <w:spacing w:val="2"/>
        </w:rPr>
        <w:t xml:space="preserve"> </w:t>
      </w:r>
      <w:r w:rsidRPr="00703359">
        <w:t>HABILITAÇÃO</w:t>
      </w:r>
    </w:p>
    <w:p w:rsidR="00F92875" w:rsidRPr="00703359" w:rsidRDefault="00F92875">
      <w:pPr>
        <w:pStyle w:val="Corpodetexto"/>
        <w:spacing w:before="4"/>
        <w:rPr>
          <w:b/>
        </w:rPr>
      </w:pPr>
    </w:p>
    <w:p w:rsidR="00F92875" w:rsidRPr="00703359" w:rsidRDefault="005523A6">
      <w:pPr>
        <w:pStyle w:val="PargrafodaLista"/>
        <w:numPr>
          <w:ilvl w:val="1"/>
          <w:numId w:val="31"/>
        </w:numPr>
        <w:tabs>
          <w:tab w:val="left" w:pos="583"/>
        </w:tabs>
        <w:spacing w:line="360" w:lineRule="auto"/>
        <w:ind w:right="132" w:firstLine="0"/>
      </w:pPr>
      <w:r w:rsidRPr="00703359">
        <w:t>As propostas e os documentos de habilitação deverão ser enviados exclusivamente por meio do sistema, até a data e horário estabelecidos no preâmbulo deste edital, observando os itens 4 e 5 deste Edital, e poderão ser retirados ou substituídos até a abertura da sessão</w:t>
      </w:r>
      <w:r w:rsidRPr="00703359">
        <w:rPr>
          <w:spacing w:val="-13"/>
        </w:rPr>
        <w:t xml:space="preserve"> </w:t>
      </w:r>
      <w:r w:rsidRPr="00703359">
        <w:t>pública.</w:t>
      </w:r>
    </w:p>
    <w:p w:rsidR="00F92875" w:rsidRPr="00703359" w:rsidRDefault="005523A6">
      <w:pPr>
        <w:pStyle w:val="PargrafodaLista"/>
        <w:numPr>
          <w:ilvl w:val="1"/>
          <w:numId w:val="31"/>
        </w:numPr>
        <w:tabs>
          <w:tab w:val="left" w:pos="567"/>
        </w:tabs>
        <w:spacing w:before="120" w:line="362" w:lineRule="auto"/>
        <w:ind w:right="130" w:firstLine="0"/>
      </w:pPr>
      <w:r w:rsidRPr="00703359">
        <w:t>O licitante deverá declarar, em campo próprio do sistema, sendo que a falsidade da declaração sujeitará o licitante às sanções</w:t>
      </w:r>
      <w:r w:rsidRPr="00703359">
        <w:rPr>
          <w:spacing w:val="-5"/>
        </w:rPr>
        <w:t xml:space="preserve"> </w:t>
      </w:r>
      <w:r w:rsidRPr="00703359">
        <w:t>legais:</w:t>
      </w:r>
    </w:p>
    <w:p w:rsidR="00F92875" w:rsidRPr="00703359" w:rsidRDefault="005523A6">
      <w:pPr>
        <w:pStyle w:val="PargrafodaLista"/>
        <w:numPr>
          <w:ilvl w:val="2"/>
          <w:numId w:val="31"/>
        </w:numPr>
        <w:tabs>
          <w:tab w:val="left" w:pos="708"/>
        </w:tabs>
        <w:spacing w:before="114" w:line="362" w:lineRule="auto"/>
        <w:ind w:right="133" w:firstLine="0"/>
      </w:pPr>
      <w:r w:rsidRPr="00703359">
        <w:t>O cumprimento dos requisitos para a habilitação e a conformidade de sua proposta com as exigências do edital, como condição de</w:t>
      </w:r>
      <w:r w:rsidRPr="00703359">
        <w:rPr>
          <w:spacing w:val="-2"/>
        </w:rPr>
        <w:t xml:space="preserve"> </w:t>
      </w:r>
      <w:r w:rsidRPr="00703359">
        <w:t>participação;</w:t>
      </w:r>
    </w:p>
    <w:p w:rsidR="00F92875" w:rsidRPr="00703359" w:rsidRDefault="005523A6">
      <w:pPr>
        <w:pStyle w:val="PargrafodaLista"/>
        <w:numPr>
          <w:ilvl w:val="2"/>
          <w:numId w:val="31"/>
        </w:numPr>
        <w:tabs>
          <w:tab w:val="left" w:pos="699"/>
        </w:tabs>
        <w:spacing w:line="360" w:lineRule="auto"/>
        <w:ind w:right="132" w:firstLine="0"/>
      </w:pPr>
      <w:r w:rsidRPr="00703359">
        <w:t>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w:t>
      </w:r>
      <w:r w:rsidRPr="00703359">
        <w:rPr>
          <w:spacing w:val="-8"/>
        </w:rPr>
        <w:t xml:space="preserve"> </w:t>
      </w:r>
      <w:r w:rsidRPr="00703359">
        <w:t>2006;</w:t>
      </w:r>
    </w:p>
    <w:p w:rsidR="00F92875" w:rsidRPr="00703359" w:rsidRDefault="005523A6">
      <w:pPr>
        <w:pStyle w:val="PargrafodaLista"/>
        <w:numPr>
          <w:ilvl w:val="1"/>
          <w:numId w:val="31"/>
        </w:numPr>
        <w:tabs>
          <w:tab w:val="left" w:pos="588"/>
        </w:tabs>
        <w:spacing w:before="117" w:line="360" w:lineRule="auto"/>
        <w:ind w:right="128" w:firstLine="0"/>
        <w:rPr>
          <w:b/>
        </w:rPr>
      </w:pPr>
      <w:r w:rsidRPr="00703359">
        <w:t xml:space="preserve">Eventuais outros documentos complementares à proposta e à habilitação, que venham a ser solicitados pelo pregoeiro, </w:t>
      </w:r>
      <w:r w:rsidRPr="00703359">
        <w:rPr>
          <w:b/>
          <w:u w:val="thick"/>
        </w:rPr>
        <w:t>deverão ser encaminhados no prazo máximo de 02 (duas)</w:t>
      </w:r>
      <w:r w:rsidRPr="00703359">
        <w:rPr>
          <w:b/>
          <w:spacing w:val="-13"/>
          <w:u w:val="thick"/>
        </w:rPr>
        <w:t xml:space="preserve"> </w:t>
      </w:r>
      <w:r w:rsidRPr="00703359">
        <w:rPr>
          <w:b/>
          <w:u w:val="thick"/>
        </w:rPr>
        <w:t>horas.</w:t>
      </w:r>
    </w:p>
    <w:p w:rsidR="00F92875" w:rsidRPr="00703359" w:rsidRDefault="00F92875">
      <w:pPr>
        <w:pStyle w:val="Corpodetexto"/>
        <w:rPr>
          <w:b/>
        </w:rPr>
      </w:pPr>
    </w:p>
    <w:p w:rsidR="00F92875" w:rsidRPr="00703359" w:rsidRDefault="00F92875">
      <w:pPr>
        <w:pStyle w:val="Corpodetexto"/>
        <w:spacing w:before="8"/>
        <w:rPr>
          <w:b/>
        </w:rPr>
      </w:pPr>
    </w:p>
    <w:p w:rsidR="00F92875" w:rsidRPr="00703359" w:rsidRDefault="005523A6">
      <w:pPr>
        <w:pStyle w:val="Ttulo1"/>
        <w:numPr>
          <w:ilvl w:val="0"/>
          <w:numId w:val="34"/>
        </w:numPr>
        <w:tabs>
          <w:tab w:val="left" w:pos="381"/>
        </w:tabs>
        <w:spacing w:before="94"/>
      </w:pPr>
      <w:r w:rsidRPr="00703359">
        <w:t>PROPOSTA</w:t>
      </w:r>
    </w:p>
    <w:p w:rsidR="00F92875" w:rsidRPr="00703359" w:rsidRDefault="00F92875">
      <w:pPr>
        <w:pStyle w:val="Corpodetexto"/>
        <w:spacing w:before="4"/>
        <w:rPr>
          <w:b/>
        </w:rPr>
      </w:pPr>
    </w:p>
    <w:p w:rsidR="00F92875" w:rsidRPr="00703359" w:rsidRDefault="005523A6">
      <w:pPr>
        <w:pStyle w:val="PargrafodaLista"/>
        <w:numPr>
          <w:ilvl w:val="1"/>
          <w:numId w:val="30"/>
        </w:numPr>
        <w:tabs>
          <w:tab w:val="left" w:pos="598"/>
        </w:tabs>
        <w:spacing w:before="1" w:line="362" w:lineRule="auto"/>
        <w:ind w:right="131" w:firstLine="0"/>
      </w:pPr>
      <w:r w:rsidRPr="00703359">
        <w:t>O prazo de validade da proposta é de 60 (sessenta) dias, a contar da data de abertura da sessão do pregão, estabelecida no preâmbulo desse</w:t>
      </w:r>
      <w:r w:rsidRPr="00703359">
        <w:rPr>
          <w:spacing w:val="-2"/>
        </w:rPr>
        <w:t xml:space="preserve"> </w:t>
      </w:r>
      <w:r w:rsidRPr="00703359">
        <w:t>edital.</w:t>
      </w:r>
    </w:p>
    <w:p w:rsidR="00F92875" w:rsidRPr="00703359" w:rsidRDefault="005523A6">
      <w:pPr>
        <w:pStyle w:val="PargrafodaLista"/>
        <w:numPr>
          <w:ilvl w:val="1"/>
          <w:numId w:val="30"/>
        </w:numPr>
        <w:tabs>
          <w:tab w:val="left" w:pos="569"/>
        </w:tabs>
        <w:spacing w:before="114" w:line="362" w:lineRule="auto"/>
        <w:ind w:right="128" w:firstLine="0"/>
      </w:pPr>
      <w:r w:rsidRPr="00703359">
        <w:t>Os licitantes deverão registrar suas propostas no sistema eletrônico,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w:t>
      </w:r>
      <w:r w:rsidRPr="00703359">
        <w:rPr>
          <w:spacing w:val="-13"/>
        </w:rPr>
        <w:t xml:space="preserve"> </w:t>
      </w:r>
      <w:r w:rsidRPr="00703359">
        <w:t>assumidas.</w:t>
      </w:r>
    </w:p>
    <w:p w:rsidR="00F92875" w:rsidRPr="00703359" w:rsidRDefault="005523A6">
      <w:pPr>
        <w:pStyle w:val="PargrafodaLista"/>
        <w:numPr>
          <w:ilvl w:val="1"/>
          <w:numId w:val="30"/>
        </w:numPr>
        <w:tabs>
          <w:tab w:val="left" w:pos="576"/>
        </w:tabs>
        <w:spacing w:before="112" w:line="360" w:lineRule="auto"/>
        <w:ind w:right="127" w:firstLine="0"/>
      </w:pPr>
      <w:r w:rsidRPr="00703359">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w:t>
      </w:r>
      <w:r w:rsidRPr="00703359">
        <w:rPr>
          <w:spacing w:val="-6"/>
        </w:rPr>
        <w:t xml:space="preserve"> </w:t>
      </w:r>
      <w:r w:rsidRPr="00703359">
        <w:t>lances.</w:t>
      </w:r>
    </w:p>
    <w:p w:rsidR="00F92875" w:rsidRPr="00703359" w:rsidRDefault="00F92875">
      <w:pPr>
        <w:pStyle w:val="Corpodetexto"/>
      </w:pPr>
    </w:p>
    <w:p w:rsidR="00F92875" w:rsidRPr="00703359" w:rsidRDefault="00F92875">
      <w:pPr>
        <w:pStyle w:val="Corpodetexto"/>
        <w:spacing w:before="8"/>
      </w:pPr>
    </w:p>
    <w:p w:rsidR="00F92875" w:rsidRPr="00703359" w:rsidRDefault="005523A6">
      <w:pPr>
        <w:pStyle w:val="Ttulo1"/>
        <w:numPr>
          <w:ilvl w:val="0"/>
          <w:numId w:val="34"/>
        </w:numPr>
        <w:tabs>
          <w:tab w:val="left" w:pos="381"/>
        </w:tabs>
      </w:pPr>
      <w:r w:rsidRPr="00703359">
        <w:t>DOCUMENTOS DE</w:t>
      </w:r>
      <w:r w:rsidRPr="00703359">
        <w:rPr>
          <w:spacing w:val="-1"/>
        </w:rPr>
        <w:t xml:space="preserve"> </w:t>
      </w:r>
      <w:r w:rsidRPr="00703359">
        <w:t>HABILITAÇÃO</w:t>
      </w:r>
    </w:p>
    <w:p w:rsidR="00F92875" w:rsidRPr="00703359" w:rsidRDefault="00F92875">
      <w:pPr>
        <w:pStyle w:val="Corpodetexto"/>
        <w:spacing w:before="5"/>
        <w:rPr>
          <w:b/>
        </w:rPr>
      </w:pPr>
    </w:p>
    <w:p w:rsidR="00F92875" w:rsidRPr="00703359" w:rsidRDefault="005523A6">
      <w:pPr>
        <w:pStyle w:val="PargrafodaLista"/>
        <w:numPr>
          <w:ilvl w:val="1"/>
          <w:numId w:val="29"/>
        </w:numPr>
        <w:tabs>
          <w:tab w:val="left" w:pos="615"/>
        </w:tabs>
        <w:spacing w:line="362" w:lineRule="auto"/>
        <w:ind w:right="133" w:firstLine="0"/>
      </w:pPr>
      <w:r w:rsidRPr="00703359">
        <w:t>Para fins de habilitação neste pregão, a licitante deverá enviar os seguintes documentos, observando o procedimento disposto no item 3 deste</w:t>
      </w:r>
      <w:r w:rsidRPr="00703359">
        <w:rPr>
          <w:spacing w:val="-1"/>
        </w:rPr>
        <w:t xml:space="preserve"> </w:t>
      </w:r>
      <w:r w:rsidRPr="00703359">
        <w:t>Edital:</w:t>
      </w:r>
    </w:p>
    <w:p w:rsidR="00F92875" w:rsidRPr="00703359" w:rsidRDefault="005523A6">
      <w:pPr>
        <w:pStyle w:val="PargrafodaLista"/>
        <w:numPr>
          <w:ilvl w:val="2"/>
          <w:numId w:val="29"/>
        </w:numPr>
        <w:tabs>
          <w:tab w:val="left" w:pos="787"/>
        </w:tabs>
        <w:spacing w:before="117" w:line="362" w:lineRule="auto"/>
        <w:ind w:right="132" w:firstLine="0"/>
      </w:pPr>
      <w:r w:rsidRPr="00703359">
        <w:rPr>
          <w:b/>
        </w:rPr>
        <w:t xml:space="preserve">Declaração, </w:t>
      </w:r>
      <w:r w:rsidRPr="00703359">
        <w:t xml:space="preserve">que atende ao disposto no artigo 7°, inciso XXXIII, da Constituição Federal, </w:t>
      </w:r>
      <w:r w:rsidRPr="00703359">
        <w:lastRenderedPageBreak/>
        <w:t>conforme o modelo do Decreto Federal n°</w:t>
      </w:r>
      <w:r w:rsidRPr="00703359">
        <w:rPr>
          <w:spacing w:val="-7"/>
        </w:rPr>
        <w:t xml:space="preserve"> </w:t>
      </w:r>
      <w:r w:rsidRPr="00703359">
        <w:t>4.358/2002;</w:t>
      </w:r>
    </w:p>
    <w:p w:rsidR="00F92875" w:rsidRPr="00703359" w:rsidRDefault="005523A6">
      <w:pPr>
        <w:pStyle w:val="PargrafodaLista"/>
        <w:numPr>
          <w:ilvl w:val="2"/>
          <w:numId w:val="29"/>
        </w:numPr>
        <w:tabs>
          <w:tab w:val="left" w:pos="754"/>
        </w:tabs>
        <w:spacing w:before="115"/>
        <w:ind w:right="186" w:firstLine="0"/>
      </w:pPr>
      <w:r w:rsidRPr="00703359">
        <w:rPr>
          <w:b/>
        </w:rPr>
        <w:t>Declaração</w:t>
      </w:r>
      <w:r w:rsidRPr="00703359">
        <w:t>, atestando que a empresa não possui em seu quadro societário servidor público da ativa, ou empregado de empresa pública ou de sociedade de economia mista, do órgão celebrante.</w:t>
      </w:r>
    </w:p>
    <w:p w:rsidR="00F92875" w:rsidRPr="00703359" w:rsidRDefault="00F92875">
      <w:pPr>
        <w:pStyle w:val="Corpodetexto"/>
      </w:pPr>
    </w:p>
    <w:p w:rsidR="00F92875" w:rsidRPr="00703359" w:rsidRDefault="00F92875">
      <w:pPr>
        <w:pStyle w:val="Corpodetexto"/>
        <w:spacing w:before="3"/>
      </w:pPr>
    </w:p>
    <w:p w:rsidR="00F92875" w:rsidRPr="00703359" w:rsidRDefault="005523A6">
      <w:pPr>
        <w:pStyle w:val="Ttulo1"/>
        <w:numPr>
          <w:ilvl w:val="2"/>
          <w:numId w:val="29"/>
        </w:numPr>
        <w:tabs>
          <w:tab w:val="left" w:pos="749"/>
        </w:tabs>
        <w:ind w:left="748" w:hanging="616"/>
      </w:pPr>
      <w:r w:rsidRPr="00703359">
        <w:t>HABILITAÇÃO</w:t>
      </w:r>
      <w:r w:rsidRPr="00703359">
        <w:rPr>
          <w:spacing w:val="1"/>
        </w:rPr>
        <w:t xml:space="preserve"> </w:t>
      </w:r>
      <w:r w:rsidRPr="00703359">
        <w:t>JURÍDICA:</w:t>
      </w:r>
    </w:p>
    <w:p w:rsidR="00F92875" w:rsidRPr="00703359" w:rsidRDefault="00F92875">
      <w:pPr>
        <w:pStyle w:val="Corpodetexto"/>
        <w:spacing w:before="5"/>
        <w:rPr>
          <w:b/>
        </w:rPr>
      </w:pPr>
    </w:p>
    <w:p w:rsidR="00F92875" w:rsidRPr="00703359" w:rsidRDefault="005523A6">
      <w:pPr>
        <w:pStyle w:val="PargrafodaLista"/>
        <w:numPr>
          <w:ilvl w:val="0"/>
          <w:numId w:val="28"/>
        </w:numPr>
        <w:tabs>
          <w:tab w:val="left" w:pos="394"/>
        </w:tabs>
        <w:ind w:hanging="261"/>
      </w:pPr>
      <w:r w:rsidRPr="00703359">
        <w:t>registro comercial, no caso de empresa</w:t>
      </w:r>
      <w:r w:rsidRPr="00703359">
        <w:rPr>
          <w:spacing w:val="-7"/>
        </w:rPr>
        <w:t xml:space="preserve"> </w:t>
      </w:r>
      <w:r w:rsidRPr="00703359">
        <w:t>individual;</w:t>
      </w:r>
    </w:p>
    <w:p w:rsidR="00F92875" w:rsidRPr="00703359" w:rsidRDefault="005523A6">
      <w:pPr>
        <w:pStyle w:val="PargrafodaLista"/>
        <w:numPr>
          <w:ilvl w:val="0"/>
          <w:numId w:val="28"/>
        </w:numPr>
        <w:tabs>
          <w:tab w:val="left" w:pos="415"/>
        </w:tabs>
        <w:spacing w:line="360" w:lineRule="auto"/>
        <w:ind w:left="133" w:right="129" w:firstLine="0"/>
      </w:pPr>
      <w:r w:rsidRPr="00703359">
        <w:t>ato constitutivo, estatuto ou contrato social em vigor, devidamente registrado, em se tratando de sociedades comerciais, e, no caso de sociedade por ações, acompanhado de documentos de eleição de seus administradores;</w:t>
      </w:r>
    </w:p>
    <w:p w:rsidR="00F92875" w:rsidRPr="00703359" w:rsidRDefault="005523A6">
      <w:pPr>
        <w:pStyle w:val="PargrafodaLista"/>
        <w:numPr>
          <w:ilvl w:val="0"/>
          <w:numId w:val="28"/>
        </w:numPr>
        <w:tabs>
          <w:tab w:val="left" w:pos="394"/>
        </w:tabs>
        <w:spacing w:before="115"/>
        <w:ind w:hanging="261"/>
      </w:pPr>
      <w:r w:rsidRPr="00703359">
        <w:t>prova de inscrição no Cadastro Nacional de Pessoa Jurídica</w:t>
      </w:r>
      <w:r w:rsidRPr="00703359">
        <w:rPr>
          <w:spacing w:val="-10"/>
        </w:rPr>
        <w:t xml:space="preserve"> </w:t>
      </w:r>
      <w:r w:rsidRPr="00703359">
        <w:t>(CNPJ/MF);</w:t>
      </w:r>
    </w:p>
    <w:p w:rsidR="00F92875" w:rsidRPr="00703359" w:rsidRDefault="00F92875">
      <w:pPr>
        <w:pStyle w:val="Corpodetexto"/>
        <w:spacing w:before="7"/>
      </w:pPr>
    </w:p>
    <w:p w:rsidR="00F92875" w:rsidRDefault="005523A6">
      <w:pPr>
        <w:pStyle w:val="PargrafodaLista"/>
        <w:numPr>
          <w:ilvl w:val="0"/>
          <w:numId w:val="28"/>
        </w:numPr>
        <w:tabs>
          <w:tab w:val="left" w:pos="411"/>
        </w:tabs>
        <w:spacing w:line="360" w:lineRule="auto"/>
        <w:ind w:left="133" w:right="126" w:firstLine="0"/>
      </w:pPr>
      <w:r w:rsidRPr="00703359">
        <w:t>decreto de autorização, em se tratando de empresa ou sociedade estrangeira em funcionamento no País, e ato de registro ou autorização para funcionamento expedido pelo órgão competente, quando a atividade assim o</w:t>
      </w:r>
      <w:r w:rsidRPr="00703359">
        <w:rPr>
          <w:spacing w:val="-4"/>
        </w:rPr>
        <w:t xml:space="preserve"> </w:t>
      </w:r>
      <w:r w:rsidRPr="00703359">
        <w:t>exigir.</w:t>
      </w:r>
    </w:p>
    <w:p w:rsidR="003524AA" w:rsidRDefault="003524AA" w:rsidP="003524AA">
      <w:pPr>
        <w:pStyle w:val="PargrafodaLista"/>
      </w:pPr>
    </w:p>
    <w:p w:rsidR="003524AA" w:rsidRPr="00703359" w:rsidRDefault="003524AA" w:rsidP="003524AA">
      <w:pPr>
        <w:pStyle w:val="PargrafodaLista"/>
        <w:tabs>
          <w:tab w:val="left" w:pos="411"/>
        </w:tabs>
        <w:spacing w:line="360" w:lineRule="auto"/>
        <w:ind w:right="126"/>
      </w:pPr>
    </w:p>
    <w:p w:rsidR="00F92875" w:rsidRPr="00703359" w:rsidRDefault="005523A6">
      <w:pPr>
        <w:pStyle w:val="Ttulo1"/>
        <w:numPr>
          <w:ilvl w:val="2"/>
          <w:numId w:val="27"/>
        </w:numPr>
        <w:tabs>
          <w:tab w:val="left" w:pos="687"/>
        </w:tabs>
        <w:spacing w:before="1"/>
        <w:ind w:hanging="554"/>
      </w:pPr>
      <w:r w:rsidRPr="00703359">
        <w:t>REGULARIDADE</w:t>
      </w:r>
      <w:r w:rsidRPr="00703359">
        <w:rPr>
          <w:spacing w:val="-1"/>
        </w:rPr>
        <w:t xml:space="preserve"> </w:t>
      </w:r>
      <w:r w:rsidRPr="00703359">
        <w:t>FISCAL:</w:t>
      </w:r>
    </w:p>
    <w:p w:rsidR="00F92875" w:rsidRPr="00703359" w:rsidRDefault="00F92875">
      <w:pPr>
        <w:pStyle w:val="Corpodetexto"/>
        <w:spacing w:before="4"/>
        <w:rPr>
          <w:b/>
        </w:rPr>
      </w:pPr>
    </w:p>
    <w:p w:rsidR="00F92875" w:rsidRPr="00703359" w:rsidRDefault="005523A6">
      <w:pPr>
        <w:pStyle w:val="PargrafodaLista"/>
        <w:numPr>
          <w:ilvl w:val="0"/>
          <w:numId w:val="26"/>
        </w:numPr>
        <w:tabs>
          <w:tab w:val="left" w:pos="408"/>
        </w:tabs>
        <w:spacing w:line="362" w:lineRule="auto"/>
        <w:ind w:right="129" w:firstLine="0"/>
      </w:pPr>
      <w:r w:rsidRPr="00703359">
        <w:t>prova de inscrição no Cadastro de Contribuintes do Estado ou do Município, se houver, relativo ao domicílio ou sede do licitante, pertinente ao seu ramo de</w:t>
      </w:r>
      <w:r w:rsidRPr="00703359">
        <w:rPr>
          <w:spacing w:val="-8"/>
        </w:rPr>
        <w:t xml:space="preserve"> </w:t>
      </w:r>
      <w:r w:rsidRPr="00703359">
        <w:t>atividades;</w:t>
      </w:r>
    </w:p>
    <w:p w:rsidR="00F92875" w:rsidRPr="00703359" w:rsidRDefault="005523A6">
      <w:pPr>
        <w:pStyle w:val="PargrafodaLista"/>
        <w:numPr>
          <w:ilvl w:val="0"/>
          <w:numId w:val="26"/>
        </w:numPr>
        <w:tabs>
          <w:tab w:val="left" w:pos="427"/>
        </w:tabs>
        <w:spacing w:before="115" w:line="362" w:lineRule="auto"/>
        <w:ind w:right="130" w:firstLine="0"/>
      </w:pPr>
      <w:r w:rsidRPr="00703359">
        <w:t>prova de regularidade quanto aos tributos e encargos sociais administrados pela Secretaria da Receita Federal do Brasil - RFB e quanto à Dívida Ativa da União administrada pela Procuradoria Geral da Fazenda Nacional – PGFN (Certidão Conjunta</w:t>
      </w:r>
      <w:r w:rsidRPr="00703359">
        <w:rPr>
          <w:spacing w:val="-8"/>
        </w:rPr>
        <w:t xml:space="preserve"> </w:t>
      </w:r>
      <w:r w:rsidRPr="00703359">
        <w:t>Negativa);</w:t>
      </w:r>
    </w:p>
    <w:p w:rsidR="00F92875" w:rsidRPr="00703359" w:rsidRDefault="005523A6">
      <w:pPr>
        <w:pStyle w:val="PargrafodaLista"/>
        <w:numPr>
          <w:ilvl w:val="0"/>
          <w:numId w:val="26"/>
        </w:numPr>
        <w:tabs>
          <w:tab w:val="left" w:pos="394"/>
        </w:tabs>
        <w:spacing w:before="114"/>
        <w:ind w:left="393" w:hanging="261"/>
      </w:pPr>
      <w:r w:rsidRPr="00703359">
        <w:t>prova de regularidade com a Fazenda Estadual, relativa ao domicílio ou sede do</w:t>
      </w:r>
      <w:r w:rsidRPr="00703359">
        <w:rPr>
          <w:spacing w:val="-14"/>
        </w:rPr>
        <w:t xml:space="preserve"> </w:t>
      </w:r>
      <w:r w:rsidRPr="00703359">
        <w:t>licitante;</w:t>
      </w:r>
    </w:p>
    <w:p w:rsidR="00F92875" w:rsidRPr="00703359" w:rsidRDefault="00F92875">
      <w:pPr>
        <w:pStyle w:val="Corpodetexto"/>
        <w:spacing w:before="5"/>
      </w:pPr>
    </w:p>
    <w:p w:rsidR="00F92875" w:rsidRPr="00703359" w:rsidRDefault="005523A6">
      <w:pPr>
        <w:pStyle w:val="PargrafodaLista"/>
        <w:numPr>
          <w:ilvl w:val="0"/>
          <w:numId w:val="26"/>
        </w:numPr>
        <w:tabs>
          <w:tab w:val="left" w:pos="406"/>
        </w:tabs>
        <w:ind w:left="405" w:hanging="273"/>
      </w:pPr>
      <w:r w:rsidRPr="00703359">
        <w:t>prova de regularidade com a Fazenda Municipal, relativa ao domicílio ou sede do</w:t>
      </w:r>
      <w:r w:rsidRPr="00703359">
        <w:rPr>
          <w:spacing w:val="-14"/>
        </w:rPr>
        <w:t xml:space="preserve"> </w:t>
      </w:r>
      <w:r w:rsidRPr="00703359">
        <w:t>licitante;</w:t>
      </w:r>
    </w:p>
    <w:p w:rsidR="00F92875" w:rsidRPr="00703359" w:rsidRDefault="00F92875">
      <w:pPr>
        <w:pStyle w:val="Corpodetexto"/>
        <w:spacing w:before="4"/>
      </w:pPr>
    </w:p>
    <w:p w:rsidR="00F92875" w:rsidRPr="00703359" w:rsidRDefault="005523A6">
      <w:pPr>
        <w:pStyle w:val="PargrafodaLista"/>
        <w:numPr>
          <w:ilvl w:val="0"/>
          <w:numId w:val="26"/>
        </w:numPr>
        <w:tabs>
          <w:tab w:val="left" w:pos="394"/>
        </w:tabs>
        <w:spacing w:before="1"/>
        <w:ind w:left="393" w:hanging="261"/>
      </w:pPr>
      <w:r w:rsidRPr="00703359">
        <w:t>prova de regularidade (CRF) junto ao Fundo de Garantia por Tempo de Serviço</w:t>
      </w:r>
      <w:r w:rsidRPr="00703359">
        <w:rPr>
          <w:spacing w:val="-16"/>
        </w:rPr>
        <w:t xml:space="preserve"> </w:t>
      </w:r>
      <w:r w:rsidRPr="00703359">
        <w:t>(FGTS).</w:t>
      </w:r>
    </w:p>
    <w:p w:rsidR="00F92875" w:rsidRPr="00703359" w:rsidRDefault="00F92875">
      <w:pPr>
        <w:pStyle w:val="Corpodetexto"/>
      </w:pPr>
    </w:p>
    <w:p w:rsidR="00F92875" w:rsidRPr="00703359" w:rsidRDefault="00F92875">
      <w:pPr>
        <w:pStyle w:val="Corpodetexto"/>
      </w:pPr>
    </w:p>
    <w:p w:rsidR="00F92875" w:rsidRPr="00703359" w:rsidRDefault="005523A6">
      <w:pPr>
        <w:pStyle w:val="Ttulo1"/>
        <w:numPr>
          <w:ilvl w:val="2"/>
          <w:numId w:val="27"/>
        </w:numPr>
        <w:tabs>
          <w:tab w:val="left" w:pos="687"/>
        </w:tabs>
        <w:spacing w:before="193"/>
        <w:ind w:hanging="554"/>
      </w:pPr>
      <w:r w:rsidRPr="00703359">
        <w:t>REGULARIDADE</w:t>
      </w:r>
      <w:r w:rsidRPr="00703359">
        <w:rPr>
          <w:spacing w:val="-1"/>
        </w:rPr>
        <w:t xml:space="preserve"> </w:t>
      </w:r>
      <w:r w:rsidRPr="00703359">
        <w:t>TRABALHISTA:</w:t>
      </w:r>
    </w:p>
    <w:p w:rsidR="00F92875" w:rsidRPr="00703359" w:rsidRDefault="00F92875">
      <w:pPr>
        <w:pStyle w:val="Corpodetexto"/>
        <w:spacing w:before="5"/>
        <w:rPr>
          <w:b/>
        </w:rPr>
      </w:pPr>
    </w:p>
    <w:p w:rsidR="00F92875" w:rsidRPr="00703359" w:rsidRDefault="005523A6">
      <w:pPr>
        <w:pStyle w:val="Corpodetexto"/>
        <w:spacing w:line="360" w:lineRule="auto"/>
        <w:ind w:left="133" w:right="132"/>
        <w:jc w:val="both"/>
        <w:rPr>
          <w:b/>
        </w:rPr>
      </w:pPr>
      <w:r w:rsidRPr="00703359">
        <w:rPr>
          <w:b/>
        </w:rPr>
        <w:t xml:space="preserve">a) </w:t>
      </w:r>
      <w:r w:rsidRPr="00703359">
        <w:t>prova de inexistência de débitos inadimplidos perante a Justiça do Trabalho, mediante a apresentação de certidão negativa, nos termos do Título VII-A da Consolidação das Leis do Trabalho, aprovada pelo Decreto-Lei nº 5.452, de 1º de maio de 1943</w:t>
      </w:r>
      <w:r w:rsidRPr="00703359">
        <w:rPr>
          <w:b/>
        </w:rPr>
        <w:t>.</w:t>
      </w:r>
    </w:p>
    <w:p w:rsidR="00F92875" w:rsidRDefault="00F92875">
      <w:pPr>
        <w:pStyle w:val="Corpodetexto"/>
        <w:rPr>
          <w:b/>
        </w:rPr>
      </w:pPr>
    </w:p>
    <w:p w:rsidR="003524AA" w:rsidRDefault="003524AA">
      <w:pPr>
        <w:pStyle w:val="Corpodetexto"/>
        <w:rPr>
          <w:b/>
        </w:rPr>
      </w:pPr>
    </w:p>
    <w:p w:rsidR="003524AA" w:rsidRPr="00703359" w:rsidRDefault="003524AA">
      <w:pPr>
        <w:pStyle w:val="Corpodetexto"/>
        <w:rPr>
          <w:b/>
        </w:rPr>
      </w:pPr>
    </w:p>
    <w:p w:rsidR="00F92875" w:rsidRPr="00703359" w:rsidRDefault="00F92875">
      <w:pPr>
        <w:pStyle w:val="Corpodetexto"/>
        <w:rPr>
          <w:b/>
        </w:rPr>
      </w:pPr>
    </w:p>
    <w:p w:rsidR="00F92875" w:rsidRPr="00703359" w:rsidRDefault="005523A6">
      <w:pPr>
        <w:pStyle w:val="Ttulo1"/>
        <w:numPr>
          <w:ilvl w:val="2"/>
          <w:numId w:val="27"/>
        </w:numPr>
        <w:tabs>
          <w:tab w:val="left" w:pos="687"/>
        </w:tabs>
        <w:ind w:hanging="554"/>
      </w:pPr>
      <w:r w:rsidRPr="00703359">
        <w:lastRenderedPageBreak/>
        <w:t>QUALIFICAÇÃO</w:t>
      </w:r>
      <w:r w:rsidRPr="00703359">
        <w:rPr>
          <w:spacing w:val="1"/>
        </w:rPr>
        <w:t xml:space="preserve"> </w:t>
      </w:r>
      <w:r w:rsidRPr="00703359">
        <w:t>ECONÔMICO-FINANCEIRA:</w:t>
      </w:r>
    </w:p>
    <w:p w:rsidR="00F92875" w:rsidRPr="00703359" w:rsidRDefault="005523A6">
      <w:pPr>
        <w:pStyle w:val="Corpodetexto"/>
        <w:spacing w:before="127" w:line="362" w:lineRule="auto"/>
        <w:ind w:left="133" w:right="131"/>
        <w:jc w:val="both"/>
      </w:pPr>
      <w:r w:rsidRPr="00703359">
        <w:rPr>
          <w:b/>
        </w:rPr>
        <w:t xml:space="preserve">a) </w:t>
      </w:r>
      <w:r w:rsidRPr="00703359">
        <w:t>certidão negativa de falência expedida pelo distribuidor da sede da pessoa jurídica,  em prazo não superior a 60 (sessenta) dias da data designada para a apresentação do</w:t>
      </w:r>
      <w:r w:rsidRPr="00703359">
        <w:rPr>
          <w:spacing w:val="-10"/>
        </w:rPr>
        <w:t xml:space="preserve"> </w:t>
      </w:r>
      <w:r w:rsidRPr="00703359">
        <w:t>documento.</w:t>
      </w:r>
    </w:p>
    <w:p w:rsidR="00F92875" w:rsidRPr="00703359" w:rsidRDefault="00F92875">
      <w:pPr>
        <w:pStyle w:val="Corpodetexto"/>
      </w:pPr>
    </w:p>
    <w:p w:rsidR="00F92875" w:rsidRPr="00703359" w:rsidRDefault="00F92875">
      <w:pPr>
        <w:pStyle w:val="Corpodetexto"/>
        <w:spacing w:before="10"/>
      </w:pPr>
    </w:p>
    <w:p w:rsidR="00F92875" w:rsidRPr="00703359" w:rsidRDefault="005523A6">
      <w:pPr>
        <w:pStyle w:val="Ttulo1"/>
        <w:numPr>
          <w:ilvl w:val="2"/>
          <w:numId w:val="27"/>
        </w:numPr>
        <w:tabs>
          <w:tab w:val="left" w:pos="985"/>
          <w:tab w:val="left" w:pos="987"/>
        </w:tabs>
        <w:ind w:left="986" w:hanging="854"/>
      </w:pPr>
      <w:r w:rsidRPr="00703359">
        <w:t>ATESTADO DE CAPACIDADE</w:t>
      </w:r>
      <w:r w:rsidRPr="00703359">
        <w:rPr>
          <w:spacing w:val="3"/>
        </w:rPr>
        <w:t xml:space="preserve"> </w:t>
      </w:r>
      <w:r w:rsidRPr="00703359">
        <w:t>TÉCNICA</w:t>
      </w:r>
    </w:p>
    <w:p w:rsidR="00854C01" w:rsidRDefault="005523A6" w:rsidP="00854C01">
      <w:pPr>
        <w:pStyle w:val="Corpodetexto"/>
        <w:spacing w:before="129" w:line="360" w:lineRule="auto"/>
        <w:ind w:left="133" w:right="183"/>
        <w:jc w:val="both"/>
      </w:pPr>
      <w:r w:rsidRPr="00703359">
        <w:rPr>
          <w:b/>
        </w:rPr>
        <w:t xml:space="preserve">a) </w:t>
      </w:r>
      <w:r w:rsidRPr="00703359">
        <w:t>Atestado(s) de Capacidade Técnica, emitido por pessoa de direito público ou privado, comprovando que a licitante fornece ou forneceu produtos condizentes com o objeto licitado.</w:t>
      </w:r>
      <w:r w:rsidR="00854C01">
        <w:tab/>
      </w:r>
    </w:p>
    <w:p w:rsidR="00F92875" w:rsidRPr="00854C01" w:rsidRDefault="00F92875" w:rsidP="00854C01">
      <w:pPr>
        <w:tabs>
          <w:tab w:val="left" w:pos="8390"/>
        </w:tabs>
        <w:sectPr w:rsidR="00F92875" w:rsidRPr="00854C01">
          <w:pgSz w:w="11910" w:h="16840"/>
          <w:pgMar w:top="1860" w:right="1000" w:bottom="1520" w:left="860" w:header="737" w:footer="1237" w:gutter="0"/>
          <w:cols w:space="720"/>
        </w:sectPr>
      </w:pPr>
    </w:p>
    <w:p w:rsidR="00F92875" w:rsidRPr="00703359" w:rsidRDefault="005523A6">
      <w:pPr>
        <w:pStyle w:val="PargrafodaLista"/>
        <w:numPr>
          <w:ilvl w:val="1"/>
          <w:numId w:val="29"/>
        </w:numPr>
        <w:tabs>
          <w:tab w:val="left" w:pos="574"/>
        </w:tabs>
        <w:spacing w:line="360" w:lineRule="auto"/>
        <w:ind w:right="134" w:firstLine="0"/>
      </w:pPr>
      <w:r w:rsidRPr="00703359">
        <w:lastRenderedPageBreak/>
        <w:t>Para as empresas cadastradas no Município, a documentação poderá ser substituída pelo seu Certificado de Registro de Fornecedor, desde que seu objetivo social comporte o objeto licitado e o registro cadastral esteja no prazo de validade, cujo prazo máximo é de 01 (um)</w:t>
      </w:r>
      <w:r w:rsidRPr="00703359">
        <w:rPr>
          <w:spacing w:val="-14"/>
        </w:rPr>
        <w:t xml:space="preserve"> </w:t>
      </w:r>
      <w:r w:rsidRPr="00703359">
        <w:t>ano.</w:t>
      </w:r>
    </w:p>
    <w:p w:rsidR="00F92875" w:rsidRPr="00703359" w:rsidRDefault="005523A6">
      <w:pPr>
        <w:pStyle w:val="PargrafodaLista"/>
        <w:numPr>
          <w:ilvl w:val="2"/>
          <w:numId w:val="29"/>
        </w:numPr>
        <w:tabs>
          <w:tab w:val="left" w:pos="843"/>
        </w:tabs>
        <w:spacing w:before="115" w:line="362" w:lineRule="auto"/>
        <w:ind w:right="127" w:firstLine="0"/>
      </w:pPr>
      <w:r w:rsidRPr="00703359">
        <w:t>A substituição somente terá eficácia em relação aos documentos que tenham sido efetivamente apresentados para o cadastro e desde que estejam atualizados na data da sessão, constante no</w:t>
      </w:r>
      <w:r w:rsidRPr="00703359">
        <w:rPr>
          <w:spacing w:val="-4"/>
        </w:rPr>
        <w:t xml:space="preserve"> </w:t>
      </w:r>
      <w:r w:rsidRPr="00703359">
        <w:t>preâmbulo.</w:t>
      </w:r>
    </w:p>
    <w:p w:rsidR="00F92875" w:rsidRPr="00703359" w:rsidRDefault="005523A6">
      <w:pPr>
        <w:pStyle w:val="PargrafodaLista"/>
        <w:numPr>
          <w:ilvl w:val="2"/>
          <w:numId w:val="29"/>
        </w:numPr>
        <w:tabs>
          <w:tab w:val="left" w:pos="785"/>
        </w:tabs>
        <w:spacing w:before="114" w:line="360" w:lineRule="auto"/>
        <w:ind w:right="129" w:firstLine="0"/>
      </w:pPr>
      <w:r w:rsidRPr="00703359">
        <w:t>Caso algum dos documentos obrigatórios, exigidos para cadastro, esteja com o prazo de validade expirado, o licitante deverá regularizá-lo no órgão emitente do cadastro ou anexá-lo, como complemento ao certificado apresentado, sob pena de</w:t>
      </w:r>
      <w:r w:rsidRPr="00703359">
        <w:rPr>
          <w:spacing w:val="-7"/>
        </w:rPr>
        <w:t xml:space="preserve"> </w:t>
      </w:r>
      <w:r w:rsidRPr="00703359">
        <w:t>inabilitação.</w:t>
      </w:r>
    </w:p>
    <w:p w:rsidR="00F92875" w:rsidRPr="00703359" w:rsidRDefault="00F92875">
      <w:pPr>
        <w:pStyle w:val="Corpodetexto"/>
      </w:pPr>
    </w:p>
    <w:p w:rsidR="00F92875" w:rsidRPr="00703359" w:rsidRDefault="00F92875">
      <w:pPr>
        <w:pStyle w:val="Corpodetexto"/>
        <w:spacing w:before="9"/>
      </w:pPr>
    </w:p>
    <w:p w:rsidR="00F92875" w:rsidRPr="00703359" w:rsidRDefault="005523A6">
      <w:pPr>
        <w:pStyle w:val="Ttulo1"/>
        <w:numPr>
          <w:ilvl w:val="0"/>
          <w:numId w:val="34"/>
        </w:numPr>
        <w:tabs>
          <w:tab w:val="left" w:pos="383"/>
        </w:tabs>
        <w:ind w:left="382" w:hanging="250"/>
        <w:jc w:val="both"/>
      </w:pPr>
      <w:r w:rsidRPr="00703359">
        <w:t>ABERTURA DA SESSÃO</w:t>
      </w:r>
      <w:r w:rsidRPr="00703359">
        <w:rPr>
          <w:spacing w:val="-8"/>
        </w:rPr>
        <w:t xml:space="preserve"> </w:t>
      </w:r>
      <w:r w:rsidRPr="00703359">
        <w:t>PÚBLICA</w:t>
      </w:r>
    </w:p>
    <w:p w:rsidR="00F92875" w:rsidRPr="00703359" w:rsidRDefault="00F92875">
      <w:pPr>
        <w:pStyle w:val="Corpodetexto"/>
        <w:spacing w:before="5"/>
        <w:rPr>
          <w:b/>
        </w:rPr>
      </w:pPr>
    </w:p>
    <w:p w:rsidR="00F92875" w:rsidRPr="00703359" w:rsidRDefault="005523A6">
      <w:pPr>
        <w:pStyle w:val="PargrafodaLista"/>
        <w:numPr>
          <w:ilvl w:val="1"/>
          <w:numId w:val="25"/>
        </w:numPr>
        <w:tabs>
          <w:tab w:val="left" w:pos="622"/>
        </w:tabs>
        <w:spacing w:line="362" w:lineRule="auto"/>
        <w:ind w:right="129" w:firstLine="0"/>
      </w:pPr>
      <w:r w:rsidRPr="00703359">
        <w:t>No dia e hora indicados no preâmbulo, o pregoeiro abrirá a sessão pública, mediante a utilização de sua chave e</w:t>
      </w:r>
      <w:r w:rsidRPr="00703359">
        <w:rPr>
          <w:spacing w:val="-3"/>
        </w:rPr>
        <w:t xml:space="preserve"> </w:t>
      </w:r>
      <w:r w:rsidRPr="00703359">
        <w:t>senha.</w:t>
      </w:r>
    </w:p>
    <w:p w:rsidR="00F92875" w:rsidRPr="00703359" w:rsidRDefault="005523A6">
      <w:pPr>
        <w:pStyle w:val="PargrafodaLista"/>
        <w:numPr>
          <w:ilvl w:val="1"/>
          <w:numId w:val="25"/>
        </w:numPr>
        <w:tabs>
          <w:tab w:val="left" w:pos="576"/>
        </w:tabs>
        <w:spacing w:before="117" w:line="360" w:lineRule="auto"/>
        <w:ind w:right="129" w:firstLine="0"/>
      </w:pPr>
      <w:r w:rsidRPr="00703359">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w:t>
      </w:r>
      <w:r w:rsidRPr="00703359">
        <w:rPr>
          <w:spacing w:val="-2"/>
        </w:rPr>
        <w:t xml:space="preserve"> </w:t>
      </w:r>
      <w:r w:rsidRPr="00703359">
        <w:t>Edital.</w:t>
      </w:r>
    </w:p>
    <w:p w:rsidR="00F92875" w:rsidRPr="00703359" w:rsidRDefault="005523A6">
      <w:pPr>
        <w:pStyle w:val="PargrafodaLista"/>
        <w:numPr>
          <w:ilvl w:val="1"/>
          <w:numId w:val="25"/>
        </w:numPr>
        <w:tabs>
          <w:tab w:val="left" w:pos="504"/>
        </w:tabs>
        <w:spacing w:before="119" w:line="362" w:lineRule="auto"/>
        <w:ind w:right="133" w:firstLine="0"/>
      </w:pPr>
      <w:r w:rsidRPr="00703359">
        <w:t>A comunicação entre o pregoeiro e os licitantes ocorrerá mediante troca de mensagens em campo próprio do sistema</w:t>
      </w:r>
      <w:r w:rsidRPr="00703359">
        <w:rPr>
          <w:spacing w:val="-3"/>
        </w:rPr>
        <w:t xml:space="preserve"> </w:t>
      </w:r>
      <w:r w:rsidRPr="00703359">
        <w:t>eletrônico.</w:t>
      </w:r>
    </w:p>
    <w:p w:rsidR="00F92875" w:rsidRPr="00703359" w:rsidRDefault="005523A6">
      <w:pPr>
        <w:pStyle w:val="PargrafodaLista"/>
        <w:numPr>
          <w:ilvl w:val="1"/>
          <w:numId w:val="25"/>
        </w:numPr>
        <w:tabs>
          <w:tab w:val="left" w:pos="583"/>
        </w:tabs>
        <w:spacing w:before="115" w:line="362" w:lineRule="auto"/>
        <w:ind w:right="131" w:firstLine="0"/>
      </w:pPr>
      <w:r w:rsidRPr="00703359">
        <w:t xml:space="preserve">Iniciada a sessão, as propostas de preços contendo a descrição do objeto e do valor estarão disponíveis na </w:t>
      </w:r>
      <w:r w:rsidRPr="00703359">
        <w:rPr>
          <w:i/>
        </w:rPr>
        <w:t>internet</w:t>
      </w:r>
      <w:r w:rsidRPr="00703359">
        <w:t>.</w:t>
      </w:r>
    </w:p>
    <w:p w:rsidR="00F92875" w:rsidRPr="00703359" w:rsidRDefault="00F92875">
      <w:pPr>
        <w:pStyle w:val="Corpodetexto"/>
      </w:pPr>
    </w:p>
    <w:p w:rsidR="00F92875" w:rsidRPr="00703359" w:rsidRDefault="00F92875">
      <w:pPr>
        <w:pStyle w:val="Corpodetexto"/>
        <w:spacing w:before="6"/>
      </w:pPr>
    </w:p>
    <w:p w:rsidR="00F92875" w:rsidRPr="00703359" w:rsidRDefault="005523A6">
      <w:pPr>
        <w:pStyle w:val="Ttulo1"/>
        <w:numPr>
          <w:ilvl w:val="0"/>
          <w:numId w:val="34"/>
        </w:numPr>
        <w:tabs>
          <w:tab w:val="left" w:pos="381"/>
        </w:tabs>
        <w:spacing w:before="1"/>
        <w:jc w:val="both"/>
      </w:pPr>
      <w:r w:rsidRPr="00703359">
        <w:t>CLASSIFICAÇÃO INICIAL DAS PROPOSTAS E FORMULAÇÃO DE</w:t>
      </w:r>
      <w:r w:rsidRPr="00703359">
        <w:rPr>
          <w:spacing w:val="3"/>
        </w:rPr>
        <w:t xml:space="preserve"> </w:t>
      </w:r>
      <w:r w:rsidRPr="00703359">
        <w:t>LANCES</w:t>
      </w:r>
    </w:p>
    <w:p w:rsidR="00F92875" w:rsidRPr="00703359" w:rsidRDefault="00F92875">
      <w:pPr>
        <w:pStyle w:val="Corpodetexto"/>
        <w:spacing w:before="4"/>
        <w:rPr>
          <w:b/>
        </w:rPr>
      </w:pPr>
    </w:p>
    <w:p w:rsidR="00F92875" w:rsidRPr="00703359" w:rsidRDefault="005523A6">
      <w:pPr>
        <w:pStyle w:val="PargrafodaLista"/>
        <w:numPr>
          <w:ilvl w:val="1"/>
          <w:numId w:val="24"/>
        </w:numPr>
        <w:tabs>
          <w:tab w:val="left" w:pos="648"/>
        </w:tabs>
        <w:spacing w:line="362" w:lineRule="auto"/>
        <w:ind w:right="134" w:firstLine="0"/>
      </w:pPr>
      <w:r w:rsidRPr="00703359">
        <w:t>O pregoeiro verificará as propostas apresentadas e desclassificará fundamentadamente aquelas que não estejam em conformidade com os requisitos estabelecidos no</w:t>
      </w:r>
      <w:r w:rsidRPr="00703359">
        <w:rPr>
          <w:spacing w:val="-12"/>
        </w:rPr>
        <w:t xml:space="preserve"> </w:t>
      </w:r>
      <w:r w:rsidRPr="00703359">
        <w:t>edital.</w:t>
      </w:r>
    </w:p>
    <w:p w:rsidR="00F92875" w:rsidRPr="00703359" w:rsidRDefault="005523A6">
      <w:pPr>
        <w:pStyle w:val="PargrafodaLista"/>
        <w:numPr>
          <w:ilvl w:val="1"/>
          <w:numId w:val="24"/>
        </w:numPr>
        <w:tabs>
          <w:tab w:val="left" w:pos="564"/>
        </w:tabs>
        <w:spacing w:before="115"/>
        <w:ind w:left="563" w:hanging="431"/>
      </w:pPr>
      <w:r w:rsidRPr="00703359">
        <w:t>Serão desclassificadas as propostas</w:t>
      </w:r>
      <w:r w:rsidRPr="00703359">
        <w:rPr>
          <w:spacing w:val="-4"/>
        </w:rPr>
        <w:t xml:space="preserve"> </w:t>
      </w:r>
      <w:r w:rsidRPr="00703359">
        <w:t>que:</w:t>
      </w:r>
    </w:p>
    <w:p w:rsidR="00F92875" w:rsidRPr="00703359" w:rsidRDefault="00F92875">
      <w:pPr>
        <w:pStyle w:val="Corpodetexto"/>
        <w:spacing w:before="4"/>
      </w:pPr>
    </w:p>
    <w:p w:rsidR="00F92875" w:rsidRPr="00703359" w:rsidRDefault="005523A6">
      <w:pPr>
        <w:pStyle w:val="PargrafodaLista"/>
        <w:numPr>
          <w:ilvl w:val="0"/>
          <w:numId w:val="23"/>
        </w:numPr>
        <w:tabs>
          <w:tab w:val="left" w:pos="394"/>
        </w:tabs>
        <w:spacing w:before="1"/>
        <w:ind w:hanging="261"/>
      </w:pPr>
      <w:r w:rsidRPr="00703359">
        <w:t>não atenderem às exigências contidas no objeto desta</w:t>
      </w:r>
      <w:r w:rsidRPr="00703359">
        <w:rPr>
          <w:spacing w:val="-11"/>
        </w:rPr>
        <w:t xml:space="preserve"> </w:t>
      </w:r>
      <w:r w:rsidRPr="00703359">
        <w:t>licitação;</w:t>
      </w:r>
    </w:p>
    <w:p w:rsidR="00F92875" w:rsidRPr="00703359" w:rsidRDefault="00F92875">
      <w:pPr>
        <w:pStyle w:val="Corpodetexto"/>
        <w:spacing w:before="4"/>
      </w:pPr>
    </w:p>
    <w:p w:rsidR="00F92875" w:rsidRPr="00703359" w:rsidRDefault="005523A6">
      <w:pPr>
        <w:pStyle w:val="PargrafodaLista"/>
        <w:numPr>
          <w:ilvl w:val="0"/>
          <w:numId w:val="23"/>
        </w:numPr>
        <w:tabs>
          <w:tab w:val="left" w:pos="403"/>
        </w:tabs>
        <w:ind w:left="402" w:hanging="270"/>
      </w:pPr>
      <w:r w:rsidRPr="00703359">
        <w:t>forem omissas em pontos</w:t>
      </w:r>
      <w:r w:rsidRPr="00703359">
        <w:rPr>
          <w:spacing w:val="-2"/>
        </w:rPr>
        <w:t xml:space="preserve"> </w:t>
      </w:r>
      <w:r w:rsidRPr="00703359">
        <w:t>essenciais;</w:t>
      </w:r>
    </w:p>
    <w:p w:rsidR="00F92875" w:rsidRPr="00703359" w:rsidRDefault="00F92875">
      <w:pPr>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0"/>
          <w:numId w:val="23"/>
        </w:numPr>
        <w:tabs>
          <w:tab w:val="left" w:pos="531"/>
        </w:tabs>
        <w:spacing w:line="362" w:lineRule="auto"/>
        <w:ind w:left="133" w:right="130" w:firstLine="0"/>
      </w:pPr>
      <w:r w:rsidRPr="00703359">
        <w:lastRenderedPageBreak/>
        <w:t>contiverem opções de preços ou marcas alternativas ou que apresentarem preços manifestamente</w:t>
      </w:r>
      <w:r w:rsidRPr="00703359">
        <w:rPr>
          <w:spacing w:val="-1"/>
        </w:rPr>
        <w:t xml:space="preserve"> </w:t>
      </w:r>
      <w:r w:rsidRPr="00703359">
        <w:t>inexequíveis.</w:t>
      </w:r>
    </w:p>
    <w:p w:rsidR="00F92875" w:rsidRPr="00703359" w:rsidRDefault="005523A6">
      <w:pPr>
        <w:pStyle w:val="PargrafodaLista"/>
        <w:numPr>
          <w:ilvl w:val="1"/>
          <w:numId w:val="24"/>
        </w:numPr>
        <w:tabs>
          <w:tab w:val="left" w:pos="574"/>
        </w:tabs>
        <w:spacing w:before="110" w:line="362" w:lineRule="auto"/>
        <w:ind w:right="130" w:firstLine="0"/>
      </w:pPr>
      <w:r w:rsidRPr="00703359">
        <w:t>Quaisquer inserções na proposta que visem modificar, extinguir ou criar direitos, sem previsão no edital, serão tidas como inexistentes, aproveitando-se a proposta no que não for conflitante com o instrumento</w:t>
      </w:r>
      <w:r w:rsidRPr="00703359">
        <w:rPr>
          <w:spacing w:val="-1"/>
        </w:rPr>
        <w:t xml:space="preserve"> </w:t>
      </w:r>
      <w:r w:rsidRPr="00703359">
        <w:t>convocatório.</w:t>
      </w:r>
    </w:p>
    <w:p w:rsidR="00F92875" w:rsidRPr="00703359" w:rsidRDefault="005523A6">
      <w:pPr>
        <w:pStyle w:val="PargrafodaLista"/>
        <w:numPr>
          <w:ilvl w:val="1"/>
          <w:numId w:val="24"/>
        </w:numPr>
        <w:tabs>
          <w:tab w:val="left" w:pos="612"/>
        </w:tabs>
        <w:spacing w:before="114" w:line="360" w:lineRule="auto"/>
        <w:ind w:right="132" w:firstLine="0"/>
      </w:pPr>
      <w:r w:rsidRPr="00703359">
        <w:t>As propostas classificadas serão ordenadas pelo sistema e o pregoeiro dará início à fase competitiva, oportunidade em que os licitantes poderão encaminhar lances exclusivamente por meio do sistema</w:t>
      </w:r>
      <w:r w:rsidRPr="00703359">
        <w:rPr>
          <w:spacing w:val="-3"/>
        </w:rPr>
        <w:t xml:space="preserve"> </w:t>
      </w:r>
      <w:r w:rsidRPr="00703359">
        <w:t>eletrônico.</w:t>
      </w:r>
    </w:p>
    <w:p w:rsidR="00F92875" w:rsidRPr="00703359" w:rsidRDefault="005523A6">
      <w:pPr>
        <w:pStyle w:val="PargrafodaLista"/>
        <w:numPr>
          <w:ilvl w:val="1"/>
          <w:numId w:val="24"/>
        </w:numPr>
        <w:tabs>
          <w:tab w:val="left" w:pos="564"/>
        </w:tabs>
        <w:spacing w:before="120"/>
        <w:ind w:left="563" w:hanging="431"/>
      </w:pPr>
      <w:r w:rsidRPr="00703359">
        <w:t>Somente poderão participar da fase competitiva os autores das propostas</w:t>
      </w:r>
      <w:r w:rsidRPr="00703359">
        <w:rPr>
          <w:spacing w:val="-8"/>
        </w:rPr>
        <w:t xml:space="preserve"> </w:t>
      </w:r>
      <w:r w:rsidRPr="00703359">
        <w:t>classificadas.</w:t>
      </w:r>
    </w:p>
    <w:p w:rsidR="00F92875" w:rsidRPr="00703359" w:rsidRDefault="00F92875">
      <w:pPr>
        <w:pStyle w:val="Corpodetexto"/>
        <w:spacing w:before="5"/>
      </w:pPr>
    </w:p>
    <w:p w:rsidR="00F92875" w:rsidRPr="00703359" w:rsidRDefault="005523A6">
      <w:pPr>
        <w:pStyle w:val="Corpodetexto"/>
        <w:spacing w:line="360" w:lineRule="auto"/>
        <w:ind w:left="133" w:right="128"/>
        <w:jc w:val="both"/>
      </w:pPr>
      <w:r w:rsidRPr="00703359">
        <w:rPr>
          <w:b/>
        </w:rPr>
        <w:t xml:space="preserve">7.5. </w:t>
      </w:r>
      <w:r w:rsidRPr="00703359">
        <w:t>Os licitantes poderão oferecer lances sucessivos e serão informados, em tempo real, do valor do menor lance registrado, vedada a identificação do seu autor, observando o horário fixado para duração da etapa competitiva, e as seguintes regras:</w:t>
      </w:r>
    </w:p>
    <w:p w:rsidR="00F92875" w:rsidRPr="00703359" w:rsidRDefault="005523A6">
      <w:pPr>
        <w:pStyle w:val="Corpodetexto"/>
        <w:spacing w:before="119" w:line="364" w:lineRule="auto"/>
        <w:ind w:left="133" w:right="132"/>
        <w:jc w:val="both"/>
      </w:pPr>
      <w:r w:rsidRPr="00703359">
        <w:rPr>
          <w:b/>
        </w:rPr>
        <w:t xml:space="preserve">7.6.1 </w:t>
      </w:r>
      <w:r w:rsidRPr="00703359">
        <w:t>O licitante será imediatamente informado do recebimento do lance e do valor consignado no registro.</w:t>
      </w:r>
    </w:p>
    <w:p w:rsidR="00F92875" w:rsidRPr="00703359" w:rsidRDefault="005523A6">
      <w:pPr>
        <w:pStyle w:val="PargrafodaLista"/>
        <w:numPr>
          <w:ilvl w:val="2"/>
          <w:numId w:val="22"/>
        </w:numPr>
        <w:tabs>
          <w:tab w:val="left" w:pos="749"/>
        </w:tabs>
        <w:spacing w:before="112" w:line="362" w:lineRule="auto"/>
        <w:ind w:right="133" w:firstLine="0"/>
      </w:pPr>
      <w:r w:rsidRPr="00703359">
        <w:t>O licitante somente poderá oferecer valor inferior ao último lance por ele ofertado e registrado pelo</w:t>
      </w:r>
      <w:r w:rsidRPr="00703359">
        <w:rPr>
          <w:spacing w:val="-1"/>
        </w:rPr>
        <w:t xml:space="preserve"> </w:t>
      </w:r>
      <w:r w:rsidRPr="00703359">
        <w:t>sistema.</w:t>
      </w:r>
    </w:p>
    <w:p w:rsidR="00F92875" w:rsidRPr="00703359" w:rsidRDefault="005523A6">
      <w:pPr>
        <w:pStyle w:val="PargrafodaLista"/>
        <w:numPr>
          <w:ilvl w:val="2"/>
          <w:numId w:val="22"/>
        </w:numPr>
        <w:tabs>
          <w:tab w:val="left" w:pos="802"/>
        </w:tabs>
        <w:spacing w:before="114" w:line="362" w:lineRule="auto"/>
        <w:ind w:right="134" w:firstLine="0"/>
      </w:pPr>
      <w:r w:rsidRPr="00703359">
        <w:t>Não serão aceitos dois ou mais lances iguais e prevalecerá aquele que for recebido e registrado</w:t>
      </w:r>
      <w:r w:rsidRPr="00703359">
        <w:rPr>
          <w:spacing w:val="-3"/>
        </w:rPr>
        <w:t xml:space="preserve"> </w:t>
      </w:r>
      <w:r w:rsidRPr="00703359">
        <w:t>primeiro.</w:t>
      </w:r>
    </w:p>
    <w:p w:rsidR="00F92875" w:rsidRPr="00703359" w:rsidRDefault="005523A6">
      <w:pPr>
        <w:pStyle w:val="PargrafodaLista"/>
        <w:numPr>
          <w:ilvl w:val="2"/>
          <w:numId w:val="22"/>
        </w:numPr>
        <w:tabs>
          <w:tab w:val="left" w:pos="843"/>
        </w:tabs>
        <w:spacing w:before="115" w:line="360" w:lineRule="auto"/>
        <w:ind w:right="398" w:firstLine="0"/>
      </w:pPr>
      <w:r w:rsidRPr="00703359">
        <w:t>O intervalo mínimo de diferença de valores entre os lances</w:t>
      </w:r>
      <w:r w:rsidR="002D0DE0">
        <w:t xml:space="preserve"> será de R$ 1,00 (um real</w:t>
      </w:r>
      <w:r w:rsidRPr="00703359">
        <w:t>), que incidirá tanto em relação aos lances intermediários, quanto em relação do lance que cobrir a melhor</w:t>
      </w:r>
      <w:r w:rsidRPr="00703359">
        <w:rPr>
          <w:spacing w:val="-7"/>
        </w:rPr>
        <w:t xml:space="preserve"> </w:t>
      </w:r>
      <w:r w:rsidRPr="00703359">
        <w:t>oferta.</w:t>
      </w:r>
    </w:p>
    <w:p w:rsidR="00F92875" w:rsidRPr="00703359" w:rsidRDefault="00F92875">
      <w:pPr>
        <w:pStyle w:val="Corpodetexto"/>
      </w:pPr>
    </w:p>
    <w:p w:rsidR="00F92875" w:rsidRPr="00703359" w:rsidRDefault="00F92875">
      <w:pPr>
        <w:pStyle w:val="Corpodetexto"/>
        <w:spacing w:before="9"/>
      </w:pPr>
    </w:p>
    <w:p w:rsidR="00F92875" w:rsidRPr="00703359" w:rsidRDefault="005523A6">
      <w:pPr>
        <w:pStyle w:val="Ttulo1"/>
        <w:numPr>
          <w:ilvl w:val="0"/>
          <w:numId w:val="34"/>
        </w:numPr>
        <w:tabs>
          <w:tab w:val="left" w:pos="379"/>
        </w:tabs>
        <w:ind w:left="378" w:hanging="246"/>
        <w:jc w:val="both"/>
      </w:pPr>
      <w:r w:rsidRPr="00703359">
        <w:t>MODO DE</w:t>
      </w:r>
      <w:r w:rsidRPr="00703359">
        <w:rPr>
          <w:spacing w:val="-2"/>
        </w:rPr>
        <w:t xml:space="preserve"> </w:t>
      </w:r>
      <w:r w:rsidRPr="00703359">
        <w:t>DISPUTA</w:t>
      </w:r>
    </w:p>
    <w:p w:rsidR="00F92875" w:rsidRPr="00703359" w:rsidRDefault="00F92875">
      <w:pPr>
        <w:pStyle w:val="Corpodetexto"/>
        <w:spacing w:before="5"/>
        <w:rPr>
          <w:b/>
        </w:rPr>
      </w:pPr>
    </w:p>
    <w:p w:rsidR="00F92875" w:rsidRPr="00703359" w:rsidRDefault="005523A6">
      <w:pPr>
        <w:pStyle w:val="PargrafodaLista"/>
        <w:numPr>
          <w:ilvl w:val="1"/>
          <w:numId w:val="21"/>
        </w:numPr>
        <w:tabs>
          <w:tab w:val="left" w:pos="566"/>
        </w:tabs>
        <w:spacing w:line="362" w:lineRule="auto"/>
        <w:ind w:right="130" w:firstLine="0"/>
      </w:pPr>
      <w:r w:rsidRPr="00703359">
        <w:rPr>
          <w:b/>
        </w:rPr>
        <w:t>Será adotado o modo de disputa aberto</w:t>
      </w:r>
      <w:r w:rsidRPr="00703359">
        <w:t>, em que os licitantes apresentarão lances públicos e sucessivos, observando as regras constantes no item</w:t>
      </w:r>
      <w:r w:rsidRPr="00703359">
        <w:rPr>
          <w:spacing w:val="-4"/>
        </w:rPr>
        <w:t xml:space="preserve"> </w:t>
      </w:r>
      <w:r w:rsidRPr="00703359">
        <w:rPr>
          <w:spacing w:val="-3"/>
        </w:rPr>
        <w:t>7.</w:t>
      </w:r>
    </w:p>
    <w:p w:rsidR="00F92875" w:rsidRPr="00703359" w:rsidRDefault="005523A6">
      <w:pPr>
        <w:pStyle w:val="PargrafodaLista"/>
        <w:numPr>
          <w:ilvl w:val="1"/>
          <w:numId w:val="21"/>
        </w:numPr>
        <w:tabs>
          <w:tab w:val="left" w:pos="571"/>
        </w:tabs>
        <w:spacing w:before="115" w:line="360" w:lineRule="auto"/>
        <w:ind w:right="131" w:firstLine="0"/>
        <w:rPr>
          <w:b/>
        </w:rPr>
      </w:pPr>
      <w:r w:rsidRPr="00703359">
        <w:t xml:space="preserve">A etapa competitiva, de envio de lances na sessão pública, </w:t>
      </w:r>
      <w:r w:rsidRPr="00703359">
        <w:rPr>
          <w:b/>
          <w:u w:val="thick"/>
        </w:rPr>
        <w:t>durará dez minutos e, após isso, será prorrogada automaticamente pelo sistema quando houver lance ofertado nos últimos dois minutos do período de duração da sessão</w:t>
      </w:r>
      <w:r w:rsidRPr="00703359">
        <w:rPr>
          <w:b/>
          <w:spacing w:val="-11"/>
          <w:u w:val="thick"/>
        </w:rPr>
        <w:t xml:space="preserve"> </w:t>
      </w:r>
      <w:r w:rsidRPr="00703359">
        <w:rPr>
          <w:b/>
          <w:u w:val="thick"/>
        </w:rPr>
        <w:t>pública.</w:t>
      </w:r>
    </w:p>
    <w:p w:rsidR="00F92875" w:rsidRPr="00703359" w:rsidRDefault="005523A6">
      <w:pPr>
        <w:pStyle w:val="PargrafodaLista"/>
        <w:numPr>
          <w:ilvl w:val="1"/>
          <w:numId w:val="21"/>
        </w:numPr>
        <w:tabs>
          <w:tab w:val="left" w:pos="622"/>
        </w:tabs>
        <w:spacing w:before="119" w:line="362" w:lineRule="auto"/>
        <w:ind w:right="135" w:firstLine="0"/>
      </w:pPr>
      <w:r w:rsidRPr="00703359">
        <w:t>A prorrogação automática da etapa de envio de lances será de dois minutos e ocorrerá sucessivamente sempre que houver lances enviados nesse período de prorrogação, inclusive quando se tratar de lances</w:t>
      </w:r>
      <w:r w:rsidRPr="00703359">
        <w:rPr>
          <w:spacing w:val="-6"/>
        </w:rPr>
        <w:t xml:space="preserve"> </w:t>
      </w:r>
      <w:r w:rsidRPr="00703359">
        <w:t>intermediários.</w:t>
      </w:r>
    </w:p>
    <w:p w:rsidR="00F92875" w:rsidRPr="00703359" w:rsidRDefault="00F92875">
      <w:pPr>
        <w:spacing w:line="362" w:lineRule="auto"/>
        <w:jc w:val="both"/>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1"/>
          <w:numId w:val="21"/>
        </w:numPr>
        <w:tabs>
          <w:tab w:val="left" w:pos="564"/>
        </w:tabs>
        <w:spacing w:line="249" w:lineRule="exact"/>
        <w:ind w:left="563" w:hanging="431"/>
      </w:pPr>
      <w:r w:rsidRPr="00703359">
        <w:lastRenderedPageBreak/>
        <w:t>Na hipótese de não haver novos lances, a sessão pública será encerrada</w:t>
      </w:r>
      <w:r w:rsidRPr="00703359">
        <w:rPr>
          <w:spacing w:val="-14"/>
        </w:rPr>
        <w:t xml:space="preserve"> </w:t>
      </w:r>
      <w:r w:rsidRPr="00703359">
        <w:t>automaticamente.</w:t>
      </w:r>
    </w:p>
    <w:p w:rsidR="00F92875" w:rsidRPr="00703359" w:rsidRDefault="00F92875">
      <w:pPr>
        <w:pStyle w:val="Corpodetexto"/>
        <w:spacing w:before="4"/>
      </w:pPr>
    </w:p>
    <w:p w:rsidR="00F92875" w:rsidRPr="00703359" w:rsidRDefault="005523A6">
      <w:pPr>
        <w:pStyle w:val="PargrafodaLista"/>
        <w:numPr>
          <w:ilvl w:val="1"/>
          <w:numId w:val="21"/>
        </w:numPr>
        <w:tabs>
          <w:tab w:val="left" w:pos="603"/>
        </w:tabs>
        <w:spacing w:line="360" w:lineRule="auto"/>
        <w:ind w:right="133" w:firstLine="0"/>
      </w:pPr>
      <w:r w:rsidRPr="00703359">
        <w:t>Encerrada a sessão pública sem prorrogação automática pelo sistema, o pregoeiro poderá, assessorado pela equipe de apoio, admitir o reinício da etapa de envio de lances, em prol da consecução do melhor preço, mediante</w:t>
      </w:r>
      <w:r w:rsidRPr="00703359">
        <w:rPr>
          <w:spacing w:val="-5"/>
        </w:rPr>
        <w:t xml:space="preserve"> </w:t>
      </w:r>
      <w:r w:rsidRPr="00703359">
        <w:t>justificativa.</w:t>
      </w:r>
    </w:p>
    <w:p w:rsidR="00F92875" w:rsidRPr="00703359" w:rsidRDefault="005523A6">
      <w:pPr>
        <w:pStyle w:val="PargrafodaLista"/>
        <w:numPr>
          <w:ilvl w:val="1"/>
          <w:numId w:val="21"/>
        </w:numPr>
        <w:tabs>
          <w:tab w:val="left" w:pos="600"/>
        </w:tabs>
        <w:spacing w:before="122" w:line="360" w:lineRule="auto"/>
        <w:ind w:right="131" w:firstLine="0"/>
      </w:pPr>
      <w:r w:rsidRPr="00703359">
        <w:t>Na hipótese de o sistema eletrônico desconectar para o pregoeiro no decorrer da etapa de envio de lances da sessão pública e permanecer acessível aos licitantes, os lances continuarão sendo recebidos, sem prejuízo dos atos</w:t>
      </w:r>
      <w:r w:rsidRPr="00703359">
        <w:rPr>
          <w:spacing w:val="-2"/>
        </w:rPr>
        <w:t xml:space="preserve"> </w:t>
      </w:r>
      <w:r w:rsidRPr="00703359">
        <w:t>realizados.</w:t>
      </w:r>
    </w:p>
    <w:p w:rsidR="00F92875" w:rsidRPr="00703359" w:rsidRDefault="005523A6">
      <w:pPr>
        <w:pStyle w:val="PargrafodaLista"/>
        <w:numPr>
          <w:ilvl w:val="1"/>
          <w:numId w:val="21"/>
        </w:numPr>
        <w:tabs>
          <w:tab w:val="left" w:pos="593"/>
        </w:tabs>
        <w:spacing w:before="120" w:line="360" w:lineRule="auto"/>
        <w:ind w:right="129" w:firstLine="0"/>
      </w:pPr>
      <w:r w:rsidRPr="00703359">
        <w:t>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rsidRPr="00703359">
          <w:rPr>
            <w:color w:val="0000FF"/>
            <w:u w:val="single" w:color="0000FF"/>
          </w:rPr>
          <w:t xml:space="preserve"> www.portaldecompraspublicas.com.br</w:t>
        </w:r>
        <w:r w:rsidRPr="00703359">
          <w:rPr>
            <w:color w:val="0000FF"/>
          </w:rPr>
          <w:t xml:space="preserve"> </w:t>
        </w:r>
      </w:hyperlink>
      <w:r w:rsidRPr="00703359">
        <w:t>e</w:t>
      </w:r>
      <w:hyperlink r:id="rId13">
        <w:r w:rsidRPr="00703359">
          <w:rPr>
            <w:color w:val="0000FF"/>
            <w:spacing w:val="-1"/>
          </w:rPr>
          <w:t xml:space="preserve"> </w:t>
        </w:r>
        <w:r w:rsidRPr="00703359">
          <w:rPr>
            <w:color w:val="0000FF"/>
            <w:u w:val="single" w:color="0000FF"/>
          </w:rPr>
          <w:t>www.guaranidasmissoes.rs.gov.br</w:t>
        </w:r>
      </w:hyperlink>
    </w:p>
    <w:p w:rsidR="00F92875" w:rsidRPr="00703359" w:rsidRDefault="00F92875">
      <w:pPr>
        <w:pStyle w:val="Corpodetexto"/>
      </w:pPr>
    </w:p>
    <w:p w:rsidR="00F92875" w:rsidRPr="00703359" w:rsidRDefault="00F92875">
      <w:pPr>
        <w:pStyle w:val="Corpodetexto"/>
        <w:spacing w:before="7"/>
      </w:pPr>
    </w:p>
    <w:p w:rsidR="00F92875" w:rsidRPr="00703359" w:rsidRDefault="005523A6">
      <w:pPr>
        <w:pStyle w:val="Ttulo1"/>
        <w:numPr>
          <w:ilvl w:val="0"/>
          <w:numId w:val="34"/>
        </w:numPr>
        <w:tabs>
          <w:tab w:val="left" w:pos="381"/>
        </w:tabs>
        <w:spacing w:before="94"/>
        <w:jc w:val="both"/>
      </w:pPr>
      <w:r w:rsidRPr="00703359">
        <w:t>CRITÉRIOS DE</w:t>
      </w:r>
      <w:r w:rsidRPr="00703359">
        <w:rPr>
          <w:spacing w:val="-4"/>
        </w:rPr>
        <w:t xml:space="preserve"> </w:t>
      </w:r>
      <w:r w:rsidRPr="00703359">
        <w:t>DESEMPATE</w:t>
      </w:r>
    </w:p>
    <w:p w:rsidR="00F92875" w:rsidRPr="00703359" w:rsidRDefault="00F92875">
      <w:pPr>
        <w:pStyle w:val="Corpodetexto"/>
        <w:spacing w:before="6"/>
        <w:rPr>
          <w:b/>
        </w:rPr>
      </w:pPr>
    </w:p>
    <w:p w:rsidR="00F92875" w:rsidRPr="00703359" w:rsidRDefault="005523A6">
      <w:pPr>
        <w:pStyle w:val="PargrafodaLista"/>
        <w:numPr>
          <w:ilvl w:val="1"/>
          <w:numId w:val="20"/>
        </w:numPr>
        <w:tabs>
          <w:tab w:val="left" w:pos="593"/>
        </w:tabs>
        <w:spacing w:before="1" w:line="360" w:lineRule="auto"/>
        <w:ind w:right="126" w:firstLine="0"/>
      </w:pPr>
      <w:r w:rsidRPr="00703359">
        <w:t>Encerrada etapa de envio de lances, será apurada a ocorrência de empate, nos termos dos arts. 44 e 45 da Lei Complementar nº 123/2006, sendo assegurada, como critério do desempate, preferência de contratação para as beneficiárias que tiverem apresentado a declaração, de que trata o item 3.2.2 deste</w:t>
      </w:r>
      <w:r w:rsidRPr="00703359">
        <w:rPr>
          <w:spacing w:val="-10"/>
        </w:rPr>
        <w:t xml:space="preserve"> </w:t>
      </w:r>
      <w:r w:rsidRPr="00703359">
        <w:t>Edital;</w:t>
      </w:r>
    </w:p>
    <w:p w:rsidR="00F92875" w:rsidRPr="00703359" w:rsidRDefault="005523A6">
      <w:pPr>
        <w:pStyle w:val="PargrafodaLista"/>
        <w:numPr>
          <w:ilvl w:val="2"/>
          <w:numId w:val="19"/>
        </w:numPr>
        <w:tabs>
          <w:tab w:val="left" w:pos="751"/>
        </w:tabs>
        <w:spacing w:before="119" w:line="360" w:lineRule="auto"/>
        <w:ind w:right="131" w:firstLine="0"/>
      </w:pPr>
      <w:r w:rsidRPr="00703359">
        <w:t>Entende-se como empate, para fins da Lei Complementar nº 123/2006, aquelas situações em que as propostas apresentadas pelas beneficiárias sejam iguais ou superiores em até 5% (cinco  por cento) à proposta de menor</w:t>
      </w:r>
      <w:r w:rsidRPr="00703359">
        <w:rPr>
          <w:spacing w:val="-2"/>
        </w:rPr>
        <w:t xml:space="preserve"> </w:t>
      </w:r>
      <w:r w:rsidRPr="00703359">
        <w:t>valor.</w:t>
      </w:r>
    </w:p>
    <w:p w:rsidR="00F92875" w:rsidRPr="00703359" w:rsidRDefault="005523A6">
      <w:pPr>
        <w:pStyle w:val="PargrafodaLista"/>
        <w:numPr>
          <w:ilvl w:val="2"/>
          <w:numId w:val="19"/>
        </w:numPr>
        <w:tabs>
          <w:tab w:val="left" w:pos="747"/>
        </w:tabs>
        <w:spacing w:before="119"/>
        <w:ind w:left="746" w:hanging="614"/>
      </w:pPr>
      <w:r w:rsidRPr="00703359">
        <w:t>Ocorrendo o empate, na forma do subitem anterior, proceder-se-á da seguinte</w:t>
      </w:r>
      <w:r w:rsidRPr="00703359">
        <w:rPr>
          <w:spacing w:val="-12"/>
        </w:rPr>
        <w:t xml:space="preserve"> </w:t>
      </w:r>
      <w:r w:rsidRPr="00703359">
        <w:t>forma:</w:t>
      </w:r>
    </w:p>
    <w:p w:rsidR="00F92875" w:rsidRPr="00703359" w:rsidRDefault="00F92875">
      <w:pPr>
        <w:pStyle w:val="Corpodetexto"/>
        <w:spacing w:before="5"/>
      </w:pPr>
    </w:p>
    <w:p w:rsidR="00F92875" w:rsidRPr="00703359" w:rsidRDefault="005523A6">
      <w:pPr>
        <w:pStyle w:val="PargrafodaLista"/>
        <w:numPr>
          <w:ilvl w:val="0"/>
          <w:numId w:val="18"/>
        </w:numPr>
        <w:tabs>
          <w:tab w:val="left" w:pos="483"/>
        </w:tabs>
        <w:spacing w:line="362" w:lineRule="auto"/>
        <w:ind w:right="129" w:firstLine="0"/>
      </w:pPr>
      <w:r w:rsidRPr="00703359">
        <w:t>A beneficiária detentora da proposta de menor valor será convocada via sistema para apresentar, no prazo de 5 (cinco) minutos, nova proposta, inferior àquela considerada, até então, de menor preço, situação em que será declarada vencedora do</w:t>
      </w:r>
      <w:r w:rsidRPr="00703359">
        <w:rPr>
          <w:spacing w:val="-12"/>
        </w:rPr>
        <w:t xml:space="preserve"> </w:t>
      </w:r>
      <w:r w:rsidRPr="00703359">
        <w:t>certame.</w:t>
      </w:r>
    </w:p>
    <w:p w:rsidR="00F92875" w:rsidRPr="00703359" w:rsidRDefault="005523A6">
      <w:pPr>
        <w:pStyle w:val="PargrafodaLista"/>
        <w:numPr>
          <w:ilvl w:val="0"/>
          <w:numId w:val="18"/>
        </w:numPr>
        <w:tabs>
          <w:tab w:val="left" w:pos="415"/>
        </w:tabs>
        <w:spacing w:before="115" w:line="360" w:lineRule="auto"/>
        <w:ind w:right="130" w:firstLine="0"/>
      </w:pPr>
      <w:r w:rsidRPr="00703359">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9.1.2 deste edital, a apresentação de nova proposta, no prazo previsto na alínea </w:t>
      </w:r>
      <w:r w:rsidRPr="00703359">
        <w:rPr>
          <w:i/>
        </w:rPr>
        <w:t xml:space="preserve">a </w:t>
      </w:r>
      <w:r w:rsidRPr="00703359">
        <w:t>deste</w:t>
      </w:r>
      <w:r w:rsidRPr="00703359">
        <w:rPr>
          <w:spacing w:val="-21"/>
        </w:rPr>
        <w:t xml:space="preserve"> </w:t>
      </w:r>
      <w:r w:rsidRPr="00703359">
        <w:t>item.</w:t>
      </w:r>
    </w:p>
    <w:p w:rsidR="00F92875" w:rsidRPr="00703359" w:rsidRDefault="005523A6">
      <w:pPr>
        <w:pStyle w:val="PargrafodaLista"/>
        <w:numPr>
          <w:ilvl w:val="2"/>
          <w:numId w:val="19"/>
        </w:numPr>
        <w:tabs>
          <w:tab w:val="left" w:pos="763"/>
        </w:tabs>
        <w:spacing w:before="118" w:line="362" w:lineRule="auto"/>
        <w:ind w:right="134" w:firstLine="0"/>
      </w:pPr>
      <w:r w:rsidRPr="00703359">
        <w:t>O disposto no item 9.1 não se aplica às hipóteses em que a proposta de menor valor inicial tiver sido apresentado por beneficiária da Lei Complementar nº</w:t>
      </w:r>
      <w:r w:rsidRPr="00703359">
        <w:rPr>
          <w:spacing w:val="-1"/>
        </w:rPr>
        <w:t xml:space="preserve"> </w:t>
      </w:r>
      <w:r w:rsidRPr="00703359">
        <w:t>123/2006.</w:t>
      </w:r>
    </w:p>
    <w:p w:rsidR="00F92875" w:rsidRPr="00703359" w:rsidRDefault="00F92875">
      <w:pPr>
        <w:spacing w:line="362" w:lineRule="auto"/>
        <w:jc w:val="both"/>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1"/>
          <w:numId w:val="20"/>
        </w:numPr>
        <w:tabs>
          <w:tab w:val="left" w:pos="579"/>
        </w:tabs>
        <w:spacing w:line="362" w:lineRule="auto"/>
        <w:ind w:right="135" w:firstLine="0"/>
      </w:pPr>
      <w:r w:rsidRPr="00703359">
        <w:lastRenderedPageBreak/>
        <w:t>Se não houver licitante que atenda ao item 9.1 e seus subitens, serão observados os critérios do art. 3º, §2º, da Lei nº</w:t>
      </w:r>
      <w:r w:rsidRPr="00703359">
        <w:rPr>
          <w:spacing w:val="-6"/>
        </w:rPr>
        <w:t xml:space="preserve"> </w:t>
      </w:r>
      <w:r w:rsidRPr="00703359">
        <w:t>8.666/1993.</w:t>
      </w:r>
    </w:p>
    <w:p w:rsidR="00F92875" w:rsidRPr="00703359" w:rsidRDefault="005523A6">
      <w:pPr>
        <w:pStyle w:val="PargrafodaLista"/>
        <w:numPr>
          <w:ilvl w:val="1"/>
          <w:numId w:val="20"/>
        </w:numPr>
        <w:tabs>
          <w:tab w:val="left" w:pos="591"/>
        </w:tabs>
        <w:spacing w:before="110" w:line="362" w:lineRule="auto"/>
        <w:ind w:right="133" w:firstLine="0"/>
      </w:pPr>
      <w:r w:rsidRPr="00703359">
        <w:t>Persistindo o empate, a proposta vencedora será sorteada pelo sistema eletrônico dentre as propostas empatadas, de acordo com o art. 45, § 2º, da Lei nº</w:t>
      </w:r>
      <w:r w:rsidRPr="00703359">
        <w:rPr>
          <w:spacing w:val="-9"/>
        </w:rPr>
        <w:t xml:space="preserve"> </w:t>
      </w:r>
      <w:r w:rsidRPr="00703359">
        <w:t>8.666/1993.</w:t>
      </w:r>
    </w:p>
    <w:p w:rsidR="00F92875" w:rsidRPr="00703359" w:rsidRDefault="00F92875">
      <w:pPr>
        <w:pStyle w:val="Corpodetexto"/>
      </w:pPr>
    </w:p>
    <w:p w:rsidR="00F92875" w:rsidRPr="00703359" w:rsidRDefault="00F92875">
      <w:pPr>
        <w:pStyle w:val="Corpodetexto"/>
        <w:spacing w:before="7"/>
      </w:pPr>
    </w:p>
    <w:p w:rsidR="00F92875" w:rsidRPr="00703359" w:rsidRDefault="005523A6">
      <w:pPr>
        <w:pStyle w:val="Ttulo1"/>
        <w:numPr>
          <w:ilvl w:val="0"/>
          <w:numId w:val="34"/>
        </w:numPr>
        <w:tabs>
          <w:tab w:val="left" w:pos="504"/>
        </w:tabs>
        <w:ind w:left="503" w:hanging="371"/>
        <w:jc w:val="both"/>
      </w:pPr>
      <w:r w:rsidRPr="00703359">
        <w:t>NEGOCIAÇÃO E</w:t>
      </w:r>
      <w:r w:rsidRPr="00703359">
        <w:rPr>
          <w:spacing w:val="1"/>
        </w:rPr>
        <w:t xml:space="preserve"> </w:t>
      </w:r>
      <w:r w:rsidRPr="00703359">
        <w:t>JULGAMENTO</w:t>
      </w:r>
    </w:p>
    <w:p w:rsidR="00F92875" w:rsidRPr="00703359" w:rsidRDefault="00F92875">
      <w:pPr>
        <w:pStyle w:val="Corpodetexto"/>
        <w:spacing w:before="5"/>
        <w:rPr>
          <w:b/>
        </w:rPr>
      </w:pPr>
    </w:p>
    <w:p w:rsidR="00F92875" w:rsidRPr="00703359" w:rsidRDefault="005523A6">
      <w:pPr>
        <w:pStyle w:val="PargrafodaLista"/>
        <w:numPr>
          <w:ilvl w:val="1"/>
          <w:numId w:val="17"/>
        </w:numPr>
        <w:tabs>
          <w:tab w:val="left" w:pos="735"/>
        </w:tabs>
        <w:spacing w:line="360" w:lineRule="auto"/>
        <w:ind w:right="134" w:firstLine="0"/>
      </w:pPr>
      <w:r w:rsidRPr="00703359">
        <w:t>Encerrada a etapa de envio de lances da sessão pública, inclusive com a realização do desempate, se for o caso, o pregoeiro deverá encaminhar, pelo sistema eletrônico, contraproposta ao licitante que tenha apresentado o melhor preço, para que seja obtida melhor</w:t>
      </w:r>
      <w:r w:rsidRPr="00703359">
        <w:rPr>
          <w:spacing w:val="-20"/>
        </w:rPr>
        <w:t xml:space="preserve"> </w:t>
      </w:r>
      <w:r w:rsidRPr="00703359">
        <w:t>proposta.</w:t>
      </w:r>
    </w:p>
    <w:p w:rsidR="00F92875" w:rsidRPr="00703359" w:rsidRDefault="005523A6">
      <w:pPr>
        <w:pStyle w:val="PargrafodaLista"/>
        <w:numPr>
          <w:ilvl w:val="1"/>
          <w:numId w:val="17"/>
        </w:numPr>
        <w:tabs>
          <w:tab w:val="left" w:pos="742"/>
        </w:tabs>
        <w:spacing w:before="119" w:line="360" w:lineRule="auto"/>
        <w:ind w:right="128" w:firstLine="0"/>
      </w:pPr>
      <w:r w:rsidRPr="00703359">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F92875" w:rsidRPr="00703359" w:rsidRDefault="005523A6">
      <w:pPr>
        <w:pStyle w:val="PargrafodaLista"/>
        <w:numPr>
          <w:ilvl w:val="1"/>
          <w:numId w:val="17"/>
        </w:numPr>
        <w:tabs>
          <w:tab w:val="left" w:pos="701"/>
        </w:tabs>
        <w:spacing w:before="122" w:line="360" w:lineRule="auto"/>
        <w:ind w:right="129" w:firstLine="0"/>
      </w:pPr>
      <w:r w:rsidRPr="00703359">
        <w:t>Encerrada a etapa de negociação, será examinada a proposta classificada em primeiro lugar quanto à adequação ao objeto e à compatibilidade do preço em relação valor de referência da Administração.</w:t>
      </w:r>
    </w:p>
    <w:p w:rsidR="00F92875" w:rsidRPr="00703359" w:rsidRDefault="005523A6">
      <w:pPr>
        <w:pStyle w:val="PargrafodaLista"/>
        <w:numPr>
          <w:ilvl w:val="1"/>
          <w:numId w:val="17"/>
        </w:numPr>
        <w:tabs>
          <w:tab w:val="left" w:pos="687"/>
        </w:tabs>
        <w:spacing w:before="119"/>
        <w:ind w:left="686" w:hanging="554"/>
      </w:pPr>
      <w:r w:rsidRPr="00703359">
        <w:t>Não serão consideradas, para julgamento das propostas, vantagens não previstas no</w:t>
      </w:r>
      <w:r w:rsidRPr="00703359">
        <w:rPr>
          <w:spacing w:val="-20"/>
        </w:rPr>
        <w:t xml:space="preserve"> </w:t>
      </w:r>
      <w:r w:rsidRPr="00703359">
        <w:t>edital.</w:t>
      </w:r>
    </w:p>
    <w:p w:rsidR="00F92875" w:rsidRPr="00703359" w:rsidRDefault="00F92875">
      <w:pPr>
        <w:pStyle w:val="Corpodetexto"/>
      </w:pPr>
    </w:p>
    <w:p w:rsidR="00F92875" w:rsidRPr="00703359" w:rsidRDefault="00F92875">
      <w:pPr>
        <w:pStyle w:val="Corpodetexto"/>
      </w:pPr>
    </w:p>
    <w:p w:rsidR="00F92875" w:rsidRPr="00703359" w:rsidRDefault="005523A6">
      <w:pPr>
        <w:pStyle w:val="Ttulo1"/>
        <w:numPr>
          <w:ilvl w:val="0"/>
          <w:numId w:val="34"/>
        </w:numPr>
        <w:tabs>
          <w:tab w:val="left" w:pos="503"/>
        </w:tabs>
        <w:spacing w:before="194"/>
        <w:ind w:left="502" w:hanging="370"/>
        <w:jc w:val="both"/>
      </w:pPr>
      <w:r w:rsidRPr="00703359">
        <w:t>VERIFICAÇÃO DA</w:t>
      </w:r>
      <w:r w:rsidRPr="00703359">
        <w:rPr>
          <w:spacing w:val="-2"/>
        </w:rPr>
        <w:t xml:space="preserve"> </w:t>
      </w:r>
      <w:r w:rsidRPr="00703359">
        <w:t>HABILITAÇÃO</w:t>
      </w:r>
    </w:p>
    <w:p w:rsidR="00F92875" w:rsidRPr="00703359" w:rsidRDefault="00F92875">
      <w:pPr>
        <w:pStyle w:val="Corpodetexto"/>
        <w:spacing w:before="4"/>
        <w:rPr>
          <w:b/>
        </w:rPr>
      </w:pPr>
    </w:p>
    <w:p w:rsidR="00F92875" w:rsidRPr="00703359" w:rsidRDefault="005523A6">
      <w:pPr>
        <w:pStyle w:val="PargrafodaLista"/>
        <w:numPr>
          <w:ilvl w:val="1"/>
          <w:numId w:val="16"/>
        </w:numPr>
        <w:tabs>
          <w:tab w:val="left" w:pos="694"/>
        </w:tabs>
        <w:spacing w:line="360" w:lineRule="auto"/>
        <w:ind w:right="133" w:firstLine="0"/>
      </w:pPr>
      <w:r w:rsidRPr="00703359">
        <w:t>Os documentos de habilitação, de que tratam os itens 5.1 e 5.2, enviados nos termos do item 3.1, serão examinados pelo pregoeiro, que verificará a autenticidade das certidões junto aos sítios eletrônicos oficiais de órgãos e entidades</w:t>
      </w:r>
      <w:r w:rsidRPr="00703359">
        <w:rPr>
          <w:spacing w:val="-2"/>
        </w:rPr>
        <w:t xml:space="preserve"> </w:t>
      </w:r>
      <w:r w:rsidRPr="00703359">
        <w:t>emissores.</w:t>
      </w:r>
    </w:p>
    <w:p w:rsidR="00F92875" w:rsidRPr="00703359" w:rsidRDefault="005523A6">
      <w:pPr>
        <w:pStyle w:val="PargrafodaLista"/>
        <w:numPr>
          <w:ilvl w:val="1"/>
          <w:numId w:val="16"/>
        </w:numPr>
        <w:tabs>
          <w:tab w:val="left" w:pos="689"/>
        </w:tabs>
        <w:spacing w:before="123" w:line="360" w:lineRule="auto"/>
        <w:ind w:right="126" w:firstLine="0"/>
      </w:pPr>
      <w:r w:rsidRPr="00703359">
        <w:t>A beneficiária da Lei Complementar nº 123/2006, que tenha apresentado a declaração exigida no item 3.2.2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w:t>
      </w:r>
      <w:r w:rsidRPr="00703359">
        <w:rPr>
          <w:spacing w:val="-8"/>
        </w:rPr>
        <w:t xml:space="preserve"> </w:t>
      </w:r>
      <w:r w:rsidRPr="00703359">
        <w:t>prazo.</w:t>
      </w:r>
    </w:p>
    <w:p w:rsidR="00F92875" w:rsidRPr="00703359" w:rsidRDefault="005523A6">
      <w:pPr>
        <w:pStyle w:val="PargrafodaLista"/>
        <w:numPr>
          <w:ilvl w:val="1"/>
          <w:numId w:val="16"/>
        </w:numPr>
        <w:tabs>
          <w:tab w:val="left" w:pos="759"/>
        </w:tabs>
        <w:spacing w:before="118" w:line="360" w:lineRule="auto"/>
        <w:ind w:right="129" w:firstLine="0"/>
      </w:pPr>
      <w:r w:rsidRPr="00703359">
        <w:t>Na hipótese de a proposta vencedora não for aceitável ou o licitante não atender às exigências para habilitação, o pregoeiro examinará a proposta subsequente e assim sucessivamente, na ordem de classificação, até a apuração de uma proposta que atenda ao</w:t>
      </w:r>
      <w:r w:rsidRPr="00703359">
        <w:rPr>
          <w:spacing w:val="-21"/>
        </w:rPr>
        <w:t xml:space="preserve"> </w:t>
      </w:r>
      <w:r w:rsidRPr="00703359">
        <w:t>edital.</w:t>
      </w:r>
    </w:p>
    <w:p w:rsidR="00F92875" w:rsidRPr="00703359" w:rsidRDefault="00F92875">
      <w:pPr>
        <w:spacing w:line="360" w:lineRule="auto"/>
        <w:jc w:val="both"/>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1"/>
          <w:numId w:val="16"/>
        </w:numPr>
        <w:tabs>
          <w:tab w:val="left" w:pos="720"/>
        </w:tabs>
        <w:spacing w:line="362" w:lineRule="auto"/>
        <w:ind w:right="133" w:firstLine="0"/>
      </w:pPr>
      <w:r w:rsidRPr="00703359">
        <w:lastRenderedPageBreak/>
        <w:t>Constatado o atendimento às exigências estabelecidas no edital, o licitante será declarado vencedor, oportunizando-se a manifestação da intenção de</w:t>
      </w:r>
      <w:r w:rsidRPr="00703359">
        <w:rPr>
          <w:spacing w:val="-7"/>
        </w:rPr>
        <w:t xml:space="preserve"> </w:t>
      </w:r>
      <w:r w:rsidRPr="00703359">
        <w:t>recurso.</w:t>
      </w:r>
    </w:p>
    <w:p w:rsidR="00F92875" w:rsidRPr="00703359" w:rsidRDefault="00F92875">
      <w:pPr>
        <w:pStyle w:val="Corpodetexto"/>
      </w:pPr>
    </w:p>
    <w:p w:rsidR="00F92875" w:rsidRPr="00703359" w:rsidRDefault="00F92875">
      <w:pPr>
        <w:pStyle w:val="Corpodetexto"/>
      </w:pPr>
    </w:p>
    <w:p w:rsidR="00F92875" w:rsidRPr="00703359" w:rsidRDefault="005523A6">
      <w:pPr>
        <w:pStyle w:val="Ttulo1"/>
        <w:numPr>
          <w:ilvl w:val="0"/>
          <w:numId w:val="34"/>
        </w:numPr>
        <w:tabs>
          <w:tab w:val="left" w:pos="504"/>
        </w:tabs>
        <w:ind w:left="503" w:hanging="371"/>
      </w:pPr>
      <w:r w:rsidRPr="00703359">
        <w:t>RECURSO</w:t>
      </w:r>
    </w:p>
    <w:p w:rsidR="00F92875" w:rsidRPr="00703359" w:rsidRDefault="00F92875">
      <w:pPr>
        <w:pStyle w:val="Corpodetexto"/>
        <w:spacing w:before="7"/>
        <w:rPr>
          <w:b/>
        </w:rPr>
      </w:pPr>
    </w:p>
    <w:p w:rsidR="00F92875" w:rsidRPr="00703359" w:rsidRDefault="005523A6">
      <w:pPr>
        <w:pStyle w:val="PargrafodaLista"/>
        <w:numPr>
          <w:ilvl w:val="1"/>
          <w:numId w:val="15"/>
        </w:numPr>
        <w:tabs>
          <w:tab w:val="left" w:pos="713"/>
        </w:tabs>
        <w:spacing w:line="360" w:lineRule="auto"/>
        <w:ind w:right="130" w:firstLine="0"/>
      </w:pPr>
      <w:r w:rsidRPr="00703359">
        <w:t>Declarado o vencedor, ou proclamado o resultado sem que haja um vencedor, os licitantes poderão manifestar justificadamente a intenção de interposição de recurso, em campo próprio do sistema, sob pena de decadência do direito de</w:t>
      </w:r>
      <w:r w:rsidRPr="00703359">
        <w:rPr>
          <w:spacing w:val="-7"/>
        </w:rPr>
        <w:t xml:space="preserve"> </w:t>
      </w:r>
      <w:r w:rsidRPr="00703359">
        <w:t>recurso.</w:t>
      </w:r>
    </w:p>
    <w:p w:rsidR="00F92875" w:rsidRPr="00703359" w:rsidRDefault="005523A6">
      <w:pPr>
        <w:pStyle w:val="PargrafodaLista"/>
        <w:numPr>
          <w:ilvl w:val="1"/>
          <w:numId w:val="15"/>
        </w:numPr>
        <w:tabs>
          <w:tab w:val="left" w:pos="713"/>
        </w:tabs>
        <w:spacing w:before="120" w:line="360" w:lineRule="auto"/>
        <w:ind w:right="129" w:firstLine="0"/>
      </w:pPr>
      <w:r w:rsidRPr="00703359">
        <w:t>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w:t>
      </w:r>
      <w:r w:rsidRPr="00703359">
        <w:rPr>
          <w:spacing w:val="-9"/>
        </w:rPr>
        <w:t xml:space="preserve"> </w:t>
      </w:r>
      <w:r w:rsidRPr="00703359">
        <w:t>recorrente.</w:t>
      </w:r>
    </w:p>
    <w:p w:rsidR="00F92875" w:rsidRPr="00703359" w:rsidRDefault="005523A6">
      <w:pPr>
        <w:pStyle w:val="PargrafodaLista"/>
        <w:numPr>
          <w:ilvl w:val="1"/>
          <w:numId w:val="15"/>
        </w:numPr>
        <w:tabs>
          <w:tab w:val="left" w:pos="751"/>
        </w:tabs>
        <w:spacing w:before="119" w:line="362" w:lineRule="auto"/>
        <w:ind w:right="132" w:firstLine="0"/>
      </w:pPr>
      <w:r w:rsidRPr="00703359">
        <w:t>Interposto o recurso, o pregoeiro poderá motivadamente reconsiderar ou manter a sua decisão, sendo que neste caso deverá remeter o recurso para o julgamento da autoridade competente.</w:t>
      </w:r>
    </w:p>
    <w:p w:rsidR="00F92875" w:rsidRPr="00703359" w:rsidRDefault="005523A6">
      <w:pPr>
        <w:pStyle w:val="PargrafodaLista"/>
        <w:numPr>
          <w:ilvl w:val="1"/>
          <w:numId w:val="15"/>
        </w:numPr>
        <w:tabs>
          <w:tab w:val="left" w:pos="775"/>
        </w:tabs>
        <w:spacing w:before="114" w:line="362" w:lineRule="auto"/>
        <w:ind w:right="133" w:firstLine="0"/>
      </w:pPr>
      <w:r w:rsidRPr="00703359">
        <w:t>O acolhimento de recurso importará a invalidação apenas dos atos insuscetíveis de aproveitamento.</w:t>
      </w:r>
    </w:p>
    <w:p w:rsidR="00F92875" w:rsidRPr="00703359" w:rsidRDefault="00F92875">
      <w:pPr>
        <w:pStyle w:val="Corpodetexto"/>
      </w:pPr>
    </w:p>
    <w:p w:rsidR="00F92875" w:rsidRPr="00703359" w:rsidRDefault="00F92875">
      <w:pPr>
        <w:pStyle w:val="Corpodetexto"/>
        <w:spacing w:before="4"/>
      </w:pPr>
    </w:p>
    <w:p w:rsidR="00F92875" w:rsidRPr="00703359" w:rsidRDefault="005523A6">
      <w:pPr>
        <w:pStyle w:val="Ttulo1"/>
        <w:numPr>
          <w:ilvl w:val="0"/>
          <w:numId w:val="34"/>
        </w:numPr>
        <w:tabs>
          <w:tab w:val="left" w:pos="506"/>
        </w:tabs>
        <w:ind w:left="505" w:hanging="373"/>
      </w:pPr>
      <w:r w:rsidRPr="00703359">
        <w:rPr>
          <w:spacing w:val="-3"/>
        </w:rPr>
        <w:t xml:space="preserve">ADJUDICAÇÃO </w:t>
      </w:r>
      <w:r w:rsidRPr="00703359">
        <w:t>E</w:t>
      </w:r>
      <w:r w:rsidRPr="00703359">
        <w:rPr>
          <w:spacing w:val="5"/>
        </w:rPr>
        <w:t xml:space="preserve"> </w:t>
      </w:r>
      <w:r w:rsidRPr="00703359">
        <w:t>HOMOLOGAÇÃO</w:t>
      </w:r>
    </w:p>
    <w:p w:rsidR="00F92875" w:rsidRPr="00703359" w:rsidRDefault="00F92875">
      <w:pPr>
        <w:pStyle w:val="Corpodetexto"/>
        <w:spacing w:before="5"/>
        <w:rPr>
          <w:b/>
        </w:rPr>
      </w:pPr>
    </w:p>
    <w:p w:rsidR="00F92875" w:rsidRPr="00703359" w:rsidRDefault="005523A6">
      <w:pPr>
        <w:pStyle w:val="PargrafodaLista"/>
        <w:numPr>
          <w:ilvl w:val="1"/>
          <w:numId w:val="14"/>
        </w:numPr>
        <w:tabs>
          <w:tab w:val="left" w:pos="768"/>
        </w:tabs>
        <w:spacing w:line="362" w:lineRule="auto"/>
        <w:ind w:right="131" w:firstLine="0"/>
      </w:pPr>
      <w:r w:rsidRPr="00703359">
        <w:t>Decididos os recursos e constatada a regularidade dos atos praticados, a autoridade competente adjudicará o objeto e homologará o procedimento</w:t>
      </w:r>
      <w:r w:rsidRPr="00703359">
        <w:rPr>
          <w:spacing w:val="-11"/>
        </w:rPr>
        <w:t xml:space="preserve"> </w:t>
      </w:r>
      <w:r w:rsidRPr="00703359">
        <w:t>licitatório.</w:t>
      </w:r>
    </w:p>
    <w:p w:rsidR="00F92875" w:rsidRPr="00703359" w:rsidRDefault="005523A6">
      <w:pPr>
        <w:pStyle w:val="PargrafodaLista"/>
        <w:numPr>
          <w:ilvl w:val="1"/>
          <w:numId w:val="14"/>
        </w:numPr>
        <w:tabs>
          <w:tab w:val="left" w:pos="723"/>
        </w:tabs>
        <w:spacing w:before="114" w:line="362" w:lineRule="auto"/>
        <w:ind w:right="134" w:firstLine="0"/>
      </w:pPr>
      <w:r w:rsidRPr="00703359">
        <w:t>Na ausência de recurso, caberá ao pregoeiro adjudicar o objeto e encaminhar o processo devidamente instruído à autoridade superior e propor a</w:t>
      </w:r>
      <w:r w:rsidRPr="00703359">
        <w:rPr>
          <w:spacing w:val="-7"/>
        </w:rPr>
        <w:t xml:space="preserve"> </w:t>
      </w:r>
      <w:r w:rsidRPr="00703359">
        <w:t>homologação.</w:t>
      </w:r>
    </w:p>
    <w:p w:rsidR="00F92875" w:rsidRPr="00703359" w:rsidRDefault="00F92875">
      <w:pPr>
        <w:pStyle w:val="Corpodetexto"/>
      </w:pPr>
    </w:p>
    <w:p w:rsidR="00F92875" w:rsidRPr="00703359" w:rsidRDefault="00F92875">
      <w:pPr>
        <w:pStyle w:val="Corpodetexto"/>
        <w:spacing w:before="7"/>
      </w:pPr>
    </w:p>
    <w:p w:rsidR="00F92875" w:rsidRPr="00703359" w:rsidRDefault="005523A6">
      <w:pPr>
        <w:pStyle w:val="Ttulo1"/>
        <w:numPr>
          <w:ilvl w:val="0"/>
          <w:numId w:val="34"/>
        </w:numPr>
        <w:tabs>
          <w:tab w:val="left" w:pos="504"/>
        </w:tabs>
        <w:spacing w:before="1"/>
        <w:ind w:left="503" w:hanging="371"/>
      </w:pPr>
      <w:r w:rsidRPr="00703359">
        <w:t>CONDIÇÕES DE</w:t>
      </w:r>
      <w:r w:rsidRPr="00703359">
        <w:rPr>
          <w:spacing w:val="-3"/>
        </w:rPr>
        <w:t xml:space="preserve"> </w:t>
      </w:r>
      <w:r w:rsidRPr="00703359">
        <w:t>CONTRATAÇÃO</w:t>
      </w:r>
    </w:p>
    <w:p w:rsidR="00F92875" w:rsidRPr="00703359" w:rsidRDefault="00F92875">
      <w:pPr>
        <w:pStyle w:val="Corpodetexto"/>
        <w:spacing w:before="4"/>
        <w:rPr>
          <w:b/>
        </w:rPr>
      </w:pPr>
    </w:p>
    <w:p w:rsidR="00F92875" w:rsidRPr="00703359" w:rsidRDefault="005523A6">
      <w:pPr>
        <w:pStyle w:val="Corpodetexto"/>
        <w:spacing w:line="362" w:lineRule="auto"/>
        <w:ind w:left="133" w:right="128"/>
        <w:jc w:val="both"/>
      </w:pPr>
      <w:r w:rsidRPr="00703359">
        <w:rPr>
          <w:b/>
        </w:rPr>
        <w:t xml:space="preserve">14.1. </w:t>
      </w:r>
      <w:r w:rsidRPr="00703359">
        <w:t>Após a homologação, o adjudicatário será convocado para no prazo de até 05 (cinco) dias, assinar o contrato ou a ata de registro de preços no prazo estabelecido no edital.</w:t>
      </w:r>
    </w:p>
    <w:p w:rsidR="00F92875" w:rsidRPr="00703359" w:rsidRDefault="005523A6">
      <w:pPr>
        <w:pStyle w:val="Corpodetexto"/>
        <w:spacing w:before="115" w:line="360" w:lineRule="auto"/>
        <w:ind w:left="133" w:right="127"/>
        <w:jc w:val="both"/>
      </w:pPr>
      <w:r w:rsidRPr="00703359">
        <w:rPr>
          <w:b/>
        </w:rPr>
        <w:t xml:space="preserve">14.2 </w:t>
      </w:r>
      <w:r w:rsidRPr="00703359">
        <w:t>Para a assinatura do contrato, no mesmo prazo do item 14.1, deverão ser comprovadas as condições de habilitação consignadas no edital, mediante a apresentação dos documentos originais ou cópias autenticadas.</w:t>
      </w:r>
    </w:p>
    <w:p w:rsidR="00F92875" w:rsidRPr="00703359" w:rsidRDefault="00F92875">
      <w:pPr>
        <w:spacing w:line="360" w:lineRule="auto"/>
        <w:jc w:val="both"/>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1"/>
          <w:numId w:val="13"/>
        </w:numPr>
        <w:tabs>
          <w:tab w:val="left" w:pos="694"/>
        </w:tabs>
        <w:spacing w:line="360" w:lineRule="auto"/>
        <w:ind w:right="130" w:firstLine="0"/>
      </w:pPr>
      <w:r w:rsidRPr="00703359">
        <w:lastRenderedPageBreak/>
        <w:t>As certidões referidas nos itens 5.1.3 e 5.1.4, que tenham sido expedidas em meio eletrônico, serão tidas como originais após terem a autenticidade de seus dados e certificação digital conferidos pela Administração, dispensando nova apresentação, exceto se vencido o prazo de validade.</w:t>
      </w:r>
    </w:p>
    <w:p w:rsidR="00F92875" w:rsidRPr="00703359" w:rsidRDefault="005523A6">
      <w:pPr>
        <w:pStyle w:val="PargrafodaLista"/>
        <w:numPr>
          <w:ilvl w:val="1"/>
          <w:numId w:val="13"/>
        </w:numPr>
        <w:tabs>
          <w:tab w:val="left" w:pos="723"/>
        </w:tabs>
        <w:spacing w:before="117" w:line="362" w:lineRule="auto"/>
        <w:ind w:right="131" w:firstLine="0"/>
      </w:pPr>
      <w:r w:rsidRPr="00703359">
        <w:t>O prazo de que trata o item 14.1 poderá ser prorrogado uma vez e pelo mesmo período, desde que seja requerido de forma motivada e durante o transcurso do respectivo</w:t>
      </w:r>
      <w:r w:rsidRPr="00703359">
        <w:rPr>
          <w:spacing w:val="-17"/>
        </w:rPr>
        <w:t xml:space="preserve"> </w:t>
      </w:r>
      <w:r w:rsidRPr="00703359">
        <w:t>prazo.</w:t>
      </w:r>
    </w:p>
    <w:p w:rsidR="00F92875" w:rsidRPr="00703359" w:rsidRDefault="005523A6">
      <w:pPr>
        <w:pStyle w:val="PargrafodaLista"/>
        <w:numPr>
          <w:ilvl w:val="1"/>
          <w:numId w:val="13"/>
        </w:numPr>
        <w:tabs>
          <w:tab w:val="left" w:pos="715"/>
        </w:tabs>
        <w:spacing w:before="114" w:line="360" w:lineRule="auto"/>
        <w:ind w:right="128" w:firstLine="0"/>
      </w:pPr>
      <w:r w:rsidRPr="00703359">
        <w:t>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w:t>
      </w:r>
      <w:r w:rsidRPr="00703359">
        <w:rPr>
          <w:spacing w:val="-7"/>
        </w:rPr>
        <w:t xml:space="preserve"> </w:t>
      </w:r>
      <w:r w:rsidRPr="00703359">
        <w:t>sanções.</w:t>
      </w:r>
    </w:p>
    <w:p w:rsidR="00F92875" w:rsidRPr="00703359" w:rsidRDefault="005523A6">
      <w:pPr>
        <w:pStyle w:val="PargrafodaLista"/>
        <w:numPr>
          <w:ilvl w:val="1"/>
          <w:numId w:val="13"/>
        </w:numPr>
        <w:tabs>
          <w:tab w:val="left" w:pos="701"/>
        </w:tabs>
        <w:spacing w:before="120" w:line="362" w:lineRule="auto"/>
        <w:ind w:right="130" w:firstLine="0"/>
      </w:pPr>
      <w:r w:rsidRPr="00703359">
        <w:t>A não apresentação dos originais ou cópias autenticadas dos documentos de habilitação, no prazo do item 14.1, será equiparada a uma recusa injustificada à</w:t>
      </w:r>
      <w:r w:rsidRPr="00703359">
        <w:rPr>
          <w:spacing w:val="-13"/>
        </w:rPr>
        <w:t xml:space="preserve"> </w:t>
      </w:r>
      <w:r w:rsidRPr="00703359">
        <w:t>contratação.</w:t>
      </w:r>
    </w:p>
    <w:p w:rsidR="00F92875" w:rsidRPr="00703359" w:rsidRDefault="00F92875">
      <w:pPr>
        <w:pStyle w:val="Corpodetexto"/>
      </w:pPr>
    </w:p>
    <w:p w:rsidR="00F92875" w:rsidRPr="00703359" w:rsidRDefault="00F92875">
      <w:pPr>
        <w:pStyle w:val="Corpodetexto"/>
        <w:spacing w:before="6"/>
      </w:pPr>
    </w:p>
    <w:p w:rsidR="00F92875" w:rsidRPr="00703359" w:rsidRDefault="005523A6">
      <w:pPr>
        <w:pStyle w:val="Ttulo1"/>
        <w:numPr>
          <w:ilvl w:val="0"/>
          <w:numId w:val="34"/>
        </w:numPr>
        <w:tabs>
          <w:tab w:val="left" w:pos="503"/>
        </w:tabs>
        <w:spacing w:before="1"/>
        <w:ind w:left="502" w:hanging="370"/>
        <w:jc w:val="both"/>
      </w:pPr>
      <w:r w:rsidRPr="00703359">
        <w:t xml:space="preserve">VIGÊNCIA </w:t>
      </w:r>
      <w:r w:rsidRPr="00703359">
        <w:rPr>
          <w:spacing w:val="2"/>
        </w:rPr>
        <w:t xml:space="preserve">DA </w:t>
      </w:r>
      <w:r w:rsidRPr="00703359">
        <w:t>ATA DE REGISTRO DE</w:t>
      </w:r>
      <w:r w:rsidRPr="00703359">
        <w:rPr>
          <w:spacing w:val="-15"/>
        </w:rPr>
        <w:t xml:space="preserve"> </w:t>
      </w:r>
      <w:r w:rsidRPr="00703359">
        <w:t>PREÇOS</w:t>
      </w:r>
    </w:p>
    <w:p w:rsidR="00F92875" w:rsidRPr="00703359" w:rsidRDefault="00F92875">
      <w:pPr>
        <w:pStyle w:val="Corpodetexto"/>
        <w:spacing w:before="7"/>
        <w:rPr>
          <w:b/>
        </w:rPr>
      </w:pPr>
    </w:p>
    <w:p w:rsidR="00F92875" w:rsidRPr="00703359" w:rsidRDefault="005523A6">
      <w:pPr>
        <w:pStyle w:val="PargrafodaLista"/>
        <w:numPr>
          <w:ilvl w:val="1"/>
          <w:numId w:val="34"/>
        </w:numPr>
        <w:tabs>
          <w:tab w:val="left" w:pos="665"/>
        </w:tabs>
        <w:spacing w:line="360" w:lineRule="auto"/>
        <w:ind w:right="130" w:firstLine="0"/>
      </w:pPr>
      <w:r w:rsidRPr="00703359">
        <w:t xml:space="preserve">O prazo de vigência da Ata </w:t>
      </w:r>
      <w:r w:rsidR="003524AA">
        <w:t>de Registro de Preços será de 12</w:t>
      </w:r>
      <w:r w:rsidRPr="00703359">
        <w:t xml:space="preserve"> (</w:t>
      </w:r>
      <w:r w:rsidR="003524AA">
        <w:t>doze</w:t>
      </w:r>
      <w:r w:rsidRPr="00703359">
        <w:t>) meses a contar da assinatura.</w:t>
      </w:r>
    </w:p>
    <w:p w:rsidR="00F92875" w:rsidRPr="00703359" w:rsidRDefault="00F92875">
      <w:pPr>
        <w:pStyle w:val="Corpodetexto"/>
      </w:pPr>
    </w:p>
    <w:p w:rsidR="00F92875" w:rsidRPr="00703359" w:rsidRDefault="00F92875">
      <w:pPr>
        <w:pStyle w:val="Corpodetexto"/>
        <w:spacing w:before="7"/>
      </w:pPr>
    </w:p>
    <w:p w:rsidR="00F92875" w:rsidRPr="00703359" w:rsidRDefault="005523A6">
      <w:pPr>
        <w:pStyle w:val="Ttulo1"/>
        <w:numPr>
          <w:ilvl w:val="0"/>
          <w:numId w:val="34"/>
        </w:numPr>
        <w:tabs>
          <w:tab w:val="left" w:pos="504"/>
        </w:tabs>
        <w:ind w:left="503" w:hanging="371"/>
        <w:jc w:val="both"/>
      </w:pPr>
      <w:r w:rsidRPr="00703359">
        <w:t>PRAZOS, CONDIÇÕES DE PAGAMENTO E REAJUSTAMENTO DE</w:t>
      </w:r>
      <w:r w:rsidRPr="00703359">
        <w:rPr>
          <w:spacing w:val="-1"/>
        </w:rPr>
        <w:t xml:space="preserve"> </w:t>
      </w:r>
      <w:r w:rsidRPr="00703359">
        <w:t>PREÇOS:</w:t>
      </w:r>
    </w:p>
    <w:p w:rsidR="00F92875" w:rsidRPr="00703359" w:rsidRDefault="00F92875">
      <w:pPr>
        <w:pStyle w:val="Corpodetexto"/>
        <w:spacing w:before="4"/>
        <w:rPr>
          <w:b/>
        </w:rPr>
      </w:pPr>
    </w:p>
    <w:p w:rsidR="00173745" w:rsidRPr="00703359" w:rsidRDefault="005523A6" w:rsidP="00173745">
      <w:pPr>
        <w:pStyle w:val="Corpodetexto"/>
        <w:numPr>
          <w:ilvl w:val="1"/>
          <w:numId w:val="12"/>
        </w:numPr>
        <w:ind w:right="180" w:firstLine="9"/>
        <w:jc w:val="both"/>
      </w:pPr>
      <w:r w:rsidRPr="00703359">
        <w:t>O pagamento será efetuado em até 30 (trinta) dias após o recebimento definitivo do objeto, e mediante apresentação da Nota</w:t>
      </w:r>
      <w:r w:rsidRPr="00703359">
        <w:rPr>
          <w:spacing w:val="-2"/>
        </w:rPr>
        <w:t xml:space="preserve"> </w:t>
      </w:r>
      <w:r w:rsidRPr="00703359">
        <w:t>Fiscal/Fatura.</w:t>
      </w:r>
      <w:r w:rsidR="00173745" w:rsidRPr="00173745">
        <w:t xml:space="preserve"> </w:t>
      </w:r>
      <w:r w:rsidR="00173745" w:rsidRPr="00703359">
        <w:t>O pagamento será efetuado mediante Crédito em Conta Corrente Bancária, indicados pelo fornecedor na proposta vencedora ajustada ao lance, contendo a descrição dos produtos, quantidades, banco, código da agência e o número da conta corrente da empresa, para efeito de pagamento preços unitários e o valor total e nota de entrega atestada.</w:t>
      </w:r>
    </w:p>
    <w:p w:rsidR="00F92875" w:rsidRPr="00703359" w:rsidRDefault="00F92875" w:rsidP="00173745">
      <w:pPr>
        <w:pStyle w:val="PargrafodaLista"/>
        <w:tabs>
          <w:tab w:val="left" w:pos="696"/>
        </w:tabs>
        <w:spacing w:before="1" w:line="362" w:lineRule="auto"/>
        <w:ind w:right="129"/>
      </w:pPr>
    </w:p>
    <w:p w:rsidR="00F92875" w:rsidRPr="00703359" w:rsidRDefault="005523A6">
      <w:pPr>
        <w:pStyle w:val="PargrafodaLista"/>
        <w:numPr>
          <w:ilvl w:val="1"/>
          <w:numId w:val="12"/>
        </w:numPr>
        <w:tabs>
          <w:tab w:val="left" w:pos="718"/>
        </w:tabs>
        <w:spacing w:before="114" w:line="362" w:lineRule="auto"/>
        <w:ind w:right="129" w:firstLine="0"/>
      </w:pPr>
      <w:r w:rsidRPr="00703359">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92875" w:rsidRPr="00703359" w:rsidRDefault="005523A6">
      <w:pPr>
        <w:pStyle w:val="Corpodetexto"/>
        <w:spacing w:before="112" w:line="360" w:lineRule="auto"/>
        <w:ind w:left="133" w:right="130"/>
        <w:jc w:val="both"/>
      </w:pPr>
      <w:r w:rsidRPr="00703359">
        <w:rPr>
          <w:b/>
        </w:rPr>
        <w:t xml:space="preserve">16.3 </w:t>
      </w:r>
      <w:r w:rsidRPr="00703359">
        <w:t>É vedado, o reajustamento de preços, dentro da vigência da ata de Registro de Preços, salvo hipóteses excepcionais de revisão de preços, que serão tratadas de acordo com a legislação vigente e exigirão detida análise econômica para avaliação de eventual desequilíbrio econômico financeiro da Ata de Registro de</w:t>
      </w:r>
      <w:r w:rsidRPr="00703359">
        <w:rPr>
          <w:spacing w:val="-5"/>
        </w:rPr>
        <w:t xml:space="preserve"> </w:t>
      </w:r>
      <w:r w:rsidRPr="00703359">
        <w:t>Preços.</w:t>
      </w:r>
    </w:p>
    <w:p w:rsidR="00F92875" w:rsidRPr="00703359" w:rsidRDefault="00F92875">
      <w:pPr>
        <w:spacing w:line="360" w:lineRule="auto"/>
        <w:jc w:val="both"/>
        <w:sectPr w:rsidR="00F92875" w:rsidRPr="00703359">
          <w:pgSz w:w="11910" w:h="16840"/>
          <w:pgMar w:top="1860" w:right="1000" w:bottom="1520" w:left="860" w:header="737" w:footer="1237" w:gutter="0"/>
          <w:cols w:space="720"/>
        </w:sectPr>
      </w:pPr>
    </w:p>
    <w:p w:rsidR="00F92875" w:rsidRPr="00703359" w:rsidRDefault="005523A6">
      <w:pPr>
        <w:pStyle w:val="Ttulo1"/>
        <w:numPr>
          <w:ilvl w:val="0"/>
          <w:numId w:val="34"/>
        </w:numPr>
        <w:tabs>
          <w:tab w:val="left" w:pos="504"/>
        </w:tabs>
        <w:spacing w:line="249" w:lineRule="exact"/>
        <w:ind w:left="503" w:hanging="371"/>
      </w:pPr>
      <w:r w:rsidRPr="00703359">
        <w:lastRenderedPageBreak/>
        <w:t>RECEBIMENTO DO OBJETO</w:t>
      </w:r>
    </w:p>
    <w:p w:rsidR="00F92875" w:rsidRPr="00703359" w:rsidRDefault="00F92875">
      <w:pPr>
        <w:pStyle w:val="Corpodetexto"/>
        <w:spacing w:before="7"/>
        <w:rPr>
          <w:b/>
        </w:rPr>
      </w:pPr>
    </w:p>
    <w:p w:rsidR="00F92875" w:rsidRPr="00703359" w:rsidRDefault="005523A6">
      <w:pPr>
        <w:pStyle w:val="PargrafodaLista"/>
        <w:numPr>
          <w:ilvl w:val="1"/>
          <w:numId w:val="34"/>
        </w:numPr>
        <w:tabs>
          <w:tab w:val="left" w:pos="841"/>
          <w:tab w:val="left" w:pos="843"/>
        </w:tabs>
        <w:spacing w:line="360" w:lineRule="auto"/>
        <w:ind w:right="126" w:firstLine="0"/>
      </w:pPr>
      <w:r w:rsidRPr="00703359">
        <w:t>A entrega deverá ser nos endereços que estarão descritos nos empenhos, conforme a necessidade.</w:t>
      </w:r>
    </w:p>
    <w:p w:rsidR="00F92875" w:rsidRPr="00703359" w:rsidRDefault="005523A6" w:rsidP="003524AA">
      <w:pPr>
        <w:pStyle w:val="Ttulo1"/>
        <w:numPr>
          <w:ilvl w:val="1"/>
          <w:numId w:val="34"/>
        </w:numPr>
        <w:tabs>
          <w:tab w:val="left" w:pos="841"/>
          <w:tab w:val="left" w:pos="843"/>
        </w:tabs>
        <w:spacing w:before="117" w:line="362" w:lineRule="auto"/>
        <w:ind w:right="127" w:firstLine="0"/>
        <w:jc w:val="both"/>
        <w:rPr>
          <w:b w:val="0"/>
        </w:rPr>
      </w:pPr>
      <w:r w:rsidRPr="00703359">
        <w:rPr>
          <w:spacing w:val="-3"/>
          <w:u w:val="thick"/>
        </w:rPr>
        <w:t xml:space="preserve">As </w:t>
      </w:r>
      <w:r w:rsidRPr="00703359">
        <w:rPr>
          <w:u w:val="thick"/>
        </w:rPr>
        <w:t>entregas d</w:t>
      </w:r>
      <w:r w:rsidR="00404308" w:rsidRPr="00703359">
        <w:rPr>
          <w:u w:val="thick"/>
        </w:rPr>
        <w:t>everão ser realizadas, em até 30</w:t>
      </w:r>
      <w:r w:rsidRPr="00703359">
        <w:rPr>
          <w:u w:val="thick"/>
        </w:rPr>
        <w:t xml:space="preserve"> (</w:t>
      </w:r>
      <w:r w:rsidR="00404308" w:rsidRPr="00703359">
        <w:rPr>
          <w:u w:val="thick"/>
        </w:rPr>
        <w:t>trinta) dias</w:t>
      </w:r>
      <w:r w:rsidR="00B97B01">
        <w:rPr>
          <w:u w:val="thick"/>
        </w:rPr>
        <w:t xml:space="preserve"> após a expedição do </w:t>
      </w:r>
      <w:r w:rsidRPr="00703359">
        <w:rPr>
          <w:u w:val="thick"/>
        </w:rPr>
        <w:t>empenho (enviado via</w:t>
      </w:r>
      <w:r w:rsidRPr="00703359">
        <w:rPr>
          <w:spacing w:val="-5"/>
          <w:u w:val="thick"/>
        </w:rPr>
        <w:t xml:space="preserve"> </w:t>
      </w:r>
      <w:r w:rsidRPr="00703359">
        <w:rPr>
          <w:u w:val="thick"/>
        </w:rPr>
        <w:t>email)</w:t>
      </w:r>
      <w:r w:rsidRPr="00703359">
        <w:rPr>
          <w:b w:val="0"/>
        </w:rPr>
        <w:t>.</w:t>
      </w:r>
    </w:p>
    <w:p w:rsidR="00F92875" w:rsidRPr="00703359" w:rsidRDefault="005523A6">
      <w:pPr>
        <w:pStyle w:val="PargrafodaLista"/>
        <w:numPr>
          <w:ilvl w:val="1"/>
          <w:numId w:val="34"/>
        </w:numPr>
        <w:tabs>
          <w:tab w:val="left" w:pos="841"/>
          <w:tab w:val="left" w:pos="843"/>
        </w:tabs>
        <w:spacing w:line="360" w:lineRule="auto"/>
        <w:ind w:right="134" w:firstLine="0"/>
      </w:pPr>
      <w:r w:rsidRPr="00703359">
        <w:t>As entregas deverão ser realizadas livre de frete e descarga, em condições de higiene, devidamente transportados de acordo com a legislação</w:t>
      </w:r>
      <w:r w:rsidRPr="00703359">
        <w:rPr>
          <w:spacing w:val="-3"/>
        </w:rPr>
        <w:t xml:space="preserve"> </w:t>
      </w:r>
      <w:r w:rsidRPr="00703359">
        <w:t>pertinente.</w:t>
      </w:r>
    </w:p>
    <w:p w:rsidR="00F92875" w:rsidRPr="00703359" w:rsidRDefault="005523A6">
      <w:pPr>
        <w:pStyle w:val="PargrafodaLista"/>
        <w:numPr>
          <w:ilvl w:val="1"/>
          <w:numId w:val="34"/>
        </w:numPr>
        <w:tabs>
          <w:tab w:val="left" w:pos="841"/>
          <w:tab w:val="left" w:pos="843"/>
        </w:tabs>
        <w:spacing w:line="360" w:lineRule="auto"/>
        <w:ind w:right="126" w:firstLine="0"/>
      </w:pPr>
      <w:r w:rsidRPr="00703359">
        <w:t xml:space="preserve">O prazo de validade da Ata </w:t>
      </w:r>
      <w:r w:rsidR="00173745">
        <w:t>de Registro de Preços será de 12</w:t>
      </w:r>
      <w:r w:rsidRPr="00703359">
        <w:t xml:space="preserve"> (</w:t>
      </w:r>
      <w:r w:rsidR="00173745">
        <w:t>doze</w:t>
      </w:r>
      <w:r w:rsidRPr="00703359">
        <w:t>) meses, a partir da data de sua</w:t>
      </w:r>
      <w:r w:rsidRPr="00703359">
        <w:rPr>
          <w:spacing w:val="-1"/>
        </w:rPr>
        <w:t xml:space="preserve"> </w:t>
      </w:r>
      <w:r w:rsidRPr="00703359">
        <w:t>assinatura.</w:t>
      </w:r>
    </w:p>
    <w:p w:rsidR="00F92875" w:rsidRPr="00703359" w:rsidRDefault="005523A6">
      <w:pPr>
        <w:pStyle w:val="PargrafodaLista"/>
        <w:numPr>
          <w:ilvl w:val="1"/>
          <w:numId w:val="34"/>
        </w:numPr>
        <w:tabs>
          <w:tab w:val="left" w:pos="841"/>
          <w:tab w:val="left" w:pos="843"/>
        </w:tabs>
        <w:ind w:right="132" w:firstLine="0"/>
      </w:pPr>
      <w:r w:rsidRPr="00703359">
        <w:t>A Nota Fiscal deverá ser entregue juntamente com cada entrega, em conformidade com os empenhos expedidos.</w:t>
      </w:r>
    </w:p>
    <w:p w:rsidR="00F92875" w:rsidRPr="00703359" w:rsidRDefault="00F92875">
      <w:pPr>
        <w:pStyle w:val="Corpodetexto"/>
        <w:spacing w:before="9"/>
      </w:pPr>
    </w:p>
    <w:p w:rsidR="00F92875" w:rsidRPr="00703359" w:rsidRDefault="005523A6">
      <w:pPr>
        <w:pStyle w:val="PargrafodaLista"/>
        <w:numPr>
          <w:ilvl w:val="1"/>
          <w:numId w:val="34"/>
        </w:numPr>
        <w:tabs>
          <w:tab w:val="left" w:pos="841"/>
          <w:tab w:val="left" w:pos="843"/>
        </w:tabs>
        <w:spacing w:before="1"/>
        <w:ind w:right="132" w:firstLine="0"/>
      </w:pPr>
      <w:r w:rsidRPr="00703359">
        <w:t>Toda e qualquer despesa relativa à execução do objeto da licitação, correrá por conta exclusiva da licitante</w:t>
      </w:r>
      <w:r w:rsidRPr="00703359">
        <w:rPr>
          <w:spacing w:val="-1"/>
        </w:rPr>
        <w:t xml:space="preserve"> </w:t>
      </w:r>
      <w:r w:rsidRPr="00703359">
        <w:t>vencedora.</w:t>
      </w:r>
    </w:p>
    <w:p w:rsidR="00F92875" w:rsidRPr="00703359" w:rsidRDefault="00F92875">
      <w:pPr>
        <w:pStyle w:val="Corpodetexto"/>
        <w:spacing w:before="1"/>
      </w:pPr>
    </w:p>
    <w:p w:rsidR="00F92875" w:rsidRPr="00703359" w:rsidRDefault="005523A6">
      <w:pPr>
        <w:pStyle w:val="PargrafodaLista"/>
        <w:numPr>
          <w:ilvl w:val="1"/>
          <w:numId w:val="34"/>
        </w:numPr>
        <w:tabs>
          <w:tab w:val="left" w:pos="904"/>
          <w:tab w:val="left" w:pos="905"/>
        </w:tabs>
        <w:ind w:right="131" w:firstLine="0"/>
      </w:pPr>
      <w:r w:rsidRPr="00703359">
        <w:t>O Município reserva-se o direito de recusar o recebimento, cujas condições de transporte não estejam de acordo, sejam precárias ou que comprometam a qualidade do</w:t>
      </w:r>
      <w:r w:rsidRPr="00703359">
        <w:rPr>
          <w:spacing w:val="-15"/>
        </w:rPr>
        <w:t xml:space="preserve"> </w:t>
      </w:r>
      <w:r w:rsidRPr="00703359">
        <w:t>objeto</w:t>
      </w:r>
    </w:p>
    <w:p w:rsidR="00F92875" w:rsidRPr="00703359" w:rsidRDefault="00F92875">
      <w:pPr>
        <w:pStyle w:val="Corpodetexto"/>
      </w:pPr>
    </w:p>
    <w:p w:rsidR="00F92875" w:rsidRPr="00703359" w:rsidRDefault="005523A6">
      <w:pPr>
        <w:pStyle w:val="PargrafodaLista"/>
        <w:numPr>
          <w:ilvl w:val="1"/>
          <w:numId w:val="11"/>
        </w:numPr>
        <w:tabs>
          <w:tab w:val="left" w:pos="705"/>
        </w:tabs>
        <w:ind w:right="129" w:firstLine="0"/>
      </w:pPr>
      <w:r w:rsidRPr="00703359">
        <w:t xml:space="preserve">Toda e qualquer entrega fora do estabelecido neste Edital será imediatamente notificada ao licitante vencedor que ficará obrigado </w:t>
      </w:r>
      <w:r w:rsidR="004F5F4E" w:rsidRPr="00703359">
        <w:t>a substituí-lo em, no máximo, 10</w:t>
      </w:r>
      <w:r w:rsidRPr="00703359">
        <w:t xml:space="preserve"> (</w:t>
      </w:r>
      <w:r w:rsidR="004F5F4E" w:rsidRPr="00703359">
        <w:t>dez</w:t>
      </w:r>
      <w:r w:rsidRPr="00703359">
        <w:t>) dias, sendo de responsabilidade do licitante o ônus da</w:t>
      </w:r>
      <w:r w:rsidRPr="00703359">
        <w:rPr>
          <w:spacing w:val="-6"/>
        </w:rPr>
        <w:t xml:space="preserve"> </w:t>
      </w:r>
      <w:r w:rsidRPr="00703359">
        <w:t>substituição.</w:t>
      </w:r>
    </w:p>
    <w:p w:rsidR="00F92875" w:rsidRPr="00703359" w:rsidRDefault="00F92875">
      <w:pPr>
        <w:pStyle w:val="Corpodetexto"/>
        <w:spacing w:before="2"/>
      </w:pPr>
    </w:p>
    <w:p w:rsidR="00F92875" w:rsidRPr="00703359" w:rsidRDefault="005523A6">
      <w:pPr>
        <w:pStyle w:val="PargrafodaLista"/>
        <w:numPr>
          <w:ilvl w:val="1"/>
          <w:numId w:val="11"/>
        </w:numPr>
        <w:tabs>
          <w:tab w:val="left" w:pos="782"/>
        </w:tabs>
        <w:ind w:right="131" w:firstLine="0"/>
      </w:pPr>
      <w:r w:rsidRPr="00703359">
        <w:t>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w:t>
      </w:r>
      <w:r w:rsidRPr="00703359">
        <w:rPr>
          <w:spacing w:val="-4"/>
        </w:rPr>
        <w:t xml:space="preserve"> </w:t>
      </w:r>
      <w:r w:rsidRPr="00703359">
        <w:t>condições.</w:t>
      </w:r>
    </w:p>
    <w:p w:rsidR="00F92875" w:rsidRPr="00703359" w:rsidRDefault="00F92875">
      <w:pPr>
        <w:pStyle w:val="Corpodetexto"/>
      </w:pPr>
    </w:p>
    <w:p w:rsidR="00F92875" w:rsidRPr="00703359" w:rsidRDefault="00F92875">
      <w:pPr>
        <w:pStyle w:val="Corpodetexto"/>
        <w:spacing w:before="7"/>
      </w:pPr>
    </w:p>
    <w:p w:rsidR="00F92875" w:rsidRPr="00703359" w:rsidRDefault="005523A6">
      <w:pPr>
        <w:pStyle w:val="Ttulo1"/>
        <w:numPr>
          <w:ilvl w:val="0"/>
          <w:numId w:val="34"/>
        </w:numPr>
        <w:tabs>
          <w:tab w:val="left" w:pos="504"/>
        </w:tabs>
        <w:ind w:left="503" w:hanging="371"/>
        <w:jc w:val="both"/>
      </w:pPr>
      <w:r w:rsidRPr="00703359">
        <w:t>SANÇÕES</w:t>
      </w:r>
      <w:r w:rsidRPr="00703359">
        <w:rPr>
          <w:spacing w:val="1"/>
        </w:rPr>
        <w:t xml:space="preserve"> </w:t>
      </w:r>
      <w:r w:rsidRPr="00703359">
        <w:t>ADMINISTRATIVAS</w:t>
      </w:r>
    </w:p>
    <w:p w:rsidR="00F92875" w:rsidRPr="00703359" w:rsidRDefault="00F92875">
      <w:pPr>
        <w:pStyle w:val="Corpodetexto"/>
        <w:spacing w:before="5"/>
        <w:rPr>
          <w:b/>
        </w:rPr>
      </w:pPr>
    </w:p>
    <w:p w:rsidR="00F92875" w:rsidRPr="00703359" w:rsidRDefault="005523A6">
      <w:pPr>
        <w:pStyle w:val="PargrafodaLista"/>
        <w:numPr>
          <w:ilvl w:val="1"/>
          <w:numId w:val="34"/>
        </w:numPr>
        <w:tabs>
          <w:tab w:val="left" w:pos="629"/>
        </w:tabs>
        <w:spacing w:before="1" w:line="362" w:lineRule="auto"/>
        <w:ind w:right="134" w:firstLine="0"/>
      </w:pPr>
      <w:r w:rsidRPr="00703359">
        <w:t>Pelo inadimplemento das obrigações, seja na condição de participante do pregão eletrônico ou de contratante, as licitantes, conforme a infração, estarão sujeitas às seguintes</w:t>
      </w:r>
      <w:r w:rsidRPr="00703359">
        <w:rPr>
          <w:spacing w:val="-14"/>
        </w:rPr>
        <w:t xml:space="preserve"> </w:t>
      </w:r>
      <w:r w:rsidRPr="00703359">
        <w:t>penalidades:</w:t>
      </w:r>
    </w:p>
    <w:p w:rsidR="00F92875" w:rsidRPr="00703359" w:rsidRDefault="005523A6">
      <w:pPr>
        <w:pStyle w:val="PargrafodaLista"/>
        <w:numPr>
          <w:ilvl w:val="0"/>
          <w:numId w:val="10"/>
        </w:numPr>
        <w:tabs>
          <w:tab w:val="left" w:pos="454"/>
        </w:tabs>
        <w:spacing w:before="114" w:line="364" w:lineRule="auto"/>
        <w:ind w:right="132" w:firstLine="0"/>
      </w:pPr>
      <w:r w:rsidRPr="00703359">
        <w:t>deixar de atender aos requisitos de habilitação: multa de 10% sobre o valor estimado da contratação;</w:t>
      </w:r>
    </w:p>
    <w:p w:rsidR="00F92875" w:rsidRPr="00703359" w:rsidRDefault="005523A6">
      <w:pPr>
        <w:pStyle w:val="PargrafodaLista"/>
        <w:numPr>
          <w:ilvl w:val="0"/>
          <w:numId w:val="10"/>
        </w:numPr>
        <w:tabs>
          <w:tab w:val="left" w:pos="427"/>
        </w:tabs>
        <w:spacing w:before="112" w:line="360" w:lineRule="auto"/>
        <w:ind w:right="129" w:firstLine="0"/>
      </w:pPr>
      <w:r w:rsidRPr="00703359">
        <w:t>deixar de apresentar os originais ou cópias autenticadas da documentação de habilitação para fins de assinatura do contrato: suspensão do direito de licitar e contratar com a Administração pelo prazo de até 5 anos e multa de 10% sobre o valor estimado da</w:t>
      </w:r>
      <w:r w:rsidRPr="00703359">
        <w:rPr>
          <w:spacing w:val="-8"/>
        </w:rPr>
        <w:t xml:space="preserve"> </w:t>
      </w:r>
      <w:r w:rsidRPr="00703359">
        <w:t>contratação;</w:t>
      </w:r>
    </w:p>
    <w:p w:rsidR="00F92875" w:rsidRPr="00703359" w:rsidRDefault="00F92875">
      <w:pPr>
        <w:spacing w:line="360" w:lineRule="auto"/>
        <w:jc w:val="both"/>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0"/>
          <w:numId w:val="10"/>
        </w:numPr>
        <w:tabs>
          <w:tab w:val="left" w:pos="396"/>
        </w:tabs>
        <w:spacing w:line="360" w:lineRule="auto"/>
        <w:ind w:right="129" w:firstLine="0"/>
      </w:pPr>
      <w:r w:rsidRPr="00703359">
        <w:lastRenderedPageBreak/>
        <w:t>deixar de manter a proposta (recusa injustificada para contratar): suspensão do direito de licitar e contratar com a Administração pelo prazo de até 5 anos e multa de 10% sobre o valor estimado da contratação;</w:t>
      </w:r>
    </w:p>
    <w:p w:rsidR="00F92875" w:rsidRPr="00703359" w:rsidRDefault="005523A6">
      <w:pPr>
        <w:pStyle w:val="PargrafodaLista"/>
        <w:numPr>
          <w:ilvl w:val="0"/>
          <w:numId w:val="10"/>
        </w:numPr>
        <w:tabs>
          <w:tab w:val="left" w:pos="435"/>
        </w:tabs>
        <w:spacing w:before="115" w:line="364" w:lineRule="auto"/>
        <w:ind w:right="132" w:firstLine="0"/>
      </w:pPr>
      <w:r w:rsidRPr="00703359">
        <w:t>executar o contrato com atraso injustificado, até o limite de 10 (dez) dias, após os quais será considerado como inexecução contratual: multa diária de 0,5% sobre o valor atualizado do</w:t>
      </w:r>
      <w:r w:rsidRPr="00703359">
        <w:rPr>
          <w:spacing w:val="-20"/>
        </w:rPr>
        <w:t xml:space="preserve"> </w:t>
      </w:r>
      <w:r w:rsidRPr="00703359">
        <w:t>contrato;</w:t>
      </w:r>
    </w:p>
    <w:p w:rsidR="00F92875" w:rsidRPr="00703359" w:rsidRDefault="005523A6">
      <w:pPr>
        <w:pStyle w:val="PargrafodaLista"/>
        <w:numPr>
          <w:ilvl w:val="0"/>
          <w:numId w:val="10"/>
        </w:numPr>
        <w:tabs>
          <w:tab w:val="left" w:pos="413"/>
        </w:tabs>
        <w:spacing w:before="112" w:line="362" w:lineRule="auto"/>
        <w:ind w:right="134" w:firstLine="0"/>
      </w:pPr>
      <w:r w:rsidRPr="00703359">
        <w:t>inexecução parcial do contrato: suspensão do direito de licitar e contratar com a Administração pelo prazo de até 3 anos e multa de 5% sobre o valor atualizado do</w:t>
      </w:r>
      <w:r w:rsidRPr="00703359">
        <w:rPr>
          <w:spacing w:val="-8"/>
        </w:rPr>
        <w:t xml:space="preserve"> </w:t>
      </w:r>
      <w:r w:rsidRPr="00703359">
        <w:t>contrato;</w:t>
      </w:r>
    </w:p>
    <w:p w:rsidR="00F92875" w:rsidRPr="00703359" w:rsidRDefault="005523A6">
      <w:pPr>
        <w:pStyle w:val="PargrafodaLista"/>
        <w:numPr>
          <w:ilvl w:val="0"/>
          <w:numId w:val="10"/>
        </w:numPr>
        <w:tabs>
          <w:tab w:val="left" w:pos="351"/>
        </w:tabs>
        <w:spacing w:before="115" w:line="362" w:lineRule="auto"/>
        <w:ind w:right="133" w:firstLine="0"/>
      </w:pPr>
      <w:r w:rsidRPr="00703359">
        <w:t>inexecução total do contrato: suspensão do direito de licitar e contratar com a Administração pelo prazo de até 5 anos e multa de 10% sobre o valor atualizado do</w:t>
      </w:r>
      <w:r w:rsidRPr="00703359">
        <w:rPr>
          <w:spacing w:val="-5"/>
        </w:rPr>
        <w:t xml:space="preserve"> </w:t>
      </w:r>
      <w:r w:rsidRPr="00703359">
        <w:t>contrato;</w:t>
      </w:r>
    </w:p>
    <w:p w:rsidR="00F92875" w:rsidRPr="00703359" w:rsidRDefault="005523A6">
      <w:pPr>
        <w:pStyle w:val="PargrafodaLista"/>
        <w:numPr>
          <w:ilvl w:val="1"/>
          <w:numId w:val="34"/>
        </w:numPr>
        <w:tabs>
          <w:tab w:val="left" w:pos="627"/>
        </w:tabs>
        <w:spacing w:before="114"/>
        <w:ind w:left="626" w:hanging="494"/>
      </w:pPr>
      <w:r w:rsidRPr="00703359">
        <w:t>As penalidades serão registradas no cadastro da</w:t>
      </w:r>
      <w:r w:rsidRPr="00703359">
        <w:rPr>
          <w:spacing w:val="-6"/>
        </w:rPr>
        <w:t xml:space="preserve"> </w:t>
      </w:r>
      <w:r w:rsidRPr="00703359">
        <w:t>contratada.</w:t>
      </w:r>
    </w:p>
    <w:p w:rsidR="00F92875" w:rsidRPr="00703359" w:rsidRDefault="00F92875">
      <w:pPr>
        <w:pStyle w:val="Corpodetexto"/>
        <w:spacing w:before="5"/>
      </w:pPr>
    </w:p>
    <w:p w:rsidR="00F92875" w:rsidRPr="00703359" w:rsidRDefault="005523A6">
      <w:pPr>
        <w:pStyle w:val="PargrafodaLista"/>
        <w:numPr>
          <w:ilvl w:val="1"/>
          <w:numId w:val="34"/>
        </w:numPr>
        <w:tabs>
          <w:tab w:val="left" w:pos="691"/>
        </w:tabs>
        <w:spacing w:line="360" w:lineRule="auto"/>
        <w:ind w:right="134" w:firstLine="0"/>
      </w:pPr>
      <w:r w:rsidRPr="00703359">
        <w:t>Nenhum pagamento será efetuado pela Administração enquanto pendente de liquidação qualquer obrigação financeira que for imposta ao fornecedor em virtude de penalidade ou inadimplência</w:t>
      </w:r>
      <w:r w:rsidRPr="00703359">
        <w:rPr>
          <w:spacing w:val="-1"/>
        </w:rPr>
        <w:t xml:space="preserve"> </w:t>
      </w:r>
      <w:r w:rsidRPr="00703359">
        <w:t>contratual.</w:t>
      </w:r>
    </w:p>
    <w:p w:rsidR="00F92875" w:rsidRPr="00703359" w:rsidRDefault="00F92875">
      <w:pPr>
        <w:pStyle w:val="Corpodetexto"/>
      </w:pPr>
    </w:p>
    <w:p w:rsidR="00F92875" w:rsidRPr="00703359" w:rsidRDefault="00F92875">
      <w:pPr>
        <w:pStyle w:val="Corpodetexto"/>
      </w:pPr>
    </w:p>
    <w:p w:rsidR="00F92875" w:rsidRPr="00703359" w:rsidRDefault="005523A6">
      <w:pPr>
        <w:pStyle w:val="Ttulo1"/>
        <w:numPr>
          <w:ilvl w:val="0"/>
          <w:numId w:val="34"/>
        </w:numPr>
        <w:tabs>
          <w:tab w:val="left" w:pos="503"/>
        </w:tabs>
        <w:ind w:left="502" w:hanging="370"/>
        <w:jc w:val="both"/>
      </w:pPr>
      <w:r w:rsidRPr="00703359">
        <w:t>PEDIDOS DE ESCLARECIMENTOS E</w:t>
      </w:r>
      <w:r w:rsidRPr="00703359">
        <w:rPr>
          <w:spacing w:val="-2"/>
        </w:rPr>
        <w:t xml:space="preserve"> </w:t>
      </w:r>
      <w:r w:rsidRPr="00703359">
        <w:t>IMPUGNAÇÕES</w:t>
      </w:r>
    </w:p>
    <w:p w:rsidR="00F92875" w:rsidRPr="00703359" w:rsidRDefault="00F92875">
      <w:pPr>
        <w:pStyle w:val="Corpodetexto"/>
        <w:spacing w:before="5"/>
        <w:rPr>
          <w:b/>
        </w:rPr>
      </w:pPr>
    </w:p>
    <w:p w:rsidR="00F92875" w:rsidRPr="00703359" w:rsidRDefault="005523A6">
      <w:pPr>
        <w:pStyle w:val="PargrafodaLista"/>
        <w:numPr>
          <w:ilvl w:val="1"/>
          <w:numId w:val="9"/>
        </w:numPr>
        <w:tabs>
          <w:tab w:val="left" w:pos="795"/>
        </w:tabs>
        <w:spacing w:line="360" w:lineRule="auto"/>
        <w:ind w:right="134" w:firstLine="0"/>
      </w:pPr>
      <w:r w:rsidRPr="00703359">
        <w:t>Os pedidos de esclarecimentos referentes ao processo licitatório e os pedidos de impugnações poderão ser enviados ao pregoeiro, até três dias úteis anteriores à data fixada para abertura da sessão pública, por meio do seguinte endereço eletrônico:</w:t>
      </w:r>
      <w:hyperlink r:id="rId14">
        <w:r w:rsidRPr="00703359">
          <w:t xml:space="preserve"> www.portaldecompraspublicas.com.br</w:t>
        </w:r>
      </w:hyperlink>
    </w:p>
    <w:p w:rsidR="00F92875" w:rsidRPr="00703359" w:rsidRDefault="005523A6">
      <w:pPr>
        <w:pStyle w:val="PargrafodaLista"/>
        <w:numPr>
          <w:ilvl w:val="1"/>
          <w:numId w:val="9"/>
        </w:numPr>
        <w:tabs>
          <w:tab w:val="left" w:pos="874"/>
        </w:tabs>
        <w:spacing w:before="119" w:line="362" w:lineRule="auto"/>
        <w:ind w:right="129" w:firstLine="0"/>
      </w:pPr>
      <w:r w:rsidRPr="00703359">
        <w:t>As respostas aos pedidos de esclarecimentos e às impugnações serão divulgadas no seguinte sítio eletrônico da Administração:</w:t>
      </w:r>
      <w:r w:rsidRPr="00703359">
        <w:rPr>
          <w:color w:val="0000FF"/>
          <w:spacing w:val="-8"/>
        </w:rPr>
        <w:t xml:space="preserve"> </w:t>
      </w:r>
      <w:hyperlink r:id="rId15">
        <w:r w:rsidRPr="00703359">
          <w:rPr>
            <w:color w:val="0000FF"/>
            <w:u w:val="single" w:color="0000FF"/>
          </w:rPr>
          <w:t>www.guaranidasmissoes.rs.gov.br</w:t>
        </w:r>
      </w:hyperlink>
    </w:p>
    <w:p w:rsidR="00F92875" w:rsidRPr="00703359" w:rsidRDefault="00F92875">
      <w:pPr>
        <w:pStyle w:val="Corpodetexto"/>
      </w:pPr>
    </w:p>
    <w:p w:rsidR="00F92875" w:rsidRPr="00703359" w:rsidRDefault="00F92875">
      <w:pPr>
        <w:pStyle w:val="Corpodetexto"/>
        <w:spacing w:before="5"/>
      </w:pPr>
    </w:p>
    <w:p w:rsidR="00F92875" w:rsidRPr="00703359" w:rsidRDefault="005523A6">
      <w:pPr>
        <w:pStyle w:val="Ttulo1"/>
        <w:numPr>
          <w:ilvl w:val="0"/>
          <w:numId w:val="34"/>
        </w:numPr>
        <w:tabs>
          <w:tab w:val="left" w:pos="504"/>
        </w:tabs>
        <w:spacing w:before="94"/>
        <w:ind w:left="503" w:hanging="371"/>
        <w:jc w:val="both"/>
      </w:pPr>
      <w:r w:rsidRPr="00703359">
        <w:rPr>
          <w:spacing w:val="-3"/>
        </w:rPr>
        <w:t xml:space="preserve">DAS </w:t>
      </w:r>
      <w:r w:rsidRPr="00703359">
        <w:t>DISPOSIÇÕES</w:t>
      </w:r>
      <w:r w:rsidRPr="00703359">
        <w:rPr>
          <w:spacing w:val="2"/>
        </w:rPr>
        <w:t xml:space="preserve"> </w:t>
      </w:r>
      <w:r w:rsidRPr="00703359">
        <w:t>GERAIS:</w:t>
      </w:r>
    </w:p>
    <w:p w:rsidR="00F92875" w:rsidRPr="00703359" w:rsidRDefault="00F92875">
      <w:pPr>
        <w:pStyle w:val="Corpodetexto"/>
        <w:spacing w:before="4"/>
        <w:rPr>
          <w:b/>
        </w:rPr>
      </w:pPr>
    </w:p>
    <w:p w:rsidR="00F92875" w:rsidRPr="00703359" w:rsidRDefault="005523A6">
      <w:pPr>
        <w:pStyle w:val="PargrafodaLista"/>
        <w:numPr>
          <w:ilvl w:val="1"/>
          <w:numId w:val="8"/>
        </w:numPr>
        <w:tabs>
          <w:tab w:val="left" w:pos="727"/>
        </w:tabs>
        <w:spacing w:before="1" w:line="360" w:lineRule="auto"/>
        <w:ind w:right="128" w:firstLine="0"/>
      </w:pPr>
      <w:r w:rsidRPr="00703359">
        <w:t>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contrato.</w:t>
      </w:r>
    </w:p>
    <w:p w:rsidR="00F92875" w:rsidRPr="00703359" w:rsidRDefault="005523A6">
      <w:pPr>
        <w:pStyle w:val="PargrafodaLista"/>
        <w:numPr>
          <w:ilvl w:val="1"/>
          <w:numId w:val="8"/>
        </w:numPr>
        <w:tabs>
          <w:tab w:val="left" w:pos="701"/>
        </w:tabs>
        <w:spacing w:before="119" w:line="362" w:lineRule="auto"/>
        <w:ind w:right="127" w:firstLine="0"/>
      </w:pPr>
      <w:r w:rsidRPr="00703359">
        <w:t>Após a apresentação da proposta, não caberá desistência, salvo por motivo justo decorrente de fato superveniente e aceito pelo</w:t>
      </w:r>
      <w:r w:rsidRPr="00703359">
        <w:rPr>
          <w:spacing w:val="-4"/>
        </w:rPr>
        <w:t xml:space="preserve"> </w:t>
      </w:r>
      <w:r w:rsidRPr="00703359">
        <w:t>pregoeiro.</w:t>
      </w:r>
    </w:p>
    <w:p w:rsidR="00F92875" w:rsidRPr="00703359" w:rsidRDefault="00F92875">
      <w:pPr>
        <w:spacing w:line="362" w:lineRule="auto"/>
        <w:jc w:val="both"/>
        <w:sectPr w:rsidR="00F92875" w:rsidRPr="00703359">
          <w:pgSz w:w="11910" w:h="16840"/>
          <w:pgMar w:top="1860" w:right="1000" w:bottom="1520" w:left="860" w:header="737" w:footer="1237" w:gutter="0"/>
          <w:cols w:space="720"/>
        </w:sectPr>
      </w:pPr>
    </w:p>
    <w:p w:rsidR="00F92875" w:rsidRPr="00703359" w:rsidRDefault="005523A6">
      <w:pPr>
        <w:pStyle w:val="PargrafodaLista"/>
        <w:numPr>
          <w:ilvl w:val="1"/>
          <w:numId w:val="8"/>
        </w:numPr>
        <w:tabs>
          <w:tab w:val="left" w:pos="696"/>
        </w:tabs>
        <w:spacing w:line="360" w:lineRule="auto"/>
        <w:ind w:right="129" w:firstLine="0"/>
      </w:pPr>
      <w:r w:rsidRPr="00703359">
        <w:lastRenderedPageBreak/>
        <w:t>A Administração poderá revogar a licitação por razões de interesse público, devendo anulá-la por ilegalidade, em despacho fundamentado, sem a obrigação de indenizar (art. 49 da Lei Federal nº</w:t>
      </w:r>
      <w:r w:rsidRPr="00703359">
        <w:rPr>
          <w:spacing w:val="1"/>
        </w:rPr>
        <w:t xml:space="preserve"> </w:t>
      </w:r>
      <w:r w:rsidRPr="00703359">
        <w:t>8.666/1993).</w:t>
      </w:r>
    </w:p>
    <w:p w:rsidR="00F92875" w:rsidRPr="00703359" w:rsidRDefault="005523A6">
      <w:pPr>
        <w:pStyle w:val="PargrafodaLista"/>
        <w:numPr>
          <w:ilvl w:val="1"/>
          <w:numId w:val="8"/>
        </w:numPr>
        <w:tabs>
          <w:tab w:val="left" w:pos="725"/>
        </w:tabs>
        <w:spacing w:before="115" w:line="362" w:lineRule="auto"/>
        <w:ind w:right="131" w:firstLine="0"/>
      </w:pPr>
      <w:r w:rsidRPr="00703359">
        <w:t>Fica eleito o Foro da Comarca de Guarani das Missões/RS, para dirimir quaisquer litígios oriundos da licitação e do contrato dela decorrente, com expressa renúncia a outro qualquer, por mais privilegiado que</w:t>
      </w:r>
      <w:r w:rsidRPr="00703359">
        <w:rPr>
          <w:spacing w:val="-4"/>
        </w:rPr>
        <w:t xml:space="preserve"> </w:t>
      </w:r>
      <w:r w:rsidRPr="00703359">
        <w:t>seja.</w:t>
      </w:r>
    </w:p>
    <w:p w:rsidR="00F92875" w:rsidRPr="00703359" w:rsidRDefault="00F92875">
      <w:pPr>
        <w:pStyle w:val="Corpodetexto"/>
      </w:pPr>
    </w:p>
    <w:p w:rsidR="00F92875" w:rsidRPr="00703359" w:rsidRDefault="00F92875">
      <w:pPr>
        <w:pStyle w:val="Corpodetexto"/>
        <w:spacing w:before="7"/>
      </w:pPr>
    </w:p>
    <w:p w:rsidR="00F92875" w:rsidRPr="00703359" w:rsidRDefault="00660F9F">
      <w:pPr>
        <w:pStyle w:val="Corpodetexto"/>
        <w:ind w:left="2258"/>
      </w:pPr>
      <w:r>
        <w:t>Guarani das Missões/RS, 29 de outubro de 2021.</w:t>
      </w: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pPr>
    </w:p>
    <w:p w:rsidR="00F92875" w:rsidRPr="00703359" w:rsidRDefault="005523A6">
      <w:pPr>
        <w:pStyle w:val="Ttulo1"/>
        <w:spacing w:line="360" w:lineRule="auto"/>
        <w:ind w:left="3936" w:right="4064"/>
        <w:jc w:val="center"/>
      </w:pPr>
      <w:r w:rsidRPr="00703359">
        <w:t>Jerônimo Jaskulski Prefeito</w:t>
      </w:r>
    </w:p>
    <w:p w:rsidR="00F92875" w:rsidRPr="00703359" w:rsidRDefault="00F92875">
      <w:pPr>
        <w:spacing w:line="360" w:lineRule="auto"/>
        <w:jc w:val="center"/>
        <w:sectPr w:rsidR="00F92875" w:rsidRPr="00703359">
          <w:pgSz w:w="11910" w:h="16840"/>
          <w:pgMar w:top="1860" w:right="1000" w:bottom="1520" w:left="860" w:header="737" w:footer="1237" w:gutter="0"/>
          <w:cols w:space="720"/>
        </w:sectPr>
      </w:pPr>
    </w:p>
    <w:p w:rsidR="00F92875" w:rsidRPr="00703359" w:rsidRDefault="00F92875">
      <w:pPr>
        <w:pStyle w:val="Corpodetexto"/>
        <w:rPr>
          <w:b/>
        </w:rPr>
      </w:pPr>
    </w:p>
    <w:p w:rsidR="00F92875" w:rsidRPr="00703359" w:rsidRDefault="005523A6">
      <w:pPr>
        <w:tabs>
          <w:tab w:val="left" w:pos="7411"/>
        </w:tabs>
        <w:spacing w:before="1"/>
        <w:ind w:left="3156" w:right="2080" w:hanging="1071"/>
        <w:rPr>
          <w:b/>
        </w:rPr>
      </w:pPr>
      <w:r w:rsidRPr="00703359">
        <w:rPr>
          <w:b/>
        </w:rPr>
        <w:t>ANEXO II – ATA DE REGISTRO DE</w:t>
      </w:r>
      <w:r w:rsidRPr="00703359">
        <w:rPr>
          <w:b/>
          <w:spacing w:val="-9"/>
        </w:rPr>
        <w:t xml:space="preserve"> </w:t>
      </w:r>
      <w:r w:rsidRPr="00703359">
        <w:rPr>
          <w:b/>
        </w:rPr>
        <w:t>PREÇOS</w:t>
      </w:r>
      <w:r w:rsidRPr="00703359">
        <w:rPr>
          <w:b/>
          <w:spacing w:val="-4"/>
        </w:rPr>
        <w:t xml:space="preserve"> </w:t>
      </w:r>
      <w:r w:rsidRPr="00703359">
        <w:rPr>
          <w:b/>
        </w:rPr>
        <w:t>Nº</w:t>
      </w:r>
      <w:r w:rsidRPr="00703359">
        <w:rPr>
          <w:b/>
          <w:u w:val="single"/>
        </w:rPr>
        <w:t xml:space="preserve"> </w:t>
      </w:r>
      <w:r w:rsidRPr="00703359">
        <w:rPr>
          <w:b/>
          <w:u w:val="single"/>
        </w:rPr>
        <w:tab/>
      </w:r>
      <w:r w:rsidRPr="00703359">
        <w:rPr>
          <w:b/>
          <w:spacing w:val="-4"/>
        </w:rPr>
        <w:t xml:space="preserve">/2021 </w:t>
      </w:r>
      <w:r w:rsidRPr="00703359">
        <w:rPr>
          <w:b/>
        </w:rPr>
        <w:t>PREGÃO ELETRÔNICO Nº</w:t>
      </w:r>
      <w:r w:rsidRPr="00703359">
        <w:rPr>
          <w:b/>
          <w:spacing w:val="3"/>
        </w:rPr>
        <w:t xml:space="preserve"> </w:t>
      </w:r>
      <w:r w:rsidR="00B97B01">
        <w:rPr>
          <w:b/>
        </w:rPr>
        <w:t>022</w:t>
      </w:r>
      <w:r w:rsidRPr="00703359">
        <w:rPr>
          <w:b/>
        </w:rPr>
        <w:t>/2021</w:t>
      </w:r>
    </w:p>
    <w:p w:rsidR="00F92875" w:rsidRPr="00703359" w:rsidRDefault="00F92875">
      <w:pPr>
        <w:pStyle w:val="Corpodetexto"/>
        <w:spacing w:before="1"/>
        <w:rPr>
          <w:b/>
        </w:rPr>
      </w:pPr>
    </w:p>
    <w:p w:rsidR="00F92875" w:rsidRPr="00703359" w:rsidRDefault="00686FD5">
      <w:pPr>
        <w:pStyle w:val="Corpodetexto"/>
        <w:spacing w:before="1"/>
        <w:ind w:left="128" w:right="131"/>
        <w:jc w:val="both"/>
      </w:pPr>
      <w:r w:rsidRPr="00703359">
        <w:t>Registro de Preços, objetivando eventuais e futuras aquisições de equipamentos de informática e eletrônicos, para manutenção das Secretarias Municipais e Setores Subordinados</w:t>
      </w:r>
      <w:r w:rsidR="005523A6" w:rsidRPr="00703359">
        <w:t>.</w:t>
      </w:r>
    </w:p>
    <w:p w:rsidR="00F92875" w:rsidRPr="00703359" w:rsidRDefault="00F92875">
      <w:pPr>
        <w:pStyle w:val="Corpodetexto"/>
        <w:spacing w:before="4"/>
      </w:pPr>
    </w:p>
    <w:p w:rsidR="00F92875" w:rsidRPr="00703359" w:rsidRDefault="005523A6">
      <w:pPr>
        <w:pStyle w:val="Corpodetexto"/>
        <w:tabs>
          <w:tab w:val="left" w:pos="2920"/>
          <w:tab w:val="left" w:pos="2969"/>
          <w:tab w:val="left" w:pos="4128"/>
          <w:tab w:val="left" w:pos="5834"/>
          <w:tab w:val="left" w:pos="5964"/>
          <w:tab w:val="left" w:pos="7129"/>
          <w:tab w:val="left" w:pos="7311"/>
          <w:tab w:val="left" w:pos="8700"/>
        </w:tabs>
        <w:ind w:left="133" w:right="130"/>
        <w:jc w:val="both"/>
      </w:pPr>
      <w:r w:rsidRPr="00703359">
        <w:t>O Município de Guarani das Missões/RS, CNPJ nº 87.613.030/0001-51, neste ato representado pelo Prefeito, Sr. Jerônimo Jaskulski, CPF nº 331.006.400-04, nos termos do art. 15 da Lei nº 8.666/93, de 21 de junho de 1993, em face da classificação das propostas apresentada</w:t>
      </w:r>
      <w:r w:rsidR="008058F5">
        <w:t>s no PREGÃO  ELETRÔNICO  nº  022</w:t>
      </w:r>
      <w:r w:rsidRPr="00703359">
        <w:t xml:space="preserve">/2021, </w:t>
      </w:r>
      <w:r w:rsidRPr="00703359">
        <w:rPr>
          <w:spacing w:val="54"/>
        </w:rPr>
        <w:t xml:space="preserve"> </w:t>
      </w:r>
      <w:r w:rsidRPr="00703359">
        <w:t xml:space="preserve">homologado </w:t>
      </w:r>
      <w:r w:rsidRPr="00703359">
        <w:rPr>
          <w:spacing w:val="10"/>
        </w:rPr>
        <w:t xml:space="preserve"> </w:t>
      </w:r>
      <w:r w:rsidRPr="00703359">
        <w:t>em</w:t>
      </w:r>
      <w:r w:rsidRPr="00703359">
        <w:rPr>
          <w:u w:val="single"/>
        </w:rPr>
        <w:t xml:space="preserve"> </w:t>
      </w:r>
      <w:r w:rsidRPr="00703359">
        <w:rPr>
          <w:u w:val="single"/>
        </w:rPr>
        <w:tab/>
      </w:r>
      <w:r w:rsidRPr="00703359">
        <w:rPr>
          <w:u w:val="single"/>
        </w:rPr>
        <w:tab/>
      </w:r>
      <w:r w:rsidRPr="00703359">
        <w:t>, resolve REGISTRAR OS PREÇOS com</w:t>
      </w:r>
      <w:r w:rsidRPr="00703359">
        <w:rPr>
          <w:spacing w:val="35"/>
        </w:rPr>
        <w:t xml:space="preserve"> </w:t>
      </w:r>
      <w:r w:rsidRPr="00703359">
        <w:t>a</w:t>
      </w:r>
      <w:r w:rsidRPr="00703359">
        <w:rPr>
          <w:spacing w:val="15"/>
        </w:rPr>
        <w:t xml:space="preserve"> </w:t>
      </w:r>
      <w:r w:rsidRPr="00703359">
        <w:t>empresa</w:t>
      </w:r>
      <w:r w:rsidRPr="00703359">
        <w:rPr>
          <w:u w:val="single"/>
        </w:rPr>
        <w:t xml:space="preserve"> </w:t>
      </w:r>
      <w:r w:rsidRPr="00703359">
        <w:rPr>
          <w:u w:val="single"/>
        </w:rPr>
        <w:tab/>
      </w:r>
      <w:r w:rsidRPr="00703359">
        <w:rPr>
          <w:u w:val="single"/>
        </w:rPr>
        <w:tab/>
      </w:r>
      <w:r w:rsidRPr="00703359">
        <w:rPr>
          <w:u w:val="single"/>
        </w:rPr>
        <w:tab/>
      </w:r>
      <w:r w:rsidRPr="00703359">
        <w:rPr>
          <w:u w:val="single"/>
        </w:rPr>
        <w:tab/>
      </w:r>
      <w:r w:rsidRPr="00703359">
        <w:rPr>
          <w:b/>
        </w:rPr>
        <w:t xml:space="preserve">, </w:t>
      </w:r>
      <w:r w:rsidRPr="00703359">
        <w:t>pessoa jurídica de direito privado, com sede</w:t>
      </w:r>
      <w:r w:rsidRPr="00703359">
        <w:rPr>
          <w:spacing w:val="43"/>
        </w:rPr>
        <w:t xml:space="preserve"> </w:t>
      </w:r>
      <w:r w:rsidRPr="00703359">
        <w:t>na</w:t>
      </w:r>
      <w:r w:rsidRPr="00703359">
        <w:rPr>
          <w:spacing w:val="43"/>
        </w:rPr>
        <w:t xml:space="preserve"> </w:t>
      </w:r>
      <w:r w:rsidRPr="00703359">
        <w:t>Rua</w:t>
      </w:r>
      <w:r w:rsidRPr="00703359">
        <w:rPr>
          <w:u w:val="single"/>
        </w:rPr>
        <w:t xml:space="preserve"> </w:t>
      </w:r>
      <w:r w:rsidRPr="00703359">
        <w:rPr>
          <w:u w:val="single"/>
        </w:rPr>
        <w:tab/>
      </w:r>
      <w:r w:rsidRPr="00703359">
        <w:t>,</w:t>
      </w:r>
      <w:r w:rsidRPr="00703359">
        <w:rPr>
          <w:spacing w:val="45"/>
        </w:rPr>
        <w:t xml:space="preserve"> </w:t>
      </w:r>
      <w:r w:rsidRPr="00703359">
        <w:t>nº</w:t>
      </w:r>
      <w:r w:rsidRPr="00703359">
        <w:rPr>
          <w:u w:val="single"/>
        </w:rPr>
        <w:t xml:space="preserve"> </w:t>
      </w:r>
      <w:r w:rsidRPr="00703359">
        <w:rPr>
          <w:u w:val="single"/>
        </w:rPr>
        <w:tab/>
      </w:r>
      <w:r w:rsidRPr="00703359">
        <w:t>,</w:t>
      </w:r>
      <w:r w:rsidRPr="00703359">
        <w:rPr>
          <w:spacing w:val="42"/>
        </w:rPr>
        <w:t xml:space="preserve"> </w:t>
      </w:r>
      <w:r w:rsidRPr="00703359">
        <w:t>Bairro</w:t>
      </w:r>
      <w:r w:rsidRPr="00703359">
        <w:rPr>
          <w:u w:val="single"/>
        </w:rPr>
        <w:t xml:space="preserve"> </w:t>
      </w:r>
      <w:r w:rsidRPr="00703359">
        <w:rPr>
          <w:u w:val="single"/>
        </w:rPr>
        <w:tab/>
      </w:r>
      <w:r w:rsidRPr="00703359">
        <w:rPr>
          <w:u w:val="single"/>
        </w:rPr>
        <w:tab/>
      </w:r>
      <w:r w:rsidRPr="00703359">
        <w:t>,</w:t>
      </w:r>
      <w:r w:rsidRPr="00703359">
        <w:rPr>
          <w:spacing w:val="44"/>
        </w:rPr>
        <w:t xml:space="preserve"> </w:t>
      </w:r>
      <w:r w:rsidRPr="00703359">
        <w:t>cidade</w:t>
      </w:r>
      <w:r w:rsidRPr="00703359">
        <w:rPr>
          <w:spacing w:val="44"/>
        </w:rPr>
        <w:t xml:space="preserve"> </w:t>
      </w:r>
      <w:r w:rsidRPr="00703359">
        <w:t>de</w:t>
      </w:r>
      <w:r w:rsidRPr="00703359">
        <w:rPr>
          <w:u w:val="single"/>
        </w:rPr>
        <w:t xml:space="preserve"> </w:t>
      </w:r>
      <w:r w:rsidRPr="00703359">
        <w:rPr>
          <w:u w:val="single"/>
        </w:rPr>
        <w:tab/>
      </w:r>
      <w:r w:rsidRPr="00703359">
        <w:rPr>
          <w:u w:val="single"/>
        </w:rPr>
        <w:tab/>
      </w:r>
      <w:r w:rsidRPr="00703359">
        <w:t xml:space="preserve">, inscrito </w:t>
      </w:r>
      <w:r w:rsidRPr="00703359">
        <w:rPr>
          <w:spacing w:val="-8"/>
        </w:rPr>
        <w:t xml:space="preserve">no </w:t>
      </w:r>
      <w:r w:rsidRPr="00703359">
        <w:t>CNPJ</w:t>
      </w:r>
      <w:r w:rsidRPr="00703359">
        <w:rPr>
          <w:spacing w:val="57"/>
        </w:rPr>
        <w:t xml:space="preserve"> </w:t>
      </w:r>
      <w:r w:rsidRPr="00703359">
        <w:t>sob</w:t>
      </w:r>
      <w:r w:rsidRPr="00703359">
        <w:rPr>
          <w:spacing w:val="57"/>
        </w:rPr>
        <w:t xml:space="preserve"> </w:t>
      </w:r>
      <w:r w:rsidRPr="00703359">
        <w:t>nº</w:t>
      </w:r>
      <w:r w:rsidRPr="00703359">
        <w:rPr>
          <w:u w:val="single"/>
        </w:rPr>
        <w:t xml:space="preserve"> </w:t>
      </w:r>
      <w:r w:rsidRPr="00703359">
        <w:rPr>
          <w:u w:val="single"/>
        </w:rPr>
        <w:tab/>
      </w:r>
      <w:r w:rsidRPr="00703359">
        <w:rPr>
          <w:u w:val="single"/>
        </w:rPr>
        <w:tab/>
      </w:r>
      <w:r w:rsidRPr="00703359">
        <w:t>,  representado  neste</w:t>
      </w:r>
      <w:r w:rsidRPr="00703359">
        <w:rPr>
          <w:spacing w:val="48"/>
        </w:rPr>
        <w:t xml:space="preserve"> </w:t>
      </w:r>
      <w:r w:rsidRPr="00703359">
        <w:t>ato</w:t>
      </w:r>
      <w:r w:rsidRPr="00703359">
        <w:rPr>
          <w:spacing w:val="56"/>
        </w:rPr>
        <w:t xml:space="preserve"> </w:t>
      </w:r>
      <w:r w:rsidRPr="00703359">
        <w:t>por</w:t>
      </w:r>
      <w:r w:rsidRPr="00703359">
        <w:rPr>
          <w:u w:val="single"/>
        </w:rPr>
        <w:t xml:space="preserve"> </w:t>
      </w:r>
      <w:r w:rsidRPr="00703359">
        <w:rPr>
          <w:u w:val="single"/>
        </w:rPr>
        <w:tab/>
      </w:r>
      <w:r w:rsidRPr="00703359">
        <w:rPr>
          <w:u w:val="single"/>
        </w:rPr>
        <w:tab/>
      </w:r>
      <w:r w:rsidRPr="00703359">
        <w:t>, inscrito no CPF sob</w:t>
      </w:r>
      <w:r w:rsidRPr="00703359">
        <w:rPr>
          <w:spacing w:val="42"/>
        </w:rPr>
        <w:t xml:space="preserve"> </w:t>
      </w:r>
      <w:r w:rsidRPr="00703359">
        <w:t>nº</w:t>
      </w:r>
    </w:p>
    <w:p w:rsidR="00F92875" w:rsidRPr="00703359" w:rsidRDefault="005523A6">
      <w:pPr>
        <w:pStyle w:val="Corpodetexto"/>
        <w:tabs>
          <w:tab w:val="left" w:pos="1535"/>
          <w:tab w:val="left" w:pos="3999"/>
        </w:tabs>
        <w:ind w:left="133" w:right="128"/>
        <w:jc w:val="both"/>
      </w:pPr>
      <w:r w:rsidRPr="00703359">
        <w:rPr>
          <w:u w:val="single"/>
        </w:rPr>
        <w:t xml:space="preserve"> </w:t>
      </w:r>
      <w:r w:rsidRPr="00703359">
        <w:rPr>
          <w:u w:val="single"/>
        </w:rPr>
        <w:tab/>
      </w:r>
      <w:r w:rsidRPr="00703359">
        <w:rPr>
          <w:spacing w:val="12"/>
        </w:rPr>
        <w:t xml:space="preserve"> </w:t>
      </w:r>
      <w:r w:rsidRPr="00703359">
        <w:t xml:space="preserve">e </w:t>
      </w:r>
      <w:r w:rsidRPr="00703359">
        <w:rPr>
          <w:spacing w:val="6"/>
        </w:rPr>
        <w:t xml:space="preserve"> </w:t>
      </w:r>
      <w:r w:rsidRPr="00703359">
        <w:t xml:space="preserve">RG </w:t>
      </w:r>
      <w:r w:rsidRPr="00703359">
        <w:rPr>
          <w:spacing w:val="7"/>
        </w:rPr>
        <w:t xml:space="preserve"> </w:t>
      </w:r>
      <w:r w:rsidRPr="00703359">
        <w:t>nº</w:t>
      </w:r>
      <w:r w:rsidRPr="00703359">
        <w:rPr>
          <w:u w:val="single"/>
        </w:rPr>
        <w:t xml:space="preserve"> </w:t>
      </w:r>
      <w:r w:rsidRPr="00703359">
        <w:rPr>
          <w:u w:val="single"/>
        </w:rPr>
        <w:tab/>
      </w:r>
      <w:r w:rsidRPr="00703359">
        <w:t>, com preços mais vantajosos, por item, observadas as condições do Edital Pregão Eletr</w:t>
      </w:r>
      <w:r w:rsidR="00B97B01">
        <w:t>ônico nº 022</w:t>
      </w:r>
      <w:r w:rsidR="00660F9F">
        <w:t>/2021, Processo nº 5229</w:t>
      </w:r>
      <w:r w:rsidRPr="00703359">
        <w:t>/2021, aquelas enunciadas abaixo e nos itens que se</w:t>
      </w:r>
      <w:r w:rsidRPr="00703359">
        <w:rPr>
          <w:spacing w:val="-3"/>
        </w:rPr>
        <w:t xml:space="preserve"> </w:t>
      </w:r>
      <w:r w:rsidRPr="00703359">
        <w:t>seguem.</w:t>
      </w:r>
    </w:p>
    <w:p w:rsidR="00F92875" w:rsidRPr="00703359" w:rsidRDefault="00F92875">
      <w:pPr>
        <w:pStyle w:val="Corpodetexto"/>
        <w:spacing w:before="8"/>
      </w:pPr>
    </w:p>
    <w:p w:rsidR="00F92875" w:rsidRPr="00703359" w:rsidRDefault="005523A6">
      <w:pPr>
        <w:pStyle w:val="Ttulo1"/>
        <w:tabs>
          <w:tab w:val="left" w:pos="6403"/>
          <w:tab w:val="left" w:pos="9094"/>
        </w:tabs>
        <w:spacing w:before="93"/>
        <w:ind w:left="128"/>
        <w:rPr>
          <w:b w:val="0"/>
        </w:rPr>
      </w:pPr>
      <w:r w:rsidRPr="00703359">
        <w:t xml:space="preserve">RESOLVE  REGISTRAR  OS  PREÇOS </w:t>
      </w:r>
      <w:r w:rsidRPr="00703359">
        <w:rPr>
          <w:spacing w:val="35"/>
        </w:rPr>
        <w:t xml:space="preserve"> </w:t>
      </w:r>
      <w:r w:rsidRPr="00703359">
        <w:t xml:space="preserve">DA </w:t>
      </w:r>
      <w:r w:rsidRPr="00703359">
        <w:rPr>
          <w:spacing w:val="2"/>
        </w:rPr>
        <w:t xml:space="preserve"> </w:t>
      </w:r>
      <w:r w:rsidRPr="00703359">
        <w:t>EMPRESA:</w:t>
      </w:r>
      <w:r w:rsidRPr="00703359">
        <w:tab/>
      </w:r>
      <w:r w:rsidRPr="00703359">
        <w:rPr>
          <w:u w:val="single"/>
        </w:rPr>
        <w:t xml:space="preserve"> </w:t>
      </w:r>
      <w:r w:rsidRPr="00703359">
        <w:rPr>
          <w:u w:val="single"/>
        </w:rPr>
        <w:tab/>
      </w:r>
      <w:r w:rsidRPr="00703359">
        <w:rPr>
          <w:b w:val="0"/>
        </w:rPr>
        <w:t xml:space="preserve">, </w:t>
      </w:r>
      <w:r w:rsidRPr="00703359">
        <w:rPr>
          <w:b w:val="0"/>
          <w:spacing w:val="7"/>
        </w:rPr>
        <w:t xml:space="preserve"> </w:t>
      </w:r>
      <w:r w:rsidRPr="00703359">
        <w:rPr>
          <w:b w:val="0"/>
        </w:rPr>
        <w:t>CNPJ</w:t>
      </w:r>
    </w:p>
    <w:p w:rsidR="00F92875" w:rsidRPr="00703359" w:rsidRDefault="005523A6">
      <w:pPr>
        <w:pStyle w:val="Corpodetexto"/>
        <w:tabs>
          <w:tab w:val="left" w:pos="2835"/>
          <w:tab w:val="left" w:pos="4494"/>
          <w:tab w:val="left" w:pos="4976"/>
          <w:tab w:val="left" w:pos="5864"/>
          <w:tab w:val="left" w:pos="6350"/>
          <w:tab w:val="left" w:pos="8674"/>
          <w:tab w:val="left" w:pos="8976"/>
          <w:tab w:val="left" w:pos="9461"/>
        </w:tabs>
        <w:spacing w:line="253" w:lineRule="exact"/>
        <w:ind w:left="128"/>
      </w:pPr>
      <w:r w:rsidRPr="00703359">
        <w:t>nº</w:t>
      </w:r>
      <w:r w:rsidRPr="00703359">
        <w:rPr>
          <w:u w:val="single"/>
        </w:rPr>
        <w:t xml:space="preserve"> </w:t>
      </w:r>
      <w:r w:rsidRPr="00703359">
        <w:rPr>
          <w:u w:val="single"/>
        </w:rPr>
        <w:tab/>
      </w:r>
      <w:r w:rsidRPr="00703359">
        <w:t>estabelecida</w:t>
      </w:r>
      <w:r w:rsidRPr="00703359">
        <w:tab/>
        <w:t>na</w:t>
      </w:r>
      <w:r w:rsidRPr="00703359">
        <w:tab/>
        <w:t>cidade</w:t>
      </w:r>
      <w:r w:rsidRPr="00703359">
        <w:tab/>
        <w:t>de</w:t>
      </w:r>
      <w:r w:rsidRPr="00703359">
        <w:tab/>
      </w:r>
      <w:r w:rsidRPr="00703359">
        <w:rPr>
          <w:u w:val="single"/>
        </w:rPr>
        <w:t xml:space="preserve"> </w:t>
      </w:r>
      <w:r w:rsidRPr="00703359">
        <w:rPr>
          <w:u w:val="single"/>
        </w:rPr>
        <w:tab/>
      </w:r>
      <w:r w:rsidRPr="00703359">
        <w:t>,</w:t>
      </w:r>
      <w:r w:rsidRPr="00703359">
        <w:tab/>
        <w:t>na</w:t>
      </w:r>
      <w:r w:rsidRPr="00703359">
        <w:tab/>
        <w:t>Rua</w:t>
      </w:r>
    </w:p>
    <w:p w:rsidR="00F92875" w:rsidRPr="00703359" w:rsidRDefault="005523A6">
      <w:pPr>
        <w:pStyle w:val="Corpodetexto"/>
        <w:tabs>
          <w:tab w:val="left" w:pos="1842"/>
          <w:tab w:val="left" w:pos="3817"/>
          <w:tab w:val="left" w:pos="8523"/>
          <w:tab w:val="left" w:pos="9802"/>
        </w:tabs>
        <w:spacing w:before="1"/>
        <w:ind w:left="128" w:right="180"/>
        <w:jc w:val="both"/>
      </w:pPr>
      <w:r w:rsidRPr="00703359">
        <w:rPr>
          <w:u w:val="single"/>
        </w:rPr>
        <w:t xml:space="preserve"> </w:t>
      </w:r>
      <w:r w:rsidRPr="00703359">
        <w:rPr>
          <w:u w:val="single"/>
        </w:rPr>
        <w:tab/>
      </w:r>
      <w:r w:rsidRPr="00703359">
        <w:t>,n°</w:t>
      </w:r>
      <w:r w:rsidRPr="00703359">
        <w:rPr>
          <w:u w:val="single"/>
        </w:rPr>
        <w:t xml:space="preserve">     </w:t>
      </w:r>
      <w:r w:rsidRPr="00703359">
        <w:t>, que apresentou os documentos exigidos por lei, adiante denominado(s)  de   Fornecedor(es)   Beneficiário(s),   neste   ato  representado(s)</w:t>
      </w:r>
      <w:r w:rsidRPr="00703359">
        <w:rPr>
          <w:spacing w:val="6"/>
        </w:rPr>
        <w:t xml:space="preserve"> </w:t>
      </w:r>
      <w:r w:rsidRPr="00703359">
        <w:t xml:space="preserve">pela </w:t>
      </w:r>
      <w:r w:rsidRPr="00703359">
        <w:rPr>
          <w:spacing w:val="30"/>
        </w:rPr>
        <w:t xml:space="preserve"> </w:t>
      </w:r>
      <w:r w:rsidRPr="00703359">
        <w:t>Sr.</w:t>
      </w:r>
      <w:r w:rsidRPr="00703359">
        <w:rPr>
          <w:u w:val="single"/>
        </w:rPr>
        <w:t xml:space="preserve"> </w:t>
      </w:r>
      <w:r w:rsidRPr="00703359">
        <w:rPr>
          <w:u w:val="single"/>
        </w:rPr>
        <w:tab/>
      </w:r>
      <w:r w:rsidRPr="00703359">
        <w:rPr>
          <w:u w:val="single"/>
        </w:rPr>
        <w:tab/>
      </w:r>
      <w:r w:rsidRPr="00703359">
        <w:rPr>
          <w:spacing w:val="-17"/>
        </w:rPr>
        <w:t xml:space="preserve">, </w:t>
      </w:r>
      <w:r w:rsidRPr="00703359">
        <w:t>portadora  do</w:t>
      </w:r>
      <w:r w:rsidRPr="00703359">
        <w:rPr>
          <w:spacing w:val="-21"/>
        </w:rPr>
        <w:t xml:space="preserve"> </w:t>
      </w:r>
      <w:r w:rsidRPr="00703359">
        <w:t>CPF</w:t>
      </w:r>
      <w:r w:rsidRPr="00703359">
        <w:rPr>
          <w:spacing w:val="18"/>
        </w:rPr>
        <w:t xml:space="preserve"> </w:t>
      </w:r>
      <w:r w:rsidRPr="00703359">
        <w:t>n°</w:t>
      </w:r>
      <w:r w:rsidRPr="00703359">
        <w:rPr>
          <w:u w:val="single"/>
        </w:rPr>
        <w:t xml:space="preserve"> </w:t>
      </w:r>
      <w:r w:rsidRPr="00703359">
        <w:rPr>
          <w:u w:val="single"/>
        </w:rPr>
        <w:tab/>
      </w:r>
      <w:r w:rsidRPr="00703359">
        <w:t>e da cédula  de</w:t>
      </w:r>
      <w:r w:rsidRPr="00703359">
        <w:rPr>
          <w:spacing w:val="15"/>
        </w:rPr>
        <w:t xml:space="preserve"> </w:t>
      </w:r>
      <w:r w:rsidRPr="00703359">
        <w:t>identidade</w:t>
      </w:r>
      <w:r w:rsidRPr="00703359">
        <w:rPr>
          <w:spacing w:val="22"/>
        </w:rPr>
        <w:t xml:space="preserve"> </w:t>
      </w:r>
      <w:r w:rsidRPr="00703359">
        <w:t>nº</w:t>
      </w:r>
      <w:r w:rsidRPr="00703359">
        <w:rPr>
          <w:u w:val="single"/>
        </w:rPr>
        <w:t xml:space="preserve"> </w:t>
      </w:r>
      <w:r w:rsidRPr="00703359">
        <w:rPr>
          <w:u w:val="single"/>
        </w:rPr>
        <w:tab/>
      </w:r>
      <w:r w:rsidRPr="00703359">
        <w:t xml:space="preserve">, nos termos da Lei nº 8.666/93 e suas alterações, Lei nº 10.520/02, e das demais normas legais aplicáveis, em face da classificação das propostas apresentadas no Pregão para </w:t>
      </w:r>
      <w:r w:rsidR="00B97B01">
        <w:rPr>
          <w:b/>
        </w:rPr>
        <w:t>Registro de Preços nº 022</w:t>
      </w:r>
      <w:r w:rsidRPr="00703359">
        <w:rPr>
          <w:b/>
        </w:rPr>
        <w:t>/2021</w:t>
      </w:r>
      <w:r w:rsidRPr="00703359">
        <w:t xml:space="preserve">, conforme </w:t>
      </w:r>
      <w:r w:rsidRPr="00703359">
        <w:rPr>
          <w:b/>
          <w:spacing w:val="-3"/>
          <w:u w:val="thick"/>
        </w:rPr>
        <w:t xml:space="preserve">Ata </w:t>
      </w:r>
      <w:r w:rsidRPr="00703359">
        <w:rPr>
          <w:b/>
          <w:u w:val="thick"/>
        </w:rPr>
        <w:t>de Julgamento de Preços</w:t>
      </w:r>
      <w:r w:rsidRPr="00703359">
        <w:t>, tendo sido os referidos preços oferecidos pelo(s) Fornecedor(es) Beneficiário(s) classificado(s) no certame acima numerado, em 1º lugar no quadro, conforme</w:t>
      </w:r>
      <w:r w:rsidRPr="00703359">
        <w:rPr>
          <w:spacing w:val="-4"/>
        </w:rPr>
        <w:t xml:space="preserve"> </w:t>
      </w:r>
      <w:r w:rsidRPr="00703359">
        <w:t>abaixo:</w:t>
      </w:r>
    </w:p>
    <w:p w:rsidR="00F92875" w:rsidRPr="00703359" w:rsidRDefault="00F92875">
      <w:pPr>
        <w:pStyle w:val="Corpodetexto"/>
        <w:spacing w:before="9"/>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3253"/>
        <w:gridCol w:w="442"/>
        <w:gridCol w:w="978"/>
        <w:gridCol w:w="1002"/>
        <w:gridCol w:w="1223"/>
        <w:gridCol w:w="1618"/>
      </w:tblGrid>
      <w:tr w:rsidR="00F92875" w:rsidRPr="00703359">
        <w:trPr>
          <w:trHeight w:val="551"/>
        </w:trPr>
        <w:tc>
          <w:tcPr>
            <w:tcW w:w="1179" w:type="dxa"/>
          </w:tcPr>
          <w:p w:rsidR="00F92875" w:rsidRPr="00703359" w:rsidRDefault="005523A6">
            <w:pPr>
              <w:pStyle w:val="TableParagraph"/>
              <w:spacing w:before="7" w:line="240" w:lineRule="auto"/>
              <w:ind w:left="52"/>
              <w:rPr>
                <w:b/>
              </w:rPr>
            </w:pPr>
            <w:r w:rsidRPr="00703359">
              <w:rPr>
                <w:b/>
              </w:rPr>
              <w:t>Item</w:t>
            </w:r>
          </w:p>
        </w:tc>
        <w:tc>
          <w:tcPr>
            <w:tcW w:w="3253" w:type="dxa"/>
          </w:tcPr>
          <w:p w:rsidR="00F92875" w:rsidRPr="00703359" w:rsidRDefault="005523A6">
            <w:pPr>
              <w:pStyle w:val="TableParagraph"/>
              <w:spacing w:before="7" w:line="240" w:lineRule="auto"/>
              <w:ind w:left="66"/>
              <w:rPr>
                <w:b/>
              </w:rPr>
            </w:pPr>
            <w:r w:rsidRPr="00703359">
              <w:rPr>
                <w:b/>
              </w:rPr>
              <w:t>Descrição</w:t>
            </w:r>
          </w:p>
        </w:tc>
        <w:tc>
          <w:tcPr>
            <w:tcW w:w="442" w:type="dxa"/>
          </w:tcPr>
          <w:p w:rsidR="00F92875" w:rsidRPr="00703359" w:rsidRDefault="005523A6">
            <w:pPr>
              <w:pStyle w:val="TableParagraph"/>
              <w:spacing w:before="7" w:line="240" w:lineRule="auto"/>
              <w:ind w:left="68"/>
              <w:rPr>
                <w:b/>
              </w:rPr>
            </w:pPr>
            <w:r w:rsidRPr="00703359">
              <w:rPr>
                <w:b/>
              </w:rPr>
              <w:t>UN</w:t>
            </w:r>
          </w:p>
        </w:tc>
        <w:tc>
          <w:tcPr>
            <w:tcW w:w="978" w:type="dxa"/>
          </w:tcPr>
          <w:p w:rsidR="00F92875" w:rsidRPr="00703359" w:rsidRDefault="005523A6">
            <w:pPr>
              <w:pStyle w:val="TableParagraph"/>
              <w:spacing w:before="7" w:line="240" w:lineRule="auto"/>
              <w:ind w:left="253"/>
              <w:rPr>
                <w:b/>
              </w:rPr>
            </w:pPr>
            <w:r w:rsidRPr="00703359">
              <w:rPr>
                <w:b/>
              </w:rPr>
              <w:t>Quant.</w:t>
            </w:r>
          </w:p>
        </w:tc>
        <w:tc>
          <w:tcPr>
            <w:tcW w:w="1002" w:type="dxa"/>
          </w:tcPr>
          <w:p w:rsidR="00F92875" w:rsidRPr="00703359" w:rsidRDefault="005523A6">
            <w:pPr>
              <w:pStyle w:val="TableParagraph"/>
              <w:spacing w:before="7" w:line="240" w:lineRule="auto"/>
              <w:ind w:left="312"/>
              <w:rPr>
                <w:b/>
              </w:rPr>
            </w:pPr>
            <w:r w:rsidRPr="00703359">
              <w:rPr>
                <w:b/>
              </w:rPr>
              <w:t>Marca</w:t>
            </w:r>
          </w:p>
        </w:tc>
        <w:tc>
          <w:tcPr>
            <w:tcW w:w="1223" w:type="dxa"/>
          </w:tcPr>
          <w:p w:rsidR="00F92875" w:rsidRPr="00703359" w:rsidRDefault="005523A6">
            <w:pPr>
              <w:pStyle w:val="TableParagraph"/>
              <w:spacing w:before="7" w:line="240" w:lineRule="auto"/>
              <w:ind w:left="373"/>
              <w:rPr>
                <w:b/>
              </w:rPr>
            </w:pPr>
            <w:r w:rsidRPr="00703359">
              <w:rPr>
                <w:b/>
              </w:rPr>
              <w:t>Unitário</w:t>
            </w:r>
          </w:p>
        </w:tc>
        <w:tc>
          <w:tcPr>
            <w:tcW w:w="1618" w:type="dxa"/>
          </w:tcPr>
          <w:p w:rsidR="00F92875" w:rsidRPr="00703359" w:rsidRDefault="005523A6">
            <w:pPr>
              <w:pStyle w:val="TableParagraph"/>
              <w:spacing w:before="7" w:line="240" w:lineRule="auto"/>
              <w:ind w:left="370"/>
              <w:rPr>
                <w:b/>
              </w:rPr>
            </w:pPr>
            <w:r w:rsidRPr="00703359">
              <w:rPr>
                <w:b/>
              </w:rPr>
              <w:t>Vlr. Total</w:t>
            </w:r>
          </w:p>
        </w:tc>
      </w:tr>
    </w:tbl>
    <w:p w:rsidR="00F92875" w:rsidRPr="00703359" w:rsidRDefault="00F92875">
      <w:pPr>
        <w:pStyle w:val="Corpodetexto"/>
      </w:pPr>
    </w:p>
    <w:p w:rsidR="00F92875" w:rsidRPr="00703359" w:rsidRDefault="00F92875">
      <w:pPr>
        <w:pStyle w:val="Corpodetexto"/>
        <w:spacing w:before="9"/>
      </w:pPr>
    </w:p>
    <w:p w:rsidR="00F92875" w:rsidRPr="00703359" w:rsidRDefault="005523A6">
      <w:pPr>
        <w:pStyle w:val="Ttulo1"/>
        <w:ind w:left="128"/>
        <w:jc w:val="both"/>
      </w:pPr>
      <w:r w:rsidRPr="00703359">
        <w:t>CLÁUSULA PRIMEIRA – DO OBJETO</w:t>
      </w:r>
    </w:p>
    <w:p w:rsidR="00F92875" w:rsidRPr="00703359" w:rsidRDefault="00F92875">
      <w:pPr>
        <w:pStyle w:val="Corpodetexto"/>
        <w:spacing w:before="9"/>
        <w:rPr>
          <w:b/>
        </w:rPr>
      </w:pPr>
    </w:p>
    <w:p w:rsidR="00F92875" w:rsidRPr="00703359" w:rsidRDefault="005523A6">
      <w:pPr>
        <w:pStyle w:val="Corpodetexto"/>
        <w:ind w:left="128" w:right="129"/>
        <w:jc w:val="both"/>
      </w:pPr>
      <w:r w:rsidRPr="00703359">
        <w:t xml:space="preserve">1.1 A presente </w:t>
      </w:r>
      <w:r w:rsidRPr="00703359">
        <w:rPr>
          <w:b/>
        </w:rPr>
        <w:t xml:space="preserve">ATA </w:t>
      </w:r>
      <w:r w:rsidRPr="00703359">
        <w:t xml:space="preserve">tem por objeto o </w:t>
      </w:r>
      <w:r w:rsidR="00E66210" w:rsidRPr="00703359">
        <w:rPr>
          <w:b/>
        </w:rPr>
        <w:t>REGISTRO DE PREÇOS</w:t>
      </w:r>
      <w:r w:rsidR="00E66210" w:rsidRPr="00703359">
        <w:t>, objetivando eventuais e futuras aquisições de equipamentos de informática e eletrônicos, para manutenção das Secretarias Municipais e Setores Subordinados</w:t>
      </w:r>
      <w:r w:rsidRPr="00703359">
        <w:rPr>
          <w:b/>
        </w:rPr>
        <w:t xml:space="preserve">, </w:t>
      </w:r>
      <w:r w:rsidRPr="00703359">
        <w:t xml:space="preserve">de acordo com as especificações e quantidades definidas no </w:t>
      </w:r>
      <w:r w:rsidR="00B162F8" w:rsidRPr="00703359">
        <w:rPr>
          <w:b/>
        </w:rPr>
        <w:t>item 01</w:t>
      </w:r>
      <w:r w:rsidRPr="00703359">
        <w:t xml:space="preserve"> do </w:t>
      </w:r>
      <w:r w:rsidRPr="00703359">
        <w:rPr>
          <w:b/>
        </w:rPr>
        <w:t>E</w:t>
      </w:r>
      <w:r w:rsidR="00B97B01">
        <w:rPr>
          <w:b/>
        </w:rPr>
        <w:t>dital de Pregão Eletrônico nº 022</w:t>
      </w:r>
      <w:r w:rsidRPr="00703359">
        <w:rPr>
          <w:b/>
        </w:rPr>
        <w:t>/2021</w:t>
      </w:r>
      <w:r w:rsidRPr="00703359">
        <w:t>, que passa a fazer parte desta Ata, juntamente com a documentação e proposta de preços apresentadas pelas licitantes classificadas em primeiro lugar, por item, conforme consta nos autos do processo</w:t>
      </w:r>
      <w:r w:rsidRPr="00703359">
        <w:rPr>
          <w:spacing w:val="-2"/>
        </w:rPr>
        <w:t xml:space="preserve"> </w:t>
      </w:r>
      <w:r w:rsidRPr="00703359">
        <w:t>anexo.</w:t>
      </w:r>
    </w:p>
    <w:p w:rsidR="00F92875" w:rsidRPr="00703359" w:rsidRDefault="00F92875">
      <w:pPr>
        <w:pStyle w:val="Corpodetexto"/>
      </w:pPr>
    </w:p>
    <w:p w:rsidR="00F92875" w:rsidRPr="00703359" w:rsidRDefault="00F92875">
      <w:pPr>
        <w:pStyle w:val="Corpodetexto"/>
        <w:spacing w:before="3"/>
      </w:pPr>
    </w:p>
    <w:p w:rsidR="00F92875" w:rsidRPr="00703359" w:rsidRDefault="005523A6">
      <w:pPr>
        <w:pStyle w:val="Ttulo1"/>
        <w:ind w:left="128"/>
        <w:jc w:val="both"/>
      </w:pPr>
      <w:r w:rsidRPr="00703359">
        <w:t>CLÁUSULA SEGUNDA - DA VALIDADE DOS PREÇOS</w:t>
      </w:r>
    </w:p>
    <w:p w:rsidR="00F92875" w:rsidRPr="00703359" w:rsidRDefault="00F92875">
      <w:pPr>
        <w:pStyle w:val="Corpodetexto"/>
        <w:spacing w:before="8"/>
        <w:rPr>
          <w:b/>
        </w:rPr>
      </w:pPr>
    </w:p>
    <w:p w:rsidR="00F92875" w:rsidRPr="00703359" w:rsidRDefault="005523A6">
      <w:pPr>
        <w:pStyle w:val="Corpodetexto"/>
        <w:spacing w:before="1"/>
        <w:ind w:left="128" w:right="178"/>
        <w:jc w:val="both"/>
      </w:pPr>
      <w:r w:rsidRPr="00703359">
        <w:t xml:space="preserve">2.1 A validade da Ata de Registro de Preços será de </w:t>
      </w:r>
      <w:r w:rsidR="00173745">
        <w:rPr>
          <w:b/>
        </w:rPr>
        <w:t>12</w:t>
      </w:r>
      <w:r w:rsidRPr="00703359">
        <w:rPr>
          <w:b/>
        </w:rPr>
        <w:t xml:space="preserve"> (</w:t>
      </w:r>
      <w:r w:rsidR="00173745">
        <w:rPr>
          <w:b/>
        </w:rPr>
        <w:t>doze</w:t>
      </w:r>
      <w:r w:rsidRPr="00703359">
        <w:rPr>
          <w:b/>
        </w:rPr>
        <w:t xml:space="preserve">) </w:t>
      </w:r>
      <w:r w:rsidRPr="00703359">
        <w:t>meses, a partir da sua assinatura, durante o qual o Município de Guarani das Missões/RS não será obrigado a adquirir o</w:t>
      </w:r>
      <w:r w:rsidR="00676AEF" w:rsidRPr="00703359">
        <w:t>s</w:t>
      </w:r>
      <w:r w:rsidRPr="00703359">
        <w:t xml:space="preserve"> </w:t>
      </w:r>
      <w:r w:rsidR="00676AEF" w:rsidRPr="00703359">
        <w:t>equipamentos</w:t>
      </w:r>
      <w:r w:rsidRPr="00703359">
        <w:t xml:space="preserve"> referido na Cláusula Primeira exclusivamente pelo </w:t>
      </w:r>
      <w:r w:rsidRPr="00703359">
        <w:rPr>
          <w:b/>
        </w:rPr>
        <w:t>Sistema de Registro de Preços</w:t>
      </w:r>
      <w:r w:rsidRPr="00703359">
        <w:t>, podendo fazê-</w:t>
      </w:r>
    </w:p>
    <w:p w:rsidR="00F92875" w:rsidRPr="00703359" w:rsidRDefault="00F92875">
      <w:pPr>
        <w:jc w:val="both"/>
        <w:sectPr w:rsidR="00F92875" w:rsidRPr="00703359">
          <w:pgSz w:w="11910" w:h="16840"/>
          <w:pgMar w:top="1860" w:right="1000" w:bottom="1520" w:left="860" w:header="737" w:footer="1237" w:gutter="0"/>
          <w:cols w:space="720"/>
        </w:sectPr>
      </w:pPr>
    </w:p>
    <w:p w:rsidR="00F92875" w:rsidRPr="00703359" w:rsidRDefault="005523A6">
      <w:pPr>
        <w:pStyle w:val="Corpodetexto"/>
        <w:ind w:left="128" w:right="183"/>
        <w:jc w:val="both"/>
      </w:pPr>
      <w:r w:rsidRPr="00703359">
        <w:lastRenderedPageBreak/>
        <w:t>lo mediante outra licitação quando julgar conveniente, sem que caiba recursos ou indenização de qualquer espécie às empresas detentoras, ou, cancelar a Ata, na ocorrência de alguma das hipóteses legalmente previstas para tanto, garantidos à detentora, neste caso, o contraditório e a ampla defesa.</w:t>
      </w:r>
    </w:p>
    <w:p w:rsidR="00F92875" w:rsidRPr="00703359" w:rsidRDefault="00F92875">
      <w:pPr>
        <w:pStyle w:val="Corpodetexto"/>
      </w:pPr>
    </w:p>
    <w:p w:rsidR="00F92875" w:rsidRPr="00703359" w:rsidRDefault="00F92875">
      <w:pPr>
        <w:pStyle w:val="Corpodetexto"/>
        <w:spacing w:before="11"/>
      </w:pPr>
    </w:p>
    <w:p w:rsidR="00F92875" w:rsidRPr="00703359" w:rsidRDefault="005523A6">
      <w:pPr>
        <w:pStyle w:val="Ttulo1"/>
        <w:tabs>
          <w:tab w:val="left" w:pos="2966"/>
          <w:tab w:val="left" w:pos="3674"/>
          <w:tab w:val="left" w:pos="5798"/>
          <w:tab w:val="left" w:pos="6506"/>
        </w:tabs>
        <w:ind w:right="461" w:hanging="5"/>
      </w:pPr>
      <w:r w:rsidRPr="00703359">
        <w:t>CLÁUSULA</w:t>
      </w:r>
      <w:r w:rsidRPr="00703359">
        <w:rPr>
          <w:spacing w:val="-2"/>
        </w:rPr>
        <w:t xml:space="preserve"> </w:t>
      </w:r>
      <w:r w:rsidRPr="00703359">
        <w:t>TERCEIRA</w:t>
      </w:r>
      <w:r w:rsidRPr="00703359">
        <w:tab/>
        <w:t>–</w:t>
      </w:r>
      <w:r w:rsidRPr="00703359">
        <w:tab/>
        <w:t>EFETIVAÇÃO</w:t>
      </w:r>
      <w:r w:rsidRPr="00703359">
        <w:tab/>
        <w:t>DAS</w:t>
      </w:r>
      <w:r w:rsidRPr="00703359">
        <w:tab/>
        <w:t>COMPRAS - LOCAIS/PRAZO DE ENTREGA/NOTA</w:t>
      </w:r>
      <w:r w:rsidRPr="00703359">
        <w:rPr>
          <w:spacing w:val="-6"/>
        </w:rPr>
        <w:t xml:space="preserve"> </w:t>
      </w:r>
      <w:r w:rsidRPr="00703359">
        <w:t>FISCAL</w:t>
      </w:r>
    </w:p>
    <w:p w:rsidR="00F92875" w:rsidRPr="00703359" w:rsidRDefault="00F92875">
      <w:pPr>
        <w:pStyle w:val="Corpodetexto"/>
        <w:spacing w:before="9"/>
        <w:rPr>
          <w:b/>
        </w:rPr>
      </w:pPr>
    </w:p>
    <w:p w:rsidR="00F92875" w:rsidRPr="00703359" w:rsidRDefault="005523A6">
      <w:pPr>
        <w:pStyle w:val="PargrafodaLista"/>
        <w:numPr>
          <w:ilvl w:val="1"/>
          <w:numId w:val="7"/>
        </w:numPr>
        <w:tabs>
          <w:tab w:val="left" w:pos="521"/>
        </w:tabs>
        <w:spacing w:before="1" w:line="247" w:lineRule="auto"/>
        <w:ind w:right="178" w:firstLine="0"/>
      </w:pPr>
      <w:r w:rsidRPr="00703359">
        <w:t>A efetivação das compras dos itens constantes no REGISTRO DE PREÇOS junto a empresa fornecedora será feita conforme a necessidade do município, dent</w:t>
      </w:r>
      <w:r w:rsidR="00B97B01">
        <w:t>ro do período previsto de até 06</w:t>
      </w:r>
      <w:r w:rsidRPr="00703359">
        <w:t xml:space="preserve"> (</w:t>
      </w:r>
      <w:r w:rsidR="00B97B01">
        <w:t>seis</w:t>
      </w:r>
      <w:r w:rsidRPr="00703359">
        <w:t>) meses, mediante expedição de Autorização de Fornecimento –</w:t>
      </w:r>
      <w:r w:rsidRPr="00703359">
        <w:rPr>
          <w:spacing w:val="-7"/>
        </w:rPr>
        <w:t xml:space="preserve"> </w:t>
      </w:r>
      <w:r w:rsidRPr="00703359">
        <w:t>EMPENHO;</w:t>
      </w:r>
    </w:p>
    <w:p w:rsidR="00F92875" w:rsidRPr="00703359" w:rsidRDefault="00F92875">
      <w:pPr>
        <w:pStyle w:val="Corpodetexto"/>
        <w:spacing w:before="10"/>
      </w:pPr>
    </w:p>
    <w:p w:rsidR="00F92875" w:rsidRPr="00703359" w:rsidRDefault="005523A6">
      <w:pPr>
        <w:pStyle w:val="PargrafodaLista"/>
        <w:numPr>
          <w:ilvl w:val="1"/>
          <w:numId w:val="7"/>
        </w:numPr>
        <w:tabs>
          <w:tab w:val="left" w:pos="841"/>
          <w:tab w:val="left" w:pos="843"/>
        </w:tabs>
        <w:spacing w:line="247" w:lineRule="auto"/>
        <w:ind w:right="180" w:firstLine="0"/>
      </w:pPr>
      <w:r w:rsidRPr="00703359">
        <w:t>Os produtos deverão ser entregues conforme Nota de Empenho, nos locais descritos no mesmo.</w:t>
      </w:r>
    </w:p>
    <w:p w:rsidR="00F92875" w:rsidRPr="00703359" w:rsidRDefault="005523A6" w:rsidP="00336C57">
      <w:pPr>
        <w:pStyle w:val="Ttulo1"/>
        <w:numPr>
          <w:ilvl w:val="1"/>
          <w:numId w:val="7"/>
        </w:numPr>
        <w:tabs>
          <w:tab w:val="left" w:pos="841"/>
          <w:tab w:val="left" w:pos="843"/>
        </w:tabs>
        <w:spacing w:before="122" w:line="362" w:lineRule="auto"/>
        <w:ind w:right="128" w:firstLine="0"/>
        <w:jc w:val="both"/>
        <w:rPr>
          <w:b w:val="0"/>
        </w:rPr>
      </w:pPr>
      <w:r w:rsidRPr="00703359">
        <w:rPr>
          <w:spacing w:val="-3"/>
          <w:u w:val="thick"/>
        </w:rPr>
        <w:t xml:space="preserve">As </w:t>
      </w:r>
      <w:r w:rsidRPr="00703359">
        <w:rPr>
          <w:u w:val="thick"/>
        </w:rPr>
        <w:t>entregas d</w:t>
      </w:r>
      <w:r w:rsidR="001B0BFD" w:rsidRPr="00703359">
        <w:rPr>
          <w:u w:val="thick"/>
        </w:rPr>
        <w:t>everão ser realizadas, em até 30</w:t>
      </w:r>
      <w:r w:rsidRPr="00703359">
        <w:rPr>
          <w:u w:val="thick"/>
        </w:rPr>
        <w:t xml:space="preserve"> (</w:t>
      </w:r>
      <w:r w:rsidR="001B0BFD" w:rsidRPr="00703359">
        <w:rPr>
          <w:u w:val="thick"/>
        </w:rPr>
        <w:t>trinta</w:t>
      </w:r>
      <w:r w:rsidRPr="00703359">
        <w:rPr>
          <w:u w:val="thick"/>
        </w:rPr>
        <w:t>) dias após a expedição do empenho (enviado via</w:t>
      </w:r>
      <w:r w:rsidRPr="00703359">
        <w:rPr>
          <w:spacing w:val="-5"/>
          <w:u w:val="thick"/>
        </w:rPr>
        <w:t xml:space="preserve"> </w:t>
      </w:r>
      <w:r w:rsidRPr="00703359">
        <w:rPr>
          <w:u w:val="thick"/>
        </w:rPr>
        <w:t>email)</w:t>
      </w:r>
      <w:r w:rsidRPr="00703359">
        <w:rPr>
          <w:b w:val="0"/>
        </w:rPr>
        <w:t>.</w:t>
      </w:r>
    </w:p>
    <w:p w:rsidR="00F92875" w:rsidRPr="00703359" w:rsidRDefault="005523A6">
      <w:pPr>
        <w:pStyle w:val="PargrafodaLista"/>
        <w:numPr>
          <w:ilvl w:val="1"/>
          <w:numId w:val="7"/>
        </w:numPr>
        <w:tabs>
          <w:tab w:val="left" w:pos="841"/>
          <w:tab w:val="left" w:pos="843"/>
        </w:tabs>
        <w:spacing w:line="360" w:lineRule="auto"/>
        <w:ind w:right="127" w:firstLine="0"/>
      </w:pPr>
      <w:r w:rsidRPr="00703359">
        <w:t>As entregas deverão ser realizadas livre de frete e descarga, em condições de higiene, devidamente transportados de acordo com a legislação</w:t>
      </w:r>
      <w:r w:rsidRPr="00703359">
        <w:rPr>
          <w:spacing w:val="-3"/>
        </w:rPr>
        <w:t xml:space="preserve"> </w:t>
      </w:r>
      <w:r w:rsidRPr="00703359">
        <w:t>pertinente.</w:t>
      </w:r>
    </w:p>
    <w:p w:rsidR="00F92875" w:rsidRPr="00703359" w:rsidRDefault="005523A6">
      <w:pPr>
        <w:pStyle w:val="PargrafodaLista"/>
        <w:numPr>
          <w:ilvl w:val="1"/>
          <w:numId w:val="7"/>
        </w:numPr>
        <w:tabs>
          <w:tab w:val="left" w:pos="841"/>
          <w:tab w:val="left" w:pos="843"/>
        </w:tabs>
        <w:spacing w:line="360" w:lineRule="auto"/>
        <w:ind w:right="126" w:firstLine="0"/>
      </w:pPr>
      <w:r w:rsidRPr="00703359">
        <w:t xml:space="preserve">O prazo de validade da Ata de Registro </w:t>
      </w:r>
      <w:r w:rsidR="00A42AFA" w:rsidRPr="00703359">
        <w:t>de Preços s</w:t>
      </w:r>
      <w:r w:rsidR="00B97B01">
        <w:t>erá de 06</w:t>
      </w:r>
      <w:r w:rsidRPr="00703359">
        <w:t xml:space="preserve"> (</w:t>
      </w:r>
      <w:r w:rsidR="00B97B01">
        <w:t>seis</w:t>
      </w:r>
      <w:r w:rsidRPr="00703359">
        <w:t>) meses, a partir da data de sua</w:t>
      </w:r>
      <w:r w:rsidRPr="00703359">
        <w:rPr>
          <w:spacing w:val="-1"/>
        </w:rPr>
        <w:t xml:space="preserve"> </w:t>
      </w:r>
      <w:r w:rsidRPr="00703359">
        <w:t>assinatura.</w:t>
      </w:r>
    </w:p>
    <w:p w:rsidR="00F92875" w:rsidRPr="00703359" w:rsidRDefault="005523A6">
      <w:pPr>
        <w:pStyle w:val="PargrafodaLista"/>
        <w:numPr>
          <w:ilvl w:val="1"/>
          <w:numId w:val="7"/>
        </w:numPr>
        <w:tabs>
          <w:tab w:val="left" w:pos="841"/>
          <w:tab w:val="left" w:pos="843"/>
        </w:tabs>
        <w:ind w:right="131" w:firstLine="0"/>
      </w:pPr>
      <w:r w:rsidRPr="00703359">
        <w:t>A Nota Fiscal deverá ser entregue juntamente com cada entrega, em conformidade com os empenhos expedidos.</w:t>
      </w:r>
    </w:p>
    <w:p w:rsidR="00F92875" w:rsidRPr="00703359" w:rsidRDefault="00F92875">
      <w:pPr>
        <w:pStyle w:val="Corpodetexto"/>
        <w:spacing w:before="9"/>
      </w:pPr>
    </w:p>
    <w:p w:rsidR="00F92875" w:rsidRPr="00703359" w:rsidRDefault="005523A6">
      <w:pPr>
        <w:pStyle w:val="PargrafodaLista"/>
        <w:numPr>
          <w:ilvl w:val="1"/>
          <w:numId w:val="7"/>
        </w:numPr>
        <w:tabs>
          <w:tab w:val="left" w:pos="841"/>
          <w:tab w:val="left" w:pos="843"/>
        </w:tabs>
        <w:spacing w:before="1"/>
        <w:ind w:right="132" w:firstLine="0"/>
      </w:pPr>
      <w:r w:rsidRPr="00703359">
        <w:t>Toda e qualquer despesa relativa à execução do objeto da licitação, correrá por conta exclusiva da licitante</w:t>
      </w:r>
      <w:r w:rsidRPr="00703359">
        <w:rPr>
          <w:spacing w:val="-1"/>
        </w:rPr>
        <w:t xml:space="preserve"> </w:t>
      </w:r>
      <w:r w:rsidRPr="00703359">
        <w:t>vencedora.</w:t>
      </w:r>
    </w:p>
    <w:p w:rsidR="00F92875" w:rsidRPr="00703359" w:rsidRDefault="00F92875">
      <w:pPr>
        <w:pStyle w:val="Corpodetexto"/>
        <w:spacing w:before="1"/>
      </w:pPr>
    </w:p>
    <w:p w:rsidR="00F92875" w:rsidRPr="00703359" w:rsidRDefault="005523A6">
      <w:pPr>
        <w:pStyle w:val="PargrafodaLista"/>
        <w:numPr>
          <w:ilvl w:val="1"/>
          <w:numId w:val="7"/>
        </w:numPr>
        <w:tabs>
          <w:tab w:val="left" w:pos="904"/>
          <w:tab w:val="left" w:pos="905"/>
        </w:tabs>
        <w:ind w:right="131" w:firstLine="0"/>
      </w:pPr>
      <w:r w:rsidRPr="00703359">
        <w:t>O Município reserva-se o direito de recusar o recebimento, cujas condições de transporte não estejam de acordo, sejam precárias ou que comprometam a qualidade do</w:t>
      </w:r>
      <w:r w:rsidRPr="00703359">
        <w:rPr>
          <w:spacing w:val="-15"/>
        </w:rPr>
        <w:t xml:space="preserve"> </w:t>
      </w:r>
      <w:r w:rsidRPr="00703359">
        <w:t>objeto</w:t>
      </w:r>
    </w:p>
    <w:p w:rsidR="00F92875" w:rsidRPr="00703359" w:rsidRDefault="00F92875">
      <w:pPr>
        <w:pStyle w:val="Corpodetexto"/>
      </w:pPr>
    </w:p>
    <w:p w:rsidR="00F92875" w:rsidRPr="00703359" w:rsidRDefault="005523A6">
      <w:pPr>
        <w:pStyle w:val="PargrafodaLista"/>
        <w:numPr>
          <w:ilvl w:val="1"/>
          <w:numId w:val="6"/>
        </w:numPr>
        <w:tabs>
          <w:tab w:val="left" w:pos="593"/>
        </w:tabs>
        <w:ind w:right="129" w:firstLine="0"/>
      </w:pPr>
      <w:r w:rsidRPr="00703359">
        <w:t xml:space="preserve">Toda e qualquer entrega fora do estabelecido neste Edital será imediatamente notificada ao licitante vencedor que ficará obrigado </w:t>
      </w:r>
      <w:r w:rsidR="00C34361" w:rsidRPr="00703359">
        <w:t>a substituí-lo em, no máximo, 10</w:t>
      </w:r>
      <w:r w:rsidRPr="00703359">
        <w:t xml:space="preserve"> (</w:t>
      </w:r>
      <w:r w:rsidR="00C34361" w:rsidRPr="00703359">
        <w:t>dez</w:t>
      </w:r>
      <w:r w:rsidRPr="00703359">
        <w:t>) dias, sendo de responsabilidade do licitante o ônus da</w:t>
      </w:r>
      <w:r w:rsidRPr="00703359">
        <w:rPr>
          <w:spacing w:val="-6"/>
        </w:rPr>
        <w:t xml:space="preserve"> </w:t>
      </w:r>
      <w:r w:rsidRPr="00703359">
        <w:t>substituição.</w:t>
      </w:r>
    </w:p>
    <w:p w:rsidR="00F92875" w:rsidRPr="00703359" w:rsidRDefault="00F92875">
      <w:pPr>
        <w:pStyle w:val="Corpodetexto"/>
        <w:spacing w:before="10"/>
      </w:pPr>
    </w:p>
    <w:p w:rsidR="00F92875" w:rsidRPr="00703359" w:rsidRDefault="005523A6">
      <w:pPr>
        <w:pStyle w:val="PargrafodaLista"/>
        <w:numPr>
          <w:ilvl w:val="1"/>
          <w:numId w:val="6"/>
        </w:numPr>
        <w:tabs>
          <w:tab w:val="left" w:pos="782"/>
        </w:tabs>
        <w:spacing w:before="1"/>
        <w:ind w:right="130" w:firstLine="0"/>
      </w:pPr>
      <w:r w:rsidRPr="00703359">
        <w:t>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w:t>
      </w:r>
      <w:r w:rsidRPr="00703359">
        <w:rPr>
          <w:spacing w:val="-4"/>
        </w:rPr>
        <w:t xml:space="preserve"> </w:t>
      </w:r>
      <w:r w:rsidRPr="00703359">
        <w:t>condições.</w:t>
      </w:r>
    </w:p>
    <w:p w:rsidR="00F92875" w:rsidRPr="00703359" w:rsidRDefault="00F92875">
      <w:pPr>
        <w:pStyle w:val="Corpodetexto"/>
      </w:pPr>
    </w:p>
    <w:p w:rsidR="00F92875" w:rsidRPr="00703359" w:rsidRDefault="00F92875">
      <w:pPr>
        <w:pStyle w:val="Corpodetexto"/>
        <w:spacing w:before="8"/>
      </w:pPr>
    </w:p>
    <w:p w:rsidR="00F92875" w:rsidRPr="00703359" w:rsidRDefault="005523A6">
      <w:pPr>
        <w:pStyle w:val="Ttulo1"/>
        <w:ind w:left="116"/>
      </w:pPr>
      <w:r w:rsidRPr="00703359">
        <w:t>CLÁUSULA QUARTA - DO PAGAMENTO</w:t>
      </w:r>
    </w:p>
    <w:p w:rsidR="00F92875" w:rsidRPr="00703359" w:rsidRDefault="00F92875">
      <w:pPr>
        <w:pStyle w:val="Corpodetexto"/>
        <w:spacing w:before="2"/>
        <w:rPr>
          <w:b/>
        </w:rPr>
      </w:pPr>
    </w:p>
    <w:p w:rsidR="00F92875" w:rsidRPr="00703359" w:rsidRDefault="005523A6">
      <w:pPr>
        <w:pStyle w:val="Corpodetexto"/>
        <w:ind w:left="128" w:right="180"/>
        <w:jc w:val="both"/>
      </w:pPr>
      <w:r w:rsidRPr="00703359">
        <w:t>4.1 O pagamento será efetuado em até 30 (trinta) dias a contar da entrega</w:t>
      </w:r>
      <w:r w:rsidR="0024506B" w:rsidRPr="00703359">
        <w:t xml:space="preserve"> e recebimento definitivo pela Comissão designada</w:t>
      </w:r>
      <w:r w:rsidRPr="00703359">
        <w:t>. O pagamento será efetuado mediante Crédito em Conta Corrente Bancária, indicados pelo fornecedor na proposta vencedora ajustada ao lance, contendo a descrição dos produtos, quantidades, banco, código da agência e o número da conta corrente da empresa, para efeito de pagamento preços unitários e o valor total e nota de entrega atestada.</w:t>
      </w:r>
    </w:p>
    <w:p w:rsidR="00F92875" w:rsidRPr="00703359" w:rsidRDefault="00F92875">
      <w:pPr>
        <w:jc w:val="both"/>
        <w:sectPr w:rsidR="00F92875" w:rsidRPr="00703359">
          <w:pgSz w:w="11910" w:h="16840"/>
          <w:pgMar w:top="1860" w:right="1000" w:bottom="1520" w:left="860" w:header="737" w:footer="1237" w:gutter="0"/>
          <w:cols w:space="720"/>
        </w:sectPr>
      </w:pPr>
    </w:p>
    <w:p w:rsidR="00F92875" w:rsidRPr="00703359" w:rsidRDefault="00F92875">
      <w:pPr>
        <w:pStyle w:val="Corpodetexto"/>
        <w:spacing w:before="5"/>
      </w:pPr>
    </w:p>
    <w:p w:rsidR="00F92875" w:rsidRPr="00703359" w:rsidRDefault="005523A6">
      <w:pPr>
        <w:pStyle w:val="Ttulo1"/>
      </w:pPr>
      <w:r w:rsidRPr="00703359">
        <w:t>CLÁUSULA QUINTA - DAS SANÇÕES</w:t>
      </w:r>
    </w:p>
    <w:p w:rsidR="00F92875" w:rsidRPr="00703359" w:rsidRDefault="00F92875">
      <w:pPr>
        <w:pStyle w:val="Corpodetexto"/>
        <w:rPr>
          <w:b/>
        </w:rPr>
      </w:pPr>
    </w:p>
    <w:p w:rsidR="00F92875" w:rsidRPr="00703359" w:rsidRDefault="005523A6">
      <w:pPr>
        <w:pStyle w:val="PargrafodaLista"/>
        <w:numPr>
          <w:ilvl w:val="1"/>
          <w:numId w:val="5"/>
        </w:numPr>
        <w:tabs>
          <w:tab w:val="left" w:pos="571"/>
        </w:tabs>
        <w:spacing w:before="174" w:line="362" w:lineRule="auto"/>
        <w:ind w:right="131" w:firstLine="62"/>
        <w:jc w:val="both"/>
      </w:pPr>
      <w:r w:rsidRPr="00703359">
        <w:t>Pelo inadimplemento das obrigações, seja na condição de participante do pregão eletrônico ou de contratante, as licitantes, conforme a infração, estarão sujeitas às seguintes</w:t>
      </w:r>
      <w:r w:rsidRPr="00703359">
        <w:rPr>
          <w:spacing w:val="-15"/>
        </w:rPr>
        <w:t xml:space="preserve"> </w:t>
      </w:r>
      <w:r w:rsidRPr="00703359">
        <w:t>penalidades:</w:t>
      </w:r>
    </w:p>
    <w:p w:rsidR="00F92875" w:rsidRPr="00703359" w:rsidRDefault="005523A6">
      <w:pPr>
        <w:pStyle w:val="PargrafodaLista"/>
        <w:numPr>
          <w:ilvl w:val="0"/>
          <w:numId w:val="4"/>
        </w:numPr>
        <w:tabs>
          <w:tab w:val="left" w:pos="454"/>
        </w:tabs>
        <w:spacing w:before="117" w:line="362" w:lineRule="auto"/>
        <w:ind w:right="132" w:firstLine="0"/>
      </w:pPr>
      <w:r w:rsidRPr="00703359">
        <w:t>deixar de atender aos requisitos de habilitação: multa de 10% sobre o valor estimado da contratação;</w:t>
      </w:r>
    </w:p>
    <w:p w:rsidR="00F92875" w:rsidRPr="00703359" w:rsidRDefault="005523A6">
      <w:pPr>
        <w:pStyle w:val="PargrafodaLista"/>
        <w:numPr>
          <w:ilvl w:val="0"/>
          <w:numId w:val="4"/>
        </w:numPr>
        <w:tabs>
          <w:tab w:val="left" w:pos="427"/>
        </w:tabs>
        <w:spacing w:before="115" w:line="360" w:lineRule="auto"/>
        <w:ind w:right="134" w:firstLine="0"/>
      </w:pPr>
      <w:r w:rsidRPr="00703359">
        <w:t>deixar de apresentar os originais ou cópias autenticadas da documentação de habilitação para fins de assinatura do contrato: suspensão do direito de licitar e contratar com a Administração pelo prazo de até 5 anos e multa de 10% sobre o valor estimado da</w:t>
      </w:r>
      <w:r w:rsidRPr="00703359">
        <w:rPr>
          <w:spacing w:val="-6"/>
        </w:rPr>
        <w:t xml:space="preserve"> </w:t>
      </w:r>
      <w:r w:rsidRPr="00703359">
        <w:t>contratação;</w:t>
      </w:r>
    </w:p>
    <w:p w:rsidR="00F92875" w:rsidRPr="00703359" w:rsidRDefault="005523A6">
      <w:pPr>
        <w:pStyle w:val="PargrafodaLista"/>
        <w:numPr>
          <w:ilvl w:val="0"/>
          <w:numId w:val="4"/>
        </w:numPr>
        <w:tabs>
          <w:tab w:val="left" w:pos="396"/>
        </w:tabs>
        <w:spacing w:before="119" w:line="360" w:lineRule="auto"/>
        <w:ind w:right="134" w:firstLine="0"/>
      </w:pPr>
      <w:r w:rsidRPr="00703359">
        <w:t>deixar de manter a proposta (recusa injustificada para contratar): suspensão do direito de licitar e contratar com a Administração pelo prazo de até 5 anos e multa de 10% sobre o valor estimado da contratação;</w:t>
      </w:r>
    </w:p>
    <w:p w:rsidR="00F92875" w:rsidRPr="00703359" w:rsidRDefault="005523A6">
      <w:pPr>
        <w:pStyle w:val="PargrafodaLista"/>
        <w:numPr>
          <w:ilvl w:val="0"/>
          <w:numId w:val="4"/>
        </w:numPr>
        <w:tabs>
          <w:tab w:val="left" w:pos="435"/>
        </w:tabs>
        <w:spacing w:before="119" w:line="364" w:lineRule="auto"/>
        <w:ind w:right="135" w:firstLine="0"/>
      </w:pPr>
      <w:r w:rsidRPr="00703359">
        <w:t>executar o contrato com atraso injustificado, até o limite de 10 (dez) dias, após os quais será considerado como inexecução contratual: multa diária de 0,5% sobre o valor atualizado do</w:t>
      </w:r>
      <w:r w:rsidRPr="00703359">
        <w:rPr>
          <w:spacing w:val="-22"/>
        </w:rPr>
        <w:t xml:space="preserve"> </w:t>
      </w:r>
      <w:r w:rsidRPr="00703359">
        <w:t>contrato;</w:t>
      </w:r>
    </w:p>
    <w:p w:rsidR="00F92875" w:rsidRPr="00703359" w:rsidRDefault="005523A6">
      <w:pPr>
        <w:pStyle w:val="PargrafodaLista"/>
        <w:numPr>
          <w:ilvl w:val="0"/>
          <w:numId w:val="4"/>
        </w:numPr>
        <w:tabs>
          <w:tab w:val="left" w:pos="413"/>
        </w:tabs>
        <w:spacing w:before="112" w:line="362" w:lineRule="auto"/>
        <w:ind w:right="131" w:firstLine="0"/>
      </w:pPr>
      <w:r w:rsidRPr="00703359">
        <w:t>inexecução parcial do contrato: suspensão do direito de licitar e contratar com a Administração pelo prazo de até 3 anos e multa de 5% sobre o valor atualizado do</w:t>
      </w:r>
      <w:r w:rsidRPr="00703359">
        <w:rPr>
          <w:spacing w:val="-15"/>
        </w:rPr>
        <w:t xml:space="preserve"> </w:t>
      </w:r>
      <w:r w:rsidRPr="00703359">
        <w:t>contrato;</w:t>
      </w:r>
    </w:p>
    <w:p w:rsidR="00F92875" w:rsidRPr="00703359" w:rsidRDefault="005523A6">
      <w:pPr>
        <w:pStyle w:val="PargrafodaLista"/>
        <w:numPr>
          <w:ilvl w:val="0"/>
          <w:numId w:val="4"/>
        </w:numPr>
        <w:tabs>
          <w:tab w:val="left" w:pos="351"/>
        </w:tabs>
        <w:spacing w:before="115" w:line="362" w:lineRule="auto"/>
        <w:ind w:right="133" w:firstLine="0"/>
      </w:pPr>
      <w:r w:rsidRPr="00703359">
        <w:t>inexecução total do contrato: suspensão do direito de licitar e contratar com a Administração pelo prazo de até 5 anos e multa de 10% sobre o valor atualizado do</w:t>
      </w:r>
      <w:r w:rsidRPr="00703359">
        <w:rPr>
          <w:spacing w:val="-3"/>
        </w:rPr>
        <w:t xml:space="preserve"> </w:t>
      </w:r>
      <w:r w:rsidRPr="00703359">
        <w:t>contrato;</w:t>
      </w:r>
    </w:p>
    <w:p w:rsidR="00F92875" w:rsidRPr="00703359" w:rsidRDefault="005523A6">
      <w:pPr>
        <w:pStyle w:val="PargrafodaLista"/>
        <w:numPr>
          <w:ilvl w:val="1"/>
          <w:numId w:val="5"/>
        </w:numPr>
        <w:tabs>
          <w:tab w:val="left" w:pos="504"/>
        </w:tabs>
        <w:spacing w:before="114"/>
        <w:ind w:left="503" w:hanging="371"/>
        <w:jc w:val="both"/>
      </w:pPr>
      <w:r w:rsidRPr="00703359">
        <w:t>As penalidades serão registradas no cadastro da</w:t>
      </w:r>
      <w:r w:rsidRPr="00703359">
        <w:rPr>
          <w:spacing w:val="-5"/>
        </w:rPr>
        <w:t xml:space="preserve"> </w:t>
      </w:r>
      <w:r w:rsidRPr="00703359">
        <w:t>contratada.</w:t>
      </w:r>
    </w:p>
    <w:p w:rsidR="00F92875" w:rsidRPr="00703359" w:rsidRDefault="00F92875">
      <w:pPr>
        <w:pStyle w:val="Corpodetexto"/>
        <w:spacing w:before="5"/>
      </w:pPr>
    </w:p>
    <w:p w:rsidR="00F92875" w:rsidRPr="00703359" w:rsidRDefault="005523A6">
      <w:pPr>
        <w:pStyle w:val="PargrafodaLista"/>
        <w:numPr>
          <w:ilvl w:val="1"/>
          <w:numId w:val="5"/>
        </w:numPr>
        <w:tabs>
          <w:tab w:val="left" w:pos="581"/>
        </w:tabs>
        <w:spacing w:line="360" w:lineRule="auto"/>
        <w:ind w:right="134" w:firstLine="0"/>
        <w:jc w:val="both"/>
      </w:pPr>
      <w:r w:rsidRPr="00703359">
        <w:t>Nenhum pagamento será efetuado pela Administração enquanto pendente de liquidação qualquer obrigação financeira que for imposta ao fornecedor em virtude de penalidade ou inadimplência</w:t>
      </w:r>
      <w:r w:rsidRPr="00703359">
        <w:rPr>
          <w:spacing w:val="-1"/>
        </w:rPr>
        <w:t xml:space="preserve"> </w:t>
      </w:r>
      <w:r w:rsidRPr="00703359">
        <w:t>contratual.</w:t>
      </w:r>
    </w:p>
    <w:p w:rsidR="00F92875" w:rsidRPr="00703359" w:rsidRDefault="00F92875">
      <w:pPr>
        <w:pStyle w:val="Corpodetexto"/>
      </w:pPr>
    </w:p>
    <w:p w:rsidR="00F92875" w:rsidRPr="00703359" w:rsidRDefault="00F92875">
      <w:pPr>
        <w:pStyle w:val="Corpodetexto"/>
        <w:spacing w:before="7"/>
      </w:pPr>
    </w:p>
    <w:p w:rsidR="00F92875" w:rsidRPr="00703359" w:rsidRDefault="005523A6">
      <w:pPr>
        <w:ind w:left="133"/>
        <w:rPr>
          <w:b/>
          <w:i/>
        </w:rPr>
      </w:pPr>
      <w:r w:rsidRPr="00703359">
        <w:rPr>
          <w:b/>
          <w:i/>
        </w:rPr>
        <w:t>CLÁUSULA SEXTA - DO REAJUSTAMENTO DE PREÇOS</w:t>
      </w:r>
    </w:p>
    <w:p w:rsidR="00F92875" w:rsidRPr="00703359" w:rsidRDefault="00F92875">
      <w:pPr>
        <w:pStyle w:val="Corpodetexto"/>
        <w:rPr>
          <w:b/>
          <w:i/>
        </w:rPr>
      </w:pPr>
    </w:p>
    <w:p w:rsidR="00F92875" w:rsidRPr="00703359" w:rsidRDefault="005523A6">
      <w:pPr>
        <w:pStyle w:val="Corpodetexto"/>
        <w:spacing w:before="155" w:line="360" w:lineRule="auto"/>
        <w:ind w:left="133" w:right="133"/>
        <w:jc w:val="both"/>
      </w:pPr>
      <w:r w:rsidRPr="00703359">
        <w:rPr>
          <w:b/>
        </w:rPr>
        <w:t xml:space="preserve">6.1 </w:t>
      </w:r>
      <w:r w:rsidRPr="00703359">
        <w:t>É vedado, o reajustamento de preços, dentro da vigência da ata de Registro de Preços, salvo hipóteses excepcionais de revisão de preços, que serão tratadas de acordo com a legislação vigente e exigirão detida análise econômica para avaliação de eventual desequilíbrio econômico financeiro da Ata de Registro de</w:t>
      </w:r>
      <w:r w:rsidRPr="00703359">
        <w:rPr>
          <w:spacing w:val="-7"/>
        </w:rPr>
        <w:t xml:space="preserve"> </w:t>
      </w:r>
      <w:r w:rsidRPr="00703359">
        <w:t>Preços.</w:t>
      </w:r>
    </w:p>
    <w:p w:rsidR="00F92875" w:rsidRPr="00703359" w:rsidRDefault="00F92875">
      <w:pPr>
        <w:spacing w:line="360" w:lineRule="auto"/>
        <w:jc w:val="both"/>
        <w:sectPr w:rsidR="00F92875" w:rsidRPr="00703359">
          <w:pgSz w:w="11910" w:h="16840"/>
          <w:pgMar w:top="1860" w:right="1000" w:bottom="1520" w:left="860" w:header="737" w:footer="1237" w:gutter="0"/>
          <w:cols w:space="720"/>
        </w:sectPr>
      </w:pPr>
    </w:p>
    <w:p w:rsidR="00F92875" w:rsidRPr="00703359" w:rsidRDefault="00F92875">
      <w:pPr>
        <w:pStyle w:val="Corpodetexto"/>
      </w:pPr>
    </w:p>
    <w:p w:rsidR="00F92875" w:rsidRPr="00703359" w:rsidRDefault="008058F5" w:rsidP="008058F5">
      <w:pPr>
        <w:pStyle w:val="Ttulo1"/>
        <w:spacing w:before="93"/>
        <w:ind w:left="0"/>
      </w:pPr>
      <w:r>
        <w:rPr>
          <w:b w:val="0"/>
          <w:bCs w:val="0"/>
        </w:rPr>
        <w:t xml:space="preserve">  </w:t>
      </w:r>
      <w:r w:rsidR="005523A6" w:rsidRPr="00703359">
        <w:t>CLÁUSULA SÉTIMA - DO CANCELAMENTO DA ATA DE REGISTRO DE PREÇOS.</w:t>
      </w:r>
    </w:p>
    <w:p w:rsidR="00F92875" w:rsidRPr="00703359" w:rsidRDefault="00F92875">
      <w:pPr>
        <w:pStyle w:val="Corpodetexto"/>
        <w:spacing w:before="8"/>
        <w:rPr>
          <w:b/>
        </w:rPr>
      </w:pPr>
    </w:p>
    <w:p w:rsidR="00F92875" w:rsidRPr="00703359" w:rsidRDefault="005523A6">
      <w:pPr>
        <w:pStyle w:val="PargrafodaLista"/>
        <w:numPr>
          <w:ilvl w:val="1"/>
          <w:numId w:val="3"/>
        </w:numPr>
        <w:tabs>
          <w:tab w:val="left" w:pos="499"/>
        </w:tabs>
        <w:spacing w:before="1" w:line="242" w:lineRule="auto"/>
        <w:ind w:right="185" w:firstLine="0"/>
      </w:pPr>
      <w:r w:rsidRPr="00703359">
        <w:t xml:space="preserve">A </w:t>
      </w:r>
      <w:r w:rsidRPr="00703359">
        <w:rPr>
          <w:b/>
          <w:spacing w:val="-3"/>
        </w:rPr>
        <w:t xml:space="preserve">Ata </w:t>
      </w:r>
      <w:r w:rsidRPr="00703359">
        <w:rPr>
          <w:b/>
        </w:rPr>
        <w:t xml:space="preserve">de Registro de Preços </w:t>
      </w:r>
      <w:r w:rsidRPr="00703359">
        <w:t>será cancelada por decurso de prazo de vigência ou quando não restarem fornecedores registrados e por iniciativa da administração quando caracterizado o interesse</w:t>
      </w:r>
      <w:r w:rsidRPr="00703359">
        <w:rPr>
          <w:spacing w:val="-2"/>
        </w:rPr>
        <w:t xml:space="preserve"> </w:t>
      </w:r>
      <w:r w:rsidRPr="00703359">
        <w:t>público.</w:t>
      </w:r>
    </w:p>
    <w:p w:rsidR="00F92875" w:rsidRPr="00703359" w:rsidRDefault="00F92875">
      <w:pPr>
        <w:pStyle w:val="Corpodetexto"/>
      </w:pPr>
    </w:p>
    <w:p w:rsidR="00F92875" w:rsidRPr="00703359" w:rsidRDefault="005523A6">
      <w:pPr>
        <w:pStyle w:val="Corpodetexto"/>
        <w:spacing w:before="1"/>
        <w:ind w:left="128"/>
      </w:pPr>
      <w:r w:rsidRPr="00703359">
        <w:t>O fornecedor terá seu registro na Ata de Registro de Preços cancelado:</w:t>
      </w:r>
    </w:p>
    <w:p w:rsidR="00F92875" w:rsidRPr="00703359" w:rsidRDefault="00F92875">
      <w:pPr>
        <w:pStyle w:val="Corpodetexto"/>
        <w:spacing w:before="5"/>
      </w:pPr>
    </w:p>
    <w:p w:rsidR="00F92875" w:rsidRPr="00703359" w:rsidRDefault="005523A6">
      <w:pPr>
        <w:pStyle w:val="PargrafodaLista"/>
        <w:numPr>
          <w:ilvl w:val="0"/>
          <w:numId w:val="2"/>
        </w:numPr>
        <w:tabs>
          <w:tab w:val="left" w:pos="300"/>
        </w:tabs>
        <w:spacing w:line="247" w:lineRule="auto"/>
        <w:ind w:right="184"/>
      </w:pPr>
      <w:r w:rsidRPr="00703359">
        <w:t>- a pedido, quando comprovar estar impossibilitado de cumprir com as suas exigências por ocorrência de casos fortuitos ou de força</w:t>
      </w:r>
      <w:r w:rsidRPr="00703359">
        <w:rPr>
          <w:spacing w:val="-12"/>
        </w:rPr>
        <w:t xml:space="preserve"> </w:t>
      </w:r>
      <w:r w:rsidRPr="00703359">
        <w:t>maior;</w:t>
      </w:r>
    </w:p>
    <w:p w:rsidR="00F92875" w:rsidRPr="00703359" w:rsidRDefault="00F92875">
      <w:pPr>
        <w:pStyle w:val="Corpodetexto"/>
        <w:spacing w:before="10"/>
      </w:pPr>
    </w:p>
    <w:p w:rsidR="00F92875" w:rsidRPr="00703359" w:rsidRDefault="005523A6">
      <w:pPr>
        <w:pStyle w:val="PargrafodaLista"/>
        <w:numPr>
          <w:ilvl w:val="0"/>
          <w:numId w:val="2"/>
        </w:numPr>
        <w:tabs>
          <w:tab w:val="left" w:pos="300"/>
        </w:tabs>
        <w:ind w:hanging="167"/>
      </w:pPr>
      <w:r w:rsidRPr="00703359">
        <w:t>- por iniciativa do órgão ou entidade usuário,</w:t>
      </w:r>
      <w:r w:rsidRPr="00703359">
        <w:rPr>
          <w:spacing w:val="-7"/>
        </w:rPr>
        <w:t xml:space="preserve"> </w:t>
      </w:r>
      <w:r w:rsidRPr="00703359">
        <w:t>quando:</w:t>
      </w:r>
    </w:p>
    <w:p w:rsidR="00F92875" w:rsidRPr="00703359" w:rsidRDefault="00F92875">
      <w:pPr>
        <w:pStyle w:val="Corpodetexto"/>
        <w:spacing w:before="6"/>
      </w:pPr>
    </w:p>
    <w:p w:rsidR="00F92875" w:rsidRPr="00703359" w:rsidRDefault="005523A6">
      <w:pPr>
        <w:pStyle w:val="PargrafodaLista"/>
        <w:numPr>
          <w:ilvl w:val="0"/>
          <w:numId w:val="1"/>
        </w:numPr>
        <w:tabs>
          <w:tab w:val="left" w:pos="389"/>
        </w:tabs>
        <w:ind w:hanging="261"/>
      </w:pPr>
      <w:r w:rsidRPr="00703359">
        <w:t>não cumprir as obrigações decorrentes da Ata de Registro de</w:t>
      </w:r>
      <w:r w:rsidRPr="00703359">
        <w:rPr>
          <w:spacing w:val="-13"/>
        </w:rPr>
        <w:t xml:space="preserve"> </w:t>
      </w:r>
      <w:r w:rsidRPr="00703359">
        <w:t>Preço;</w:t>
      </w:r>
    </w:p>
    <w:p w:rsidR="00F92875" w:rsidRPr="00703359" w:rsidRDefault="00F92875">
      <w:pPr>
        <w:pStyle w:val="Corpodetexto"/>
        <w:spacing w:before="6"/>
      </w:pPr>
    </w:p>
    <w:p w:rsidR="00F92875" w:rsidRPr="00703359" w:rsidRDefault="005523A6">
      <w:pPr>
        <w:pStyle w:val="Corpodetexto"/>
        <w:ind w:left="128" w:right="461"/>
      </w:pPr>
      <w:r w:rsidRPr="00703359">
        <w:t>b - não comparecer ou se recusar a retirar, no prazo estabelecido, os pedidos de compra decorrentes da Ata de Registro de Preço, sem justificativa aceitável.</w:t>
      </w:r>
    </w:p>
    <w:p w:rsidR="00F92875" w:rsidRPr="00703359" w:rsidRDefault="00F92875">
      <w:pPr>
        <w:pStyle w:val="Corpodetexto"/>
        <w:spacing w:before="7"/>
      </w:pPr>
    </w:p>
    <w:p w:rsidR="00F92875" w:rsidRPr="00703359" w:rsidRDefault="005523A6">
      <w:pPr>
        <w:pStyle w:val="PargrafodaLista"/>
        <w:numPr>
          <w:ilvl w:val="0"/>
          <w:numId w:val="2"/>
        </w:numPr>
        <w:tabs>
          <w:tab w:val="left" w:pos="375"/>
        </w:tabs>
        <w:ind w:left="374" w:hanging="247"/>
      </w:pPr>
      <w:r w:rsidRPr="00703359">
        <w:t>- por iniciativa do órgão ou entidade responsável, quando:</w:t>
      </w:r>
    </w:p>
    <w:p w:rsidR="00F92875" w:rsidRPr="00703359" w:rsidRDefault="00F92875">
      <w:pPr>
        <w:pStyle w:val="Corpodetexto"/>
        <w:spacing w:before="3"/>
      </w:pPr>
    </w:p>
    <w:p w:rsidR="00F92875" w:rsidRPr="00703359" w:rsidRDefault="005523A6">
      <w:pPr>
        <w:pStyle w:val="Corpodetexto"/>
        <w:ind w:left="128" w:right="170"/>
      </w:pPr>
      <w:r w:rsidRPr="00703359">
        <w:t>a - não aceitar reduzir o preço registrado, na hipótese deste se tornar superior àqueles praticados no mercado;</w:t>
      </w:r>
    </w:p>
    <w:p w:rsidR="00F92875" w:rsidRPr="00703359" w:rsidRDefault="005523A6">
      <w:pPr>
        <w:pStyle w:val="PargrafodaLista"/>
        <w:numPr>
          <w:ilvl w:val="0"/>
          <w:numId w:val="1"/>
        </w:numPr>
        <w:tabs>
          <w:tab w:val="left" w:pos="389"/>
        </w:tabs>
        <w:spacing w:before="1"/>
        <w:ind w:hanging="261"/>
      </w:pPr>
      <w:r w:rsidRPr="00703359">
        <w:t>por razões de interesse público, devidamente motivadas e</w:t>
      </w:r>
      <w:r w:rsidRPr="00703359">
        <w:rPr>
          <w:spacing w:val="-7"/>
        </w:rPr>
        <w:t xml:space="preserve"> </w:t>
      </w:r>
      <w:r w:rsidRPr="00703359">
        <w:t>justificadas.</w:t>
      </w:r>
    </w:p>
    <w:p w:rsidR="00F92875" w:rsidRPr="00703359" w:rsidRDefault="00F92875">
      <w:pPr>
        <w:pStyle w:val="Corpodetexto"/>
        <w:spacing w:before="6"/>
      </w:pPr>
    </w:p>
    <w:p w:rsidR="00F92875" w:rsidRPr="00703359" w:rsidRDefault="005523A6">
      <w:pPr>
        <w:pStyle w:val="PargrafodaLista"/>
        <w:numPr>
          <w:ilvl w:val="1"/>
          <w:numId w:val="3"/>
        </w:numPr>
        <w:tabs>
          <w:tab w:val="left" w:pos="504"/>
        </w:tabs>
        <w:ind w:right="180" w:firstLine="0"/>
      </w:pPr>
      <w:r w:rsidRPr="00703359">
        <w:t>O cancelamento do Registro do Fornecedor será devidamente autuado no respectivo Processo Administrativo e ensejará aditamento da Ata pelo órgão ou entidade responsável, que deverá informar aos demais fornecedores registrados a nova ordem de registro. Em qualquer hipótese de cancelamento de registro é assegurado o contraditório e a ampla</w:t>
      </w:r>
      <w:r w:rsidRPr="00703359">
        <w:rPr>
          <w:spacing w:val="-10"/>
        </w:rPr>
        <w:t xml:space="preserve"> </w:t>
      </w:r>
      <w:r w:rsidRPr="00703359">
        <w:t>defesa.</w:t>
      </w:r>
    </w:p>
    <w:p w:rsidR="00F92875" w:rsidRPr="00703359" w:rsidRDefault="00F92875">
      <w:pPr>
        <w:pStyle w:val="Corpodetexto"/>
      </w:pPr>
    </w:p>
    <w:p w:rsidR="00F92875" w:rsidRPr="00703359" w:rsidRDefault="00F92875">
      <w:pPr>
        <w:pStyle w:val="Corpodetexto"/>
        <w:spacing w:before="9"/>
      </w:pPr>
    </w:p>
    <w:p w:rsidR="00F92875" w:rsidRPr="00703359" w:rsidRDefault="005523A6">
      <w:pPr>
        <w:pStyle w:val="Ttulo1"/>
      </w:pPr>
      <w:r w:rsidRPr="00703359">
        <w:t>CLÁUSULA OITAVA - DO FORO</w:t>
      </w:r>
    </w:p>
    <w:p w:rsidR="00F92875" w:rsidRPr="00703359" w:rsidRDefault="005523A6">
      <w:pPr>
        <w:pStyle w:val="Corpodetexto"/>
        <w:spacing w:before="19" w:line="256" w:lineRule="auto"/>
        <w:ind w:left="133" w:right="132" w:firstLine="62"/>
        <w:jc w:val="both"/>
      </w:pPr>
      <w:r w:rsidRPr="00703359">
        <w:t>8.1 O foro para dirimir os possíveis litígios que decorrerem da utilização da presente ATA, será o da Comarca de Guarani das Missões/RS. Os casos omissos serão resolvidos de acordo com a Lei nº 8.666/93, demais normas aplicáveis e ao disposto no edital de Pregão Eletrônico nº</w:t>
      </w:r>
      <w:r w:rsidRPr="00703359">
        <w:rPr>
          <w:spacing w:val="-15"/>
        </w:rPr>
        <w:t xml:space="preserve"> </w:t>
      </w:r>
      <w:r w:rsidR="008058F5">
        <w:t>022</w:t>
      </w:r>
      <w:r w:rsidRPr="00703359">
        <w:t>/2021.</w:t>
      </w:r>
    </w:p>
    <w:p w:rsidR="00F92875" w:rsidRPr="00703359" w:rsidRDefault="00F92875">
      <w:pPr>
        <w:pStyle w:val="Corpodetexto"/>
      </w:pPr>
    </w:p>
    <w:p w:rsidR="00F92875" w:rsidRPr="00703359" w:rsidRDefault="00F92875">
      <w:pPr>
        <w:pStyle w:val="Corpodetexto"/>
        <w:spacing w:before="8"/>
      </w:pPr>
    </w:p>
    <w:p w:rsidR="00F92875" w:rsidRPr="00703359" w:rsidRDefault="005523A6">
      <w:pPr>
        <w:pStyle w:val="Corpodetexto"/>
        <w:tabs>
          <w:tab w:val="left" w:pos="3107"/>
          <w:tab w:val="left" w:pos="4820"/>
        </w:tabs>
        <w:ind w:left="3"/>
        <w:jc w:val="center"/>
      </w:pPr>
      <w:r w:rsidRPr="00703359">
        <w:t>Guarani</w:t>
      </w:r>
      <w:r w:rsidRPr="00703359">
        <w:rPr>
          <w:spacing w:val="-2"/>
        </w:rPr>
        <w:t xml:space="preserve"> </w:t>
      </w:r>
      <w:r w:rsidRPr="00703359">
        <w:t>das</w:t>
      </w:r>
      <w:r w:rsidRPr="00703359">
        <w:rPr>
          <w:spacing w:val="-1"/>
        </w:rPr>
        <w:t xml:space="preserve"> </w:t>
      </w:r>
      <w:r w:rsidRPr="00703359">
        <w:t>Missões/RS,</w:t>
      </w:r>
      <w:r w:rsidRPr="00703359">
        <w:rPr>
          <w:u w:val="single"/>
        </w:rPr>
        <w:t xml:space="preserve"> </w:t>
      </w:r>
      <w:r w:rsidRPr="00703359">
        <w:rPr>
          <w:u w:val="single"/>
        </w:rPr>
        <w:tab/>
      </w:r>
      <w:r w:rsidRPr="00703359">
        <w:t>de</w:t>
      </w:r>
      <w:r w:rsidRPr="00703359">
        <w:rPr>
          <w:u w:val="single"/>
        </w:rPr>
        <w:t xml:space="preserve"> </w:t>
      </w:r>
      <w:r w:rsidRPr="00703359">
        <w:rPr>
          <w:u w:val="single"/>
        </w:rPr>
        <w:tab/>
      </w:r>
      <w:r w:rsidRPr="00703359">
        <w:t>de 2021.</w:t>
      </w: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spacing w:before="10"/>
      </w:pPr>
    </w:p>
    <w:p w:rsidR="00F92875" w:rsidRPr="00703359" w:rsidRDefault="005523A6">
      <w:pPr>
        <w:pStyle w:val="Corpodetexto"/>
        <w:spacing w:before="1" w:line="254" w:lineRule="auto"/>
        <w:ind w:left="3936" w:right="3931"/>
        <w:jc w:val="center"/>
      </w:pPr>
      <w:r w:rsidRPr="00703359">
        <w:t>Jerônimo Jaskulski Prefeito</w:t>
      </w:r>
    </w:p>
    <w:p w:rsidR="00F92875" w:rsidRPr="00703359" w:rsidRDefault="00F92875">
      <w:pPr>
        <w:pStyle w:val="Corpodetexto"/>
      </w:pPr>
    </w:p>
    <w:p w:rsidR="00F92875" w:rsidRPr="00703359" w:rsidRDefault="00F92875">
      <w:pPr>
        <w:pStyle w:val="Corpodetexto"/>
      </w:pPr>
    </w:p>
    <w:p w:rsidR="00F92875" w:rsidRPr="00703359" w:rsidRDefault="00F92875">
      <w:pPr>
        <w:pStyle w:val="Corpodetexto"/>
      </w:pPr>
    </w:p>
    <w:p w:rsidR="00F92875" w:rsidRPr="00703359" w:rsidRDefault="00217C6D">
      <w:pPr>
        <w:pStyle w:val="Corpodetexto"/>
        <w:spacing w:before="8"/>
      </w:pPr>
      <w:r w:rsidRPr="00703359">
        <w:rPr>
          <w:noProof/>
          <w:lang w:val="pt-BR" w:eastAsia="pt-BR"/>
        </w:rPr>
        <mc:AlternateContent>
          <mc:Choice Requires="wps">
            <w:drawing>
              <wp:anchor distT="0" distB="0" distL="0" distR="0" simplePos="0" relativeHeight="251657728" behindDoc="1" locked="0" layoutInCell="1" allowOverlap="1">
                <wp:simplePos x="0" y="0"/>
                <wp:positionH relativeFrom="page">
                  <wp:posOffset>612775</wp:posOffset>
                </wp:positionH>
                <wp:positionV relativeFrom="paragraph">
                  <wp:posOffset>117475</wp:posOffset>
                </wp:positionV>
                <wp:extent cx="6248400" cy="18415"/>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BE5D4" id="Rectangle 2" o:spid="_x0000_s1026" style="position:absolute;margin-left:48.25pt;margin-top:9.25pt;width:492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" fillcolor="black" stroked="f">
                <w10:wrap type="topAndBottom" anchorx="page"/>
              </v:rect>
            </w:pict>
          </mc:Fallback>
        </mc:AlternateContent>
      </w:r>
    </w:p>
    <w:p w:rsidR="00F92875" w:rsidRPr="00703359" w:rsidRDefault="005523A6">
      <w:pPr>
        <w:pStyle w:val="Corpodetexto"/>
        <w:spacing w:line="222" w:lineRule="exact"/>
        <w:ind w:left="1379" w:right="1375"/>
        <w:jc w:val="center"/>
      </w:pPr>
      <w:r w:rsidRPr="00703359">
        <w:t>Empresa Detentora da Ata</w:t>
      </w:r>
    </w:p>
    <w:p w:rsidR="00F92875" w:rsidRPr="00703359" w:rsidRDefault="005523A6">
      <w:pPr>
        <w:pStyle w:val="Corpodetexto"/>
        <w:spacing w:before="18"/>
        <w:ind w:left="3936" w:right="3932"/>
        <w:jc w:val="center"/>
      </w:pPr>
      <w:r w:rsidRPr="00703359">
        <w:t>CNPJ nº</w:t>
      </w:r>
    </w:p>
    <w:p w:rsidR="00F92875" w:rsidRPr="00703359" w:rsidRDefault="00F92875">
      <w:pPr>
        <w:pStyle w:val="Corpodetexto"/>
        <w:spacing w:before="4"/>
      </w:pPr>
    </w:p>
    <w:sectPr w:rsidR="00F92875" w:rsidRPr="00703359">
      <w:pgSz w:w="11910" w:h="16840"/>
      <w:pgMar w:top="1860" w:right="1000" w:bottom="1420" w:left="860" w:header="737" w:footer="12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A1" w:rsidRDefault="008420A1">
      <w:r>
        <w:separator/>
      </w:r>
    </w:p>
  </w:endnote>
  <w:endnote w:type="continuationSeparator" w:id="0">
    <w:p w:rsidR="008420A1" w:rsidRDefault="0084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51" w:rsidRDefault="00107651">
    <w:pPr>
      <w:pStyle w:val="Corpodetexto"/>
      <w:spacing w:line="14" w:lineRule="auto"/>
      <w:rPr>
        <w:sz w:val="20"/>
      </w:rPr>
    </w:pPr>
    <w:r>
      <w:rPr>
        <w:noProof/>
        <w:lang w:val="pt-BR" w:eastAsia="pt-BR"/>
      </w:rPr>
      <mc:AlternateContent>
        <mc:Choice Requires="wps">
          <w:drawing>
            <wp:anchor distT="0" distB="0" distL="114300" distR="114300" simplePos="0" relativeHeight="487266304" behindDoc="1" locked="0" layoutInCell="1" allowOverlap="1">
              <wp:simplePos x="0" y="0"/>
              <wp:positionH relativeFrom="page">
                <wp:posOffset>612775</wp:posOffset>
              </wp:positionH>
              <wp:positionV relativeFrom="page">
                <wp:posOffset>9666605</wp:posOffset>
              </wp:positionV>
              <wp:extent cx="6248400" cy="565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56515"/>
                      </a:xfrm>
                      <a:custGeom>
                        <a:avLst/>
                        <a:gdLst>
                          <a:gd name="T0" fmla="+- 0 10804 965"/>
                          <a:gd name="T1" fmla="*/ T0 w 9840"/>
                          <a:gd name="T2" fmla="+- 0 15298 15223"/>
                          <a:gd name="T3" fmla="*/ 15298 h 89"/>
                          <a:gd name="T4" fmla="+- 0 965 965"/>
                          <a:gd name="T5" fmla="*/ T4 w 9840"/>
                          <a:gd name="T6" fmla="+- 0 15298 15223"/>
                          <a:gd name="T7" fmla="*/ 15298 h 89"/>
                          <a:gd name="T8" fmla="+- 0 965 965"/>
                          <a:gd name="T9" fmla="*/ T8 w 9840"/>
                          <a:gd name="T10" fmla="+- 0 15312 15223"/>
                          <a:gd name="T11" fmla="*/ 15312 h 89"/>
                          <a:gd name="T12" fmla="+- 0 10804 965"/>
                          <a:gd name="T13" fmla="*/ T12 w 9840"/>
                          <a:gd name="T14" fmla="+- 0 15312 15223"/>
                          <a:gd name="T15" fmla="*/ 15312 h 89"/>
                          <a:gd name="T16" fmla="+- 0 10804 965"/>
                          <a:gd name="T17" fmla="*/ T16 w 9840"/>
                          <a:gd name="T18" fmla="+- 0 15298 15223"/>
                          <a:gd name="T19" fmla="*/ 15298 h 89"/>
                          <a:gd name="T20" fmla="+- 0 10804 965"/>
                          <a:gd name="T21" fmla="*/ T20 w 9840"/>
                          <a:gd name="T22" fmla="+- 0 15223 15223"/>
                          <a:gd name="T23" fmla="*/ 15223 h 89"/>
                          <a:gd name="T24" fmla="+- 0 965 965"/>
                          <a:gd name="T25" fmla="*/ T24 w 9840"/>
                          <a:gd name="T26" fmla="+- 0 15223 15223"/>
                          <a:gd name="T27" fmla="*/ 15223 h 89"/>
                          <a:gd name="T28" fmla="+- 0 965 965"/>
                          <a:gd name="T29" fmla="*/ T28 w 9840"/>
                          <a:gd name="T30" fmla="+- 0 15283 15223"/>
                          <a:gd name="T31" fmla="*/ 15283 h 89"/>
                          <a:gd name="T32" fmla="+- 0 10804 965"/>
                          <a:gd name="T33" fmla="*/ T32 w 9840"/>
                          <a:gd name="T34" fmla="+- 0 15283 15223"/>
                          <a:gd name="T35" fmla="*/ 15283 h 89"/>
                          <a:gd name="T36" fmla="+- 0 10804 965"/>
                          <a:gd name="T37" fmla="*/ T36 w 9840"/>
                          <a:gd name="T38" fmla="+- 0 15223 15223"/>
                          <a:gd name="T39" fmla="*/ 1522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40" h="89">
                            <a:moveTo>
                              <a:pt x="9839" y="75"/>
                            </a:moveTo>
                            <a:lnTo>
                              <a:pt x="0" y="75"/>
                            </a:lnTo>
                            <a:lnTo>
                              <a:pt x="0" y="89"/>
                            </a:lnTo>
                            <a:lnTo>
                              <a:pt x="9839" y="89"/>
                            </a:lnTo>
                            <a:lnTo>
                              <a:pt x="9839" y="75"/>
                            </a:lnTo>
                            <a:close/>
                            <a:moveTo>
                              <a:pt x="9839" y="0"/>
                            </a:moveTo>
                            <a:lnTo>
                              <a:pt x="0" y="0"/>
                            </a:lnTo>
                            <a:lnTo>
                              <a:pt x="0" y="60"/>
                            </a:lnTo>
                            <a:lnTo>
                              <a:pt x="9839" y="60"/>
                            </a:lnTo>
                            <a:lnTo>
                              <a:pt x="9839"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8B2A" id="AutoShape 2" o:spid="_x0000_s1026" style="position:absolute;margin-left:48.25pt;margin-top:761.15pt;width:492pt;height:4.45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" path="m9839,75l,75,,89r9839,l9839,75xm9839,l,,,60r9839,l9839,xe" fillcolor="#823a0a" stroked="f">
              <v:path arrowok="t" o:connecttype="custom" o:connectlocs="6247765,9714230;0,9714230;0,9723120;6247765,9723120;6247765,9714230;6247765,9666605;0,9666605;0,9704705;6247765,9704705;6247765,9666605" o:connectangles="0,0,0,0,0,0,0,0,0,0"/>
              <w10:wrap anchorx="page" anchory="page"/>
            </v:shape>
          </w:pict>
        </mc:Fallback>
      </mc:AlternateContent>
    </w:r>
    <w:r>
      <w:rPr>
        <w:noProof/>
        <w:lang w:val="pt-BR" w:eastAsia="pt-BR"/>
      </w:rPr>
      <mc:AlternateContent>
        <mc:Choice Requires="wps">
          <w:drawing>
            <wp:anchor distT="0" distB="0" distL="114300" distR="114300" simplePos="0" relativeHeight="487266816" behindDoc="1" locked="0" layoutInCell="1" allowOverlap="1">
              <wp:simplePos x="0" y="0"/>
              <wp:positionH relativeFrom="page">
                <wp:posOffset>895985</wp:posOffset>
              </wp:positionH>
              <wp:positionV relativeFrom="page">
                <wp:posOffset>9716135</wp:posOffset>
              </wp:positionV>
              <wp:extent cx="5720080" cy="3568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651" w:rsidRDefault="00107651">
                          <w:pPr>
                            <w:pStyle w:val="Corpodetexto"/>
                            <w:spacing w:before="13"/>
                            <w:ind w:left="7" w:right="7"/>
                            <w:jc w:val="center"/>
                          </w:pPr>
                          <w:r>
                            <w:rPr>
                              <w:rFonts w:ascii="Trebuchet MS" w:hAnsi="Trebuchet MS"/>
                            </w:rPr>
                            <w:t>Rua</w:t>
                          </w:r>
                          <w:r>
                            <w:rPr>
                              <w:rFonts w:ascii="Trebuchet MS" w:hAnsi="Trebuchet MS"/>
                              <w:spacing w:val="-50"/>
                            </w:rPr>
                            <w:t xml:space="preserve"> </w:t>
                          </w:r>
                          <w:r>
                            <w:rPr>
                              <w:rFonts w:ascii="Trebuchet MS" w:hAnsi="Trebuchet MS"/>
                            </w:rPr>
                            <w:t>Boa</w:t>
                          </w:r>
                          <w:r>
                            <w:rPr>
                              <w:rFonts w:ascii="Trebuchet MS" w:hAnsi="Trebuchet MS"/>
                              <w:spacing w:val="-51"/>
                            </w:rPr>
                            <w:t xml:space="preserve"> </w:t>
                          </w:r>
                          <w:r>
                            <w:rPr>
                              <w:rFonts w:ascii="Trebuchet MS" w:hAnsi="Trebuchet MS"/>
                            </w:rPr>
                            <w:t>Vista,</w:t>
                          </w:r>
                          <w:r>
                            <w:rPr>
                              <w:rFonts w:ascii="Trebuchet MS" w:hAnsi="Trebuchet MS"/>
                              <w:spacing w:val="-50"/>
                            </w:rPr>
                            <w:t xml:space="preserve"> </w:t>
                          </w:r>
                          <w:r>
                            <w:rPr>
                              <w:rFonts w:ascii="Trebuchet MS" w:hAnsi="Trebuchet MS"/>
                            </w:rPr>
                            <w:t>265</w:t>
                          </w:r>
                          <w:r>
                            <w:rPr>
                              <w:rFonts w:ascii="Trebuchet MS" w:hAnsi="Trebuchet MS"/>
                              <w:spacing w:val="-49"/>
                            </w:rPr>
                            <w:t xml:space="preserve"> </w:t>
                          </w:r>
                          <w:r>
                            <w:rPr>
                              <w:rFonts w:ascii="Trebuchet MS" w:hAnsi="Trebuchet MS"/>
                            </w:rPr>
                            <w:t>-</w:t>
                          </w:r>
                          <w:r>
                            <w:rPr>
                              <w:rFonts w:ascii="Trebuchet MS" w:hAnsi="Trebuchet MS"/>
                              <w:spacing w:val="-51"/>
                            </w:rPr>
                            <w:t xml:space="preserve"> </w:t>
                          </w:r>
                          <w:r>
                            <w:rPr>
                              <w:rFonts w:ascii="Trebuchet MS" w:hAnsi="Trebuchet MS"/>
                            </w:rPr>
                            <w:t>CEP:</w:t>
                          </w:r>
                          <w:r>
                            <w:rPr>
                              <w:rFonts w:ascii="Trebuchet MS" w:hAnsi="Trebuchet MS"/>
                              <w:spacing w:val="-50"/>
                            </w:rPr>
                            <w:t xml:space="preserve"> </w:t>
                          </w:r>
                          <w:r>
                            <w:rPr>
                              <w:rFonts w:ascii="Trebuchet MS" w:hAnsi="Trebuchet MS"/>
                            </w:rPr>
                            <w:t>97950-000</w:t>
                          </w:r>
                          <w:r>
                            <w:rPr>
                              <w:rFonts w:ascii="Trebuchet MS" w:hAnsi="Trebuchet MS"/>
                              <w:spacing w:val="-49"/>
                            </w:rPr>
                            <w:t xml:space="preserve"> </w:t>
                          </w:r>
                          <w:r>
                            <w:rPr>
                              <w:rFonts w:ascii="Trebuchet MS" w:hAnsi="Trebuchet MS"/>
                              <w:w w:val="105"/>
                            </w:rPr>
                            <w:t>–</w:t>
                          </w:r>
                          <w:r>
                            <w:rPr>
                              <w:rFonts w:ascii="Trebuchet MS" w:hAnsi="Trebuchet MS"/>
                              <w:spacing w:val="-54"/>
                              <w:w w:val="105"/>
                            </w:rPr>
                            <w:t xml:space="preserve"> </w:t>
                          </w:r>
                          <w:r>
                            <w:rPr>
                              <w:rFonts w:ascii="Trebuchet MS" w:hAnsi="Trebuchet MS"/>
                            </w:rPr>
                            <w:t>Fone</w:t>
                          </w:r>
                          <w:r>
                            <w:rPr>
                              <w:rFonts w:ascii="Trebuchet MS" w:hAnsi="Trebuchet MS"/>
                              <w:spacing w:val="-51"/>
                            </w:rPr>
                            <w:t xml:space="preserve"> </w:t>
                          </w:r>
                          <w:r>
                            <w:rPr>
                              <w:rFonts w:ascii="Trebuchet MS" w:hAnsi="Trebuchet MS"/>
                            </w:rPr>
                            <w:t>(55)</w:t>
                          </w:r>
                          <w:r>
                            <w:rPr>
                              <w:rFonts w:ascii="Trebuchet MS" w:hAnsi="Trebuchet MS"/>
                              <w:spacing w:val="-50"/>
                            </w:rPr>
                            <w:t xml:space="preserve"> </w:t>
                          </w:r>
                          <w:r>
                            <w:rPr>
                              <w:rFonts w:ascii="Trebuchet MS" w:hAnsi="Trebuchet MS"/>
                            </w:rPr>
                            <w:t>3353-1200</w:t>
                          </w:r>
                          <w:r>
                            <w:rPr>
                              <w:rFonts w:ascii="Trebuchet MS" w:hAnsi="Trebuchet MS"/>
                              <w:spacing w:val="-49"/>
                            </w:rPr>
                            <w:t xml:space="preserve"> </w:t>
                          </w:r>
                          <w:r>
                            <w:rPr>
                              <w:rFonts w:ascii="Trebuchet MS" w:hAnsi="Trebuchet MS"/>
                              <w:w w:val="105"/>
                            </w:rPr>
                            <w:t>–</w:t>
                          </w:r>
                          <w:r>
                            <w:rPr>
                              <w:rFonts w:ascii="Trebuchet MS" w:hAnsi="Trebuchet MS"/>
                              <w:spacing w:val="-53"/>
                              <w:w w:val="105"/>
                            </w:rPr>
                            <w:t xml:space="preserve"> </w:t>
                          </w:r>
                          <w:r>
                            <w:rPr>
                              <w:rFonts w:ascii="Trebuchet MS" w:hAnsi="Trebuchet MS"/>
                            </w:rPr>
                            <w:t>E-mail:</w:t>
                          </w:r>
                          <w:r>
                            <w:rPr>
                              <w:rFonts w:ascii="Trebuchet MS" w:hAnsi="Trebuchet MS"/>
                              <w:spacing w:val="-50"/>
                            </w:rPr>
                            <w:t xml:space="preserve"> </w:t>
                          </w:r>
                          <w:hyperlink r:id="rId1">
                            <w:r>
                              <w:rPr>
                                <w:color w:val="0000FF"/>
                                <w:u w:val="single" w:color="0000FF"/>
                              </w:rPr>
                              <w:t>prefeitura.gdm@hotmail.com</w:t>
                            </w:r>
                          </w:hyperlink>
                        </w:p>
                        <w:p w:rsidR="00107651" w:rsidRDefault="008420A1">
                          <w:pPr>
                            <w:pStyle w:val="Corpodetexto"/>
                            <w:spacing w:before="11"/>
                            <w:ind w:left="7" w:right="68"/>
                            <w:jc w:val="center"/>
                            <w:rPr>
                              <w:rFonts w:ascii="Trebuchet MS"/>
                            </w:rPr>
                          </w:pPr>
                          <w:hyperlink r:id="rId2">
                            <w:r w:rsidR="00107651">
                              <w:rPr>
                                <w:rFonts w:ascii="Trebuchet MS"/>
                              </w:rPr>
                              <w:t>www.guaranidasmissoes.rs.gov.br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55pt;margin-top:765.05pt;width:450.4pt;height:28.1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" filled="f" stroked="f">
              <v:textbox inset="0,0,0,0">
                <w:txbxContent>
                  <w:p w:rsidR="00107651" w:rsidRDefault="00107651">
                    <w:pPr>
                      <w:pStyle w:val="Corpodetexto"/>
                      <w:spacing w:before="13"/>
                      <w:ind w:left="7" w:right="7"/>
                      <w:jc w:val="center"/>
                    </w:pPr>
                    <w:r>
                      <w:rPr>
                        <w:rFonts w:ascii="Trebuchet MS" w:hAnsi="Trebuchet MS"/>
                      </w:rPr>
                      <w:t>Rua</w:t>
                    </w:r>
                    <w:r>
                      <w:rPr>
                        <w:rFonts w:ascii="Trebuchet MS" w:hAnsi="Trebuchet MS"/>
                        <w:spacing w:val="-50"/>
                      </w:rPr>
                      <w:t xml:space="preserve"> </w:t>
                    </w:r>
                    <w:r>
                      <w:rPr>
                        <w:rFonts w:ascii="Trebuchet MS" w:hAnsi="Trebuchet MS"/>
                      </w:rPr>
                      <w:t>Boa</w:t>
                    </w:r>
                    <w:r>
                      <w:rPr>
                        <w:rFonts w:ascii="Trebuchet MS" w:hAnsi="Trebuchet MS"/>
                        <w:spacing w:val="-51"/>
                      </w:rPr>
                      <w:t xml:space="preserve"> </w:t>
                    </w:r>
                    <w:r>
                      <w:rPr>
                        <w:rFonts w:ascii="Trebuchet MS" w:hAnsi="Trebuchet MS"/>
                      </w:rPr>
                      <w:t>Vista,</w:t>
                    </w:r>
                    <w:r>
                      <w:rPr>
                        <w:rFonts w:ascii="Trebuchet MS" w:hAnsi="Trebuchet MS"/>
                        <w:spacing w:val="-50"/>
                      </w:rPr>
                      <w:t xml:space="preserve"> </w:t>
                    </w:r>
                    <w:r>
                      <w:rPr>
                        <w:rFonts w:ascii="Trebuchet MS" w:hAnsi="Trebuchet MS"/>
                      </w:rPr>
                      <w:t>265</w:t>
                    </w:r>
                    <w:r>
                      <w:rPr>
                        <w:rFonts w:ascii="Trebuchet MS" w:hAnsi="Trebuchet MS"/>
                        <w:spacing w:val="-49"/>
                      </w:rPr>
                      <w:t xml:space="preserve"> </w:t>
                    </w:r>
                    <w:r>
                      <w:rPr>
                        <w:rFonts w:ascii="Trebuchet MS" w:hAnsi="Trebuchet MS"/>
                      </w:rPr>
                      <w:t>-</w:t>
                    </w:r>
                    <w:r>
                      <w:rPr>
                        <w:rFonts w:ascii="Trebuchet MS" w:hAnsi="Trebuchet MS"/>
                        <w:spacing w:val="-51"/>
                      </w:rPr>
                      <w:t xml:space="preserve"> </w:t>
                    </w:r>
                    <w:r>
                      <w:rPr>
                        <w:rFonts w:ascii="Trebuchet MS" w:hAnsi="Trebuchet MS"/>
                      </w:rPr>
                      <w:t>CEP:</w:t>
                    </w:r>
                    <w:r>
                      <w:rPr>
                        <w:rFonts w:ascii="Trebuchet MS" w:hAnsi="Trebuchet MS"/>
                        <w:spacing w:val="-50"/>
                      </w:rPr>
                      <w:t xml:space="preserve"> </w:t>
                    </w:r>
                    <w:r>
                      <w:rPr>
                        <w:rFonts w:ascii="Trebuchet MS" w:hAnsi="Trebuchet MS"/>
                      </w:rPr>
                      <w:t>97950-000</w:t>
                    </w:r>
                    <w:r>
                      <w:rPr>
                        <w:rFonts w:ascii="Trebuchet MS" w:hAnsi="Trebuchet MS"/>
                        <w:spacing w:val="-49"/>
                      </w:rPr>
                      <w:t xml:space="preserve"> </w:t>
                    </w:r>
                    <w:r>
                      <w:rPr>
                        <w:rFonts w:ascii="Trebuchet MS" w:hAnsi="Trebuchet MS"/>
                        <w:w w:val="105"/>
                      </w:rPr>
                      <w:t>–</w:t>
                    </w:r>
                    <w:r>
                      <w:rPr>
                        <w:rFonts w:ascii="Trebuchet MS" w:hAnsi="Trebuchet MS"/>
                        <w:spacing w:val="-54"/>
                        <w:w w:val="105"/>
                      </w:rPr>
                      <w:t xml:space="preserve"> </w:t>
                    </w:r>
                    <w:r>
                      <w:rPr>
                        <w:rFonts w:ascii="Trebuchet MS" w:hAnsi="Trebuchet MS"/>
                      </w:rPr>
                      <w:t>Fone</w:t>
                    </w:r>
                    <w:r>
                      <w:rPr>
                        <w:rFonts w:ascii="Trebuchet MS" w:hAnsi="Trebuchet MS"/>
                        <w:spacing w:val="-51"/>
                      </w:rPr>
                      <w:t xml:space="preserve"> </w:t>
                    </w:r>
                    <w:r>
                      <w:rPr>
                        <w:rFonts w:ascii="Trebuchet MS" w:hAnsi="Trebuchet MS"/>
                      </w:rPr>
                      <w:t>(55)</w:t>
                    </w:r>
                    <w:r>
                      <w:rPr>
                        <w:rFonts w:ascii="Trebuchet MS" w:hAnsi="Trebuchet MS"/>
                        <w:spacing w:val="-50"/>
                      </w:rPr>
                      <w:t xml:space="preserve"> </w:t>
                    </w:r>
                    <w:r>
                      <w:rPr>
                        <w:rFonts w:ascii="Trebuchet MS" w:hAnsi="Trebuchet MS"/>
                      </w:rPr>
                      <w:t>3353-1200</w:t>
                    </w:r>
                    <w:r>
                      <w:rPr>
                        <w:rFonts w:ascii="Trebuchet MS" w:hAnsi="Trebuchet MS"/>
                        <w:spacing w:val="-49"/>
                      </w:rPr>
                      <w:t xml:space="preserve"> </w:t>
                    </w:r>
                    <w:r>
                      <w:rPr>
                        <w:rFonts w:ascii="Trebuchet MS" w:hAnsi="Trebuchet MS"/>
                        <w:w w:val="105"/>
                      </w:rPr>
                      <w:t>–</w:t>
                    </w:r>
                    <w:r>
                      <w:rPr>
                        <w:rFonts w:ascii="Trebuchet MS" w:hAnsi="Trebuchet MS"/>
                        <w:spacing w:val="-53"/>
                        <w:w w:val="105"/>
                      </w:rPr>
                      <w:t xml:space="preserve"> </w:t>
                    </w:r>
                    <w:r>
                      <w:rPr>
                        <w:rFonts w:ascii="Trebuchet MS" w:hAnsi="Trebuchet MS"/>
                      </w:rPr>
                      <w:t>E-mail:</w:t>
                    </w:r>
                    <w:r>
                      <w:rPr>
                        <w:rFonts w:ascii="Trebuchet MS" w:hAnsi="Trebuchet MS"/>
                        <w:spacing w:val="-50"/>
                      </w:rPr>
                      <w:t xml:space="preserve"> </w:t>
                    </w:r>
                    <w:hyperlink r:id="rId3">
                      <w:r>
                        <w:rPr>
                          <w:color w:val="0000FF"/>
                          <w:u w:val="single" w:color="0000FF"/>
                        </w:rPr>
                        <w:t>prefeitura.gdm@hotmail.com</w:t>
                      </w:r>
                    </w:hyperlink>
                  </w:p>
                  <w:p w:rsidR="00107651" w:rsidRDefault="00107651">
                    <w:pPr>
                      <w:pStyle w:val="Corpodetexto"/>
                      <w:spacing w:before="11"/>
                      <w:ind w:left="7" w:right="68"/>
                      <w:jc w:val="center"/>
                      <w:rPr>
                        <w:rFonts w:ascii="Trebuchet MS"/>
                      </w:rPr>
                    </w:pPr>
                    <w:hyperlink r:id="rId4">
                      <w:r>
                        <w:rPr>
                          <w:rFonts w:ascii="Trebuchet MS"/>
                        </w:rPr>
                        <w:t>www.guaranidasmissoes.rs.gov.br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A1" w:rsidRDefault="008420A1">
      <w:r>
        <w:separator/>
      </w:r>
    </w:p>
  </w:footnote>
  <w:footnote w:type="continuationSeparator" w:id="0">
    <w:p w:rsidR="008420A1" w:rsidRDefault="00842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51" w:rsidRDefault="00107651">
    <w:pPr>
      <w:pStyle w:val="Corpodetexto"/>
      <w:spacing w:line="14" w:lineRule="auto"/>
      <w:rPr>
        <w:sz w:val="20"/>
      </w:rPr>
    </w:pPr>
    <w:r>
      <w:rPr>
        <w:noProof/>
        <w:lang w:val="pt-BR" w:eastAsia="pt-BR"/>
      </w:rPr>
      <w:drawing>
        <wp:anchor distT="0" distB="0" distL="0" distR="0" simplePos="0" relativeHeight="487265792" behindDoc="1" locked="0" layoutInCell="1" allowOverlap="1">
          <wp:simplePos x="0" y="0"/>
          <wp:positionH relativeFrom="page">
            <wp:posOffset>631190</wp:posOffset>
          </wp:positionH>
          <wp:positionV relativeFrom="page">
            <wp:posOffset>467994</wp:posOffset>
          </wp:positionV>
          <wp:extent cx="6388100" cy="714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88100" cy="714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51B"/>
    <w:multiLevelType w:val="multilevel"/>
    <w:tmpl w:val="BF828C6E"/>
    <w:lvl w:ilvl="0">
      <w:start w:val="13"/>
      <w:numFmt w:val="decimal"/>
      <w:lvlText w:val="%1"/>
      <w:lvlJc w:val="left"/>
      <w:pPr>
        <w:ind w:left="133" w:hanging="635"/>
      </w:pPr>
      <w:rPr>
        <w:rFonts w:hint="default"/>
        <w:lang w:val="pt-PT" w:eastAsia="en-US" w:bidi="ar-SA"/>
      </w:rPr>
    </w:lvl>
    <w:lvl w:ilvl="1">
      <w:start w:val="1"/>
      <w:numFmt w:val="decimal"/>
      <w:lvlText w:val="%1.%2."/>
      <w:lvlJc w:val="left"/>
      <w:pPr>
        <w:ind w:left="133" w:hanging="635"/>
      </w:pPr>
      <w:rPr>
        <w:rFonts w:ascii="Arial" w:eastAsia="Arial" w:hAnsi="Arial" w:cs="Arial" w:hint="default"/>
        <w:b/>
        <w:bCs/>
        <w:spacing w:val="-1"/>
        <w:w w:val="100"/>
        <w:sz w:val="22"/>
        <w:szCs w:val="22"/>
        <w:lang w:val="pt-PT" w:eastAsia="en-US" w:bidi="ar-SA"/>
      </w:rPr>
    </w:lvl>
    <w:lvl w:ilvl="2">
      <w:numFmt w:val="bullet"/>
      <w:lvlText w:val="•"/>
      <w:lvlJc w:val="left"/>
      <w:pPr>
        <w:ind w:left="2121" w:hanging="635"/>
      </w:pPr>
      <w:rPr>
        <w:rFonts w:hint="default"/>
        <w:lang w:val="pt-PT" w:eastAsia="en-US" w:bidi="ar-SA"/>
      </w:rPr>
    </w:lvl>
    <w:lvl w:ilvl="3">
      <w:numFmt w:val="bullet"/>
      <w:lvlText w:val="•"/>
      <w:lvlJc w:val="left"/>
      <w:pPr>
        <w:ind w:left="3111" w:hanging="635"/>
      </w:pPr>
      <w:rPr>
        <w:rFonts w:hint="default"/>
        <w:lang w:val="pt-PT" w:eastAsia="en-US" w:bidi="ar-SA"/>
      </w:rPr>
    </w:lvl>
    <w:lvl w:ilvl="4">
      <w:numFmt w:val="bullet"/>
      <w:lvlText w:val="•"/>
      <w:lvlJc w:val="left"/>
      <w:pPr>
        <w:ind w:left="4102" w:hanging="635"/>
      </w:pPr>
      <w:rPr>
        <w:rFonts w:hint="default"/>
        <w:lang w:val="pt-PT" w:eastAsia="en-US" w:bidi="ar-SA"/>
      </w:rPr>
    </w:lvl>
    <w:lvl w:ilvl="5">
      <w:numFmt w:val="bullet"/>
      <w:lvlText w:val="•"/>
      <w:lvlJc w:val="left"/>
      <w:pPr>
        <w:ind w:left="5093" w:hanging="635"/>
      </w:pPr>
      <w:rPr>
        <w:rFonts w:hint="default"/>
        <w:lang w:val="pt-PT" w:eastAsia="en-US" w:bidi="ar-SA"/>
      </w:rPr>
    </w:lvl>
    <w:lvl w:ilvl="6">
      <w:numFmt w:val="bullet"/>
      <w:lvlText w:val="•"/>
      <w:lvlJc w:val="left"/>
      <w:pPr>
        <w:ind w:left="6083" w:hanging="635"/>
      </w:pPr>
      <w:rPr>
        <w:rFonts w:hint="default"/>
        <w:lang w:val="pt-PT" w:eastAsia="en-US" w:bidi="ar-SA"/>
      </w:rPr>
    </w:lvl>
    <w:lvl w:ilvl="7">
      <w:numFmt w:val="bullet"/>
      <w:lvlText w:val="•"/>
      <w:lvlJc w:val="left"/>
      <w:pPr>
        <w:ind w:left="7074" w:hanging="635"/>
      </w:pPr>
      <w:rPr>
        <w:rFonts w:hint="default"/>
        <w:lang w:val="pt-PT" w:eastAsia="en-US" w:bidi="ar-SA"/>
      </w:rPr>
    </w:lvl>
    <w:lvl w:ilvl="8">
      <w:numFmt w:val="bullet"/>
      <w:lvlText w:val="•"/>
      <w:lvlJc w:val="left"/>
      <w:pPr>
        <w:ind w:left="8065" w:hanging="635"/>
      </w:pPr>
      <w:rPr>
        <w:rFonts w:hint="default"/>
        <w:lang w:val="pt-PT" w:eastAsia="en-US" w:bidi="ar-SA"/>
      </w:rPr>
    </w:lvl>
  </w:abstractNum>
  <w:abstractNum w:abstractNumId="1" w15:restartNumberingAfterBreak="0">
    <w:nsid w:val="06DD798E"/>
    <w:multiLevelType w:val="multilevel"/>
    <w:tmpl w:val="C98ED31E"/>
    <w:lvl w:ilvl="0">
      <w:start w:val="19"/>
      <w:numFmt w:val="decimal"/>
      <w:lvlText w:val="%1"/>
      <w:lvlJc w:val="left"/>
      <w:pPr>
        <w:ind w:left="133" w:hanging="661"/>
      </w:pPr>
      <w:rPr>
        <w:rFonts w:hint="default"/>
        <w:lang w:val="pt-PT" w:eastAsia="en-US" w:bidi="ar-SA"/>
      </w:rPr>
    </w:lvl>
    <w:lvl w:ilvl="1">
      <w:start w:val="1"/>
      <w:numFmt w:val="decimal"/>
      <w:lvlText w:val="%1.%2."/>
      <w:lvlJc w:val="left"/>
      <w:pPr>
        <w:ind w:left="133" w:hanging="661"/>
      </w:pPr>
      <w:rPr>
        <w:rFonts w:ascii="Arial" w:eastAsia="Arial" w:hAnsi="Arial" w:cs="Arial" w:hint="default"/>
        <w:b/>
        <w:bCs/>
        <w:spacing w:val="-1"/>
        <w:w w:val="100"/>
        <w:sz w:val="22"/>
        <w:szCs w:val="22"/>
        <w:lang w:val="pt-PT" w:eastAsia="en-US" w:bidi="ar-SA"/>
      </w:rPr>
    </w:lvl>
    <w:lvl w:ilvl="2">
      <w:numFmt w:val="bullet"/>
      <w:lvlText w:val="•"/>
      <w:lvlJc w:val="left"/>
      <w:pPr>
        <w:ind w:left="2121" w:hanging="661"/>
      </w:pPr>
      <w:rPr>
        <w:rFonts w:hint="default"/>
        <w:lang w:val="pt-PT" w:eastAsia="en-US" w:bidi="ar-SA"/>
      </w:rPr>
    </w:lvl>
    <w:lvl w:ilvl="3">
      <w:numFmt w:val="bullet"/>
      <w:lvlText w:val="•"/>
      <w:lvlJc w:val="left"/>
      <w:pPr>
        <w:ind w:left="3111" w:hanging="661"/>
      </w:pPr>
      <w:rPr>
        <w:rFonts w:hint="default"/>
        <w:lang w:val="pt-PT" w:eastAsia="en-US" w:bidi="ar-SA"/>
      </w:rPr>
    </w:lvl>
    <w:lvl w:ilvl="4">
      <w:numFmt w:val="bullet"/>
      <w:lvlText w:val="•"/>
      <w:lvlJc w:val="left"/>
      <w:pPr>
        <w:ind w:left="4102" w:hanging="661"/>
      </w:pPr>
      <w:rPr>
        <w:rFonts w:hint="default"/>
        <w:lang w:val="pt-PT" w:eastAsia="en-US" w:bidi="ar-SA"/>
      </w:rPr>
    </w:lvl>
    <w:lvl w:ilvl="5">
      <w:numFmt w:val="bullet"/>
      <w:lvlText w:val="•"/>
      <w:lvlJc w:val="left"/>
      <w:pPr>
        <w:ind w:left="5093" w:hanging="661"/>
      </w:pPr>
      <w:rPr>
        <w:rFonts w:hint="default"/>
        <w:lang w:val="pt-PT" w:eastAsia="en-US" w:bidi="ar-SA"/>
      </w:rPr>
    </w:lvl>
    <w:lvl w:ilvl="6">
      <w:numFmt w:val="bullet"/>
      <w:lvlText w:val="•"/>
      <w:lvlJc w:val="left"/>
      <w:pPr>
        <w:ind w:left="6083" w:hanging="661"/>
      </w:pPr>
      <w:rPr>
        <w:rFonts w:hint="default"/>
        <w:lang w:val="pt-PT" w:eastAsia="en-US" w:bidi="ar-SA"/>
      </w:rPr>
    </w:lvl>
    <w:lvl w:ilvl="7">
      <w:numFmt w:val="bullet"/>
      <w:lvlText w:val="•"/>
      <w:lvlJc w:val="left"/>
      <w:pPr>
        <w:ind w:left="7074" w:hanging="661"/>
      </w:pPr>
      <w:rPr>
        <w:rFonts w:hint="default"/>
        <w:lang w:val="pt-PT" w:eastAsia="en-US" w:bidi="ar-SA"/>
      </w:rPr>
    </w:lvl>
    <w:lvl w:ilvl="8">
      <w:numFmt w:val="bullet"/>
      <w:lvlText w:val="•"/>
      <w:lvlJc w:val="left"/>
      <w:pPr>
        <w:ind w:left="8065" w:hanging="661"/>
      </w:pPr>
      <w:rPr>
        <w:rFonts w:hint="default"/>
        <w:lang w:val="pt-PT" w:eastAsia="en-US" w:bidi="ar-SA"/>
      </w:rPr>
    </w:lvl>
  </w:abstractNum>
  <w:abstractNum w:abstractNumId="2" w15:restartNumberingAfterBreak="0">
    <w:nsid w:val="109F5EE8"/>
    <w:multiLevelType w:val="hybridMultilevel"/>
    <w:tmpl w:val="8C54EF12"/>
    <w:lvl w:ilvl="0" w:tplc="20085BC2">
      <w:start w:val="1"/>
      <w:numFmt w:val="lowerLetter"/>
      <w:lvlText w:val="%1)"/>
      <w:lvlJc w:val="left"/>
      <w:pPr>
        <w:ind w:left="393" w:hanging="260"/>
      </w:pPr>
      <w:rPr>
        <w:rFonts w:ascii="Arial" w:eastAsia="Arial" w:hAnsi="Arial" w:cs="Arial" w:hint="default"/>
        <w:b/>
        <w:bCs/>
        <w:w w:val="100"/>
        <w:sz w:val="22"/>
        <w:szCs w:val="22"/>
        <w:lang w:val="pt-PT" w:eastAsia="en-US" w:bidi="ar-SA"/>
      </w:rPr>
    </w:lvl>
    <w:lvl w:ilvl="1" w:tplc="AAECC890">
      <w:numFmt w:val="bullet"/>
      <w:lvlText w:val="•"/>
      <w:lvlJc w:val="left"/>
      <w:pPr>
        <w:ind w:left="1364" w:hanging="260"/>
      </w:pPr>
      <w:rPr>
        <w:rFonts w:hint="default"/>
        <w:lang w:val="pt-PT" w:eastAsia="en-US" w:bidi="ar-SA"/>
      </w:rPr>
    </w:lvl>
    <w:lvl w:ilvl="2" w:tplc="D174F70E">
      <w:numFmt w:val="bullet"/>
      <w:lvlText w:val="•"/>
      <w:lvlJc w:val="left"/>
      <w:pPr>
        <w:ind w:left="2329" w:hanging="260"/>
      </w:pPr>
      <w:rPr>
        <w:rFonts w:hint="default"/>
        <w:lang w:val="pt-PT" w:eastAsia="en-US" w:bidi="ar-SA"/>
      </w:rPr>
    </w:lvl>
    <w:lvl w:ilvl="3" w:tplc="65D2BF6A">
      <w:numFmt w:val="bullet"/>
      <w:lvlText w:val="•"/>
      <w:lvlJc w:val="left"/>
      <w:pPr>
        <w:ind w:left="3293" w:hanging="260"/>
      </w:pPr>
      <w:rPr>
        <w:rFonts w:hint="default"/>
        <w:lang w:val="pt-PT" w:eastAsia="en-US" w:bidi="ar-SA"/>
      </w:rPr>
    </w:lvl>
    <w:lvl w:ilvl="4" w:tplc="BF0E1C9A">
      <w:numFmt w:val="bullet"/>
      <w:lvlText w:val="•"/>
      <w:lvlJc w:val="left"/>
      <w:pPr>
        <w:ind w:left="4258" w:hanging="260"/>
      </w:pPr>
      <w:rPr>
        <w:rFonts w:hint="default"/>
        <w:lang w:val="pt-PT" w:eastAsia="en-US" w:bidi="ar-SA"/>
      </w:rPr>
    </w:lvl>
    <w:lvl w:ilvl="5" w:tplc="B5703EB8">
      <w:numFmt w:val="bullet"/>
      <w:lvlText w:val="•"/>
      <w:lvlJc w:val="left"/>
      <w:pPr>
        <w:ind w:left="5223" w:hanging="260"/>
      </w:pPr>
      <w:rPr>
        <w:rFonts w:hint="default"/>
        <w:lang w:val="pt-PT" w:eastAsia="en-US" w:bidi="ar-SA"/>
      </w:rPr>
    </w:lvl>
    <w:lvl w:ilvl="6" w:tplc="947CCCB6">
      <w:numFmt w:val="bullet"/>
      <w:lvlText w:val="•"/>
      <w:lvlJc w:val="left"/>
      <w:pPr>
        <w:ind w:left="6187" w:hanging="260"/>
      </w:pPr>
      <w:rPr>
        <w:rFonts w:hint="default"/>
        <w:lang w:val="pt-PT" w:eastAsia="en-US" w:bidi="ar-SA"/>
      </w:rPr>
    </w:lvl>
    <w:lvl w:ilvl="7" w:tplc="1FE61486">
      <w:numFmt w:val="bullet"/>
      <w:lvlText w:val="•"/>
      <w:lvlJc w:val="left"/>
      <w:pPr>
        <w:ind w:left="7152" w:hanging="260"/>
      </w:pPr>
      <w:rPr>
        <w:rFonts w:hint="default"/>
        <w:lang w:val="pt-PT" w:eastAsia="en-US" w:bidi="ar-SA"/>
      </w:rPr>
    </w:lvl>
    <w:lvl w:ilvl="8" w:tplc="CDB4274A">
      <w:numFmt w:val="bullet"/>
      <w:lvlText w:val="•"/>
      <w:lvlJc w:val="left"/>
      <w:pPr>
        <w:ind w:left="8117" w:hanging="260"/>
      </w:pPr>
      <w:rPr>
        <w:rFonts w:hint="default"/>
        <w:lang w:val="pt-PT" w:eastAsia="en-US" w:bidi="ar-SA"/>
      </w:rPr>
    </w:lvl>
  </w:abstractNum>
  <w:abstractNum w:abstractNumId="3" w15:restartNumberingAfterBreak="0">
    <w:nsid w:val="14CF7B7D"/>
    <w:multiLevelType w:val="multilevel"/>
    <w:tmpl w:val="CD1656EE"/>
    <w:lvl w:ilvl="0">
      <w:start w:val="5"/>
      <w:numFmt w:val="decimal"/>
      <w:lvlText w:val="%1"/>
      <w:lvlJc w:val="left"/>
      <w:pPr>
        <w:ind w:left="133" w:hanging="375"/>
      </w:pPr>
      <w:rPr>
        <w:rFonts w:hint="default"/>
        <w:lang w:val="pt-PT" w:eastAsia="en-US" w:bidi="ar-SA"/>
      </w:rPr>
    </w:lvl>
    <w:lvl w:ilvl="1">
      <w:start w:val="1"/>
      <w:numFmt w:val="decimal"/>
      <w:lvlText w:val="%1.%2"/>
      <w:lvlJc w:val="left"/>
      <w:pPr>
        <w:ind w:left="133" w:hanging="375"/>
        <w:jc w:val="right"/>
      </w:pPr>
      <w:rPr>
        <w:rFonts w:ascii="Arial" w:eastAsia="Arial" w:hAnsi="Arial" w:cs="Arial" w:hint="default"/>
        <w:b/>
        <w:bCs/>
        <w:w w:val="100"/>
        <w:sz w:val="22"/>
        <w:szCs w:val="22"/>
        <w:lang w:val="pt-PT" w:eastAsia="en-US" w:bidi="ar-SA"/>
      </w:rPr>
    </w:lvl>
    <w:lvl w:ilvl="2">
      <w:numFmt w:val="bullet"/>
      <w:lvlText w:val="•"/>
      <w:lvlJc w:val="left"/>
      <w:pPr>
        <w:ind w:left="2121" w:hanging="375"/>
      </w:pPr>
      <w:rPr>
        <w:rFonts w:hint="default"/>
        <w:lang w:val="pt-PT" w:eastAsia="en-US" w:bidi="ar-SA"/>
      </w:rPr>
    </w:lvl>
    <w:lvl w:ilvl="3">
      <w:numFmt w:val="bullet"/>
      <w:lvlText w:val="•"/>
      <w:lvlJc w:val="left"/>
      <w:pPr>
        <w:ind w:left="3111" w:hanging="375"/>
      </w:pPr>
      <w:rPr>
        <w:rFonts w:hint="default"/>
        <w:lang w:val="pt-PT" w:eastAsia="en-US" w:bidi="ar-SA"/>
      </w:rPr>
    </w:lvl>
    <w:lvl w:ilvl="4">
      <w:numFmt w:val="bullet"/>
      <w:lvlText w:val="•"/>
      <w:lvlJc w:val="left"/>
      <w:pPr>
        <w:ind w:left="4102" w:hanging="375"/>
      </w:pPr>
      <w:rPr>
        <w:rFonts w:hint="default"/>
        <w:lang w:val="pt-PT" w:eastAsia="en-US" w:bidi="ar-SA"/>
      </w:rPr>
    </w:lvl>
    <w:lvl w:ilvl="5">
      <w:numFmt w:val="bullet"/>
      <w:lvlText w:val="•"/>
      <w:lvlJc w:val="left"/>
      <w:pPr>
        <w:ind w:left="5093" w:hanging="375"/>
      </w:pPr>
      <w:rPr>
        <w:rFonts w:hint="default"/>
        <w:lang w:val="pt-PT" w:eastAsia="en-US" w:bidi="ar-SA"/>
      </w:rPr>
    </w:lvl>
    <w:lvl w:ilvl="6">
      <w:numFmt w:val="bullet"/>
      <w:lvlText w:val="•"/>
      <w:lvlJc w:val="left"/>
      <w:pPr>
        <w:ind w:left="6083" w:hanging="375"/>
      </w:pPr>
      <w:rPr>
        <w:rFonts w:hint="default"/>
        <w:lang w:val="pt-PT" w:eastAsia="en-US" w:bidi="ar-SA"/>
      </w:rPr>
    </w:lvl>
    <w:lvl w:ilvl="7">
      <w:numFmt w:val="bullet"/>
      <w:lvlText w:val="•"/>
      <w:lvlJc w:val="left"/>
      <w:pPr>
        <w:ind w:left="7074" w:hanging="375"/>
      </w:pPr>
      <w:rPr>
        <w:rFonts w:hint="default"/>
        <w:lang w:val="pt-PT" w:eastAsia="en-US" w:bidi="ar-SA"/>
      </w:rPr>
    </w:lvl>
    <w:lvl w:ilvl="8">
      <w:numFmt w:val="bullet"/>
      <w:lvlText w:val="•"/>
      <w:lvlJc w:val="left"/>
      <w:pPr>
        <w:ind w:left="8065" w:hanging="375"/>
      </w:pPr>
      <w:rPr>
        <w:rFonts w:hint="default"/>
        <w:lang w:val="pt-PT" w:eastAsia="en-US" w:bidi="ar-SA"/>
      </w:rPr>
    </w:lvl>
  </w:abstractNum>
  <w:abstractNum w:abstractNumId="4" w15:restartNumberingAfterBreak="0">
    <w:nsid w:val="14D8623F"/>
    <w:multiLevelType w:val="multilevel"/>
    <w:tmpl w:val="4FA49DF6"/>
    <w:lvl w:ilvl="0">
      <w:start w:val="2"/>
      <w:numFmt w:val="decimal"/>
      <w:lvlText w:val="%1"/>
      <w:lvlJc w:val="left"/>
      <w:pPr>
        <w:ind w:left="133" w:hanging="443"/>
      </w:pPr>
      <w:rPr>
        <w:rFonts w:hint="default"/>
        <w:lang w:val="pt-PT" w:eastAsia="en-US" w:bidi="ar-SA"/>
      </w:rPr>
    </w:lvl>
    <w:lvl w:ilvl="1">
      <w:start w:val="1"/>
      <w:numFmt w:val="decimal"/>
      <w:lvlText w:val="%1.%2."/>
      <w:lvlJc w:val="left"/>
      <w:pPr>
        <w:ind w:left="133" w:hanging="443"/>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133" w:hanging="651"/>
      </w:pPr>
      <w:rPr>
        <w:rFonts w:ascii="Arial" w:eastAsia="Arial" w:hAnsi="Arial" w:cs="Arial" w:hint="default"/>
        <w:b/>
        <w:bCs/>
        <w:spacing w:val="-3"/>
        <w:w w:val="100"/>
        <w:sz w:val="22"/>
        <w:szCs w:val="22"/>
        <w:lang w:val="pt-PT" w:eastAsia="en-US" w:bidi="ar-SA"/>
      </w:rPr>
    </w:lvl>
    <w:lvl w:ilvl="3">
      <w:numFmt w:val="bullet"/>
      <w:lvlText w:val="•"/>
      <w:lvlJc w:val="left"/>
      <w:pPr>
        <w:ind w:left="3111" w:hanging="651"/>
      </w:pPr>
      <w:rPr>
        <w:rFonts w:hint="default"/>
        <w:lang w:val="pt-PT" w:eastAsia="en-US" w:bidi="ar-SA"/>
      </w:rPr>
    </w:lvl>
    <w:lvl w:ilvl="4">
      <w:numFmt w:val="bullet"/>
      <w:lvlText w:val="•"/>
      <w:lvlJc w:val="left"/>
      <w:pPr>
        <w:ind w:left="4102" w:hanging="651"/>
      </w:pPr>
      <w:rPr>
        <w:rFonts w:hint="default"/>
        <w:lang w:val="pt-PT" w:eastAsia="en-US" w:bidi="ar-SA"/>
      </w:rPr>
    </w:lvl>
    <w:lvl w:ilvl="5">
      <w:numFmt w:val="bullet"/>
      <w:lvlText w:val="•"/>
      <w:lvlJc w:val="left"/>
      <w:pPr>
        <w:ind w:left="5093" w:hanging="651"/>
      </w:pPr>
      <w:rPr>
        <w:rFonts w:hint="default"/>
        <w:lang w:val="pt-PT" w:eastAsia="en-US" w:bidi="ar-SA"/>
      </w:rPr>
    </w:lvl>
    <w:lvl w:ilvl="6">
      <w:numFmt w:val="bullet"/>
      <w:lvlText w:val="•"/>
      <w:lvlJc w:val="left"/>
      <w:pPr>
        <w:ind w:left="6083" w:hanging="651"/>
      </w:pPr>
      <w:rPr>
        <w:rFonts w:hint="default"/>
        <w:lang w:val="pt-PT" w:eastAsia="en-US" w:bidi="ar-SA"/>
      </w:rPr>
    </w:lvl>
    <w:lvl w:ilvl="7">
      <w:numFmt w:val="bullet"/>
      <w:lvlText w:val="•"/>
      <w:lvlJc w:val="left"/>
      <w:pPr>
        <w:ind w:left="7074" w:hanging="651"/>
      </w:pPr>
      <w:rPr>
        <w:rFonts w:hint="default"/>
        <w:lang w:val="pt-PT" w:eastAsia="en-US" w:bidi="ar-SA"/>
      </w:rPr>
    </w:lvl>
    <w:lvl w:ilvl="8">
      <w:numFmt w:val="bullet"/>
      <w:lvlText w:val="•"/>
      <w:lvlJc w:val="left"/>
      <w:pPr>
        <w:ind w:left="8065" w:hanging="651"/>
      </w:pPr>
      <w:rPr>
        <w:rFonts w:hint="default"/>
        <w:lang w:val="pt-PT" w:eastAsia="en-US" w:bidi="ar-SA"/>
      </w:rPr>
    </w:lvl>
  </w:abstractNum>
  <w:abstractNum w:abstractNumId="5" w15:restartNumberingAfterBreak="0">
    <w:nsid w:val="1518683A"/>
    <w:multiLevelType w:val="hybridMultilevel"/>
    <w:tmpl w:val="8F3089AA"/>
    <w:lvl w:ilvl="0" w:tplc="D3C84AA6">
      <w:start w:val="1"/>
      <w:numFmt w:val="lowerLetter"/>
      <w:lvlText w:val="%1)"/>
      <w:lvlJc w:val="left"/>
      <w:pPr>
        <w:ind w:left="133" w:hanging="275"/>
      </w:pPr>
      <w:rPr>
        <w:rFonts w:ascii="Arial" w:eastAsia="Arial" w:hAnsi="Arial" w:cs="Arial" w:hint="default"/>
        <w:b/>
        <w:bCs/>
        <w:spacing w:val="-1"/>
        <w:w w:val="100"/>
        <w:sz w:val="22"/>
        <w:szCs w:val="22"/>
        <w:lang w:val="pt-PT" w:eastAsia="en-US" w:bidi="ar-SA"/>
      </w:rPr>
    </w:lvl>
    <w:lvl w:ilvl="1" w:tplc="464AE2CA">
      <w:numFmt w:val="bullet"/>
      <w:lvlText w:val="•"/>
      <w:lvlJc w:val="left"/>
      <w:pPr>
        <w:ind w:left="1130" w:hanging="275"/>
      </w:pPr>
      <w:rPr>
        <w:rFonts w:hint="default"/>
        <w:lang w:val="pt-PT" w:eastAsia="en-US" w:bidi="ar-SA"/>
      </w:rPr>
    </w:lvl>
    <w:lvl w:ilvl="2" w:tplc="DA265CCE">
      <w:numFmt w:val="bullet"/>
      <w:lvlText w:val="•"/>
      <w:lvlJc w:val="left"/>
      <w:pPr>
        <w:ind w:left="2121" w:hanging="275"/>
      </w:pPr>
      <w:rPr>
        <w:rFonts w:hint="default"/>
        <w:lang w:val="pt-PT" w:eastAsia="en-US" w:bidi="ar-SA"/>
      </w:rPr>
    </w:lvl>
    <w:lvl w:ilvl="3" w:tplc="B768A22A">
      <w:numFmt w:val="bullet"/>
      <w:lvlText w:val="•"/>
      <w:lvlJc w:val="left"/>
      <w:pPr>
        <w:ind w:left="3111" w:hanging="275"/>
      </w:pPr>
      <w:rPr>
        <w:rFonts w:hint="default"/>
        <w:lang w:val="pt-PT" w:eastAsia="en-US" w:bidi="ar-SA"/>
      </w:rPr>
    </w:lvl>
    <w:lvl w:ilvl="4" w:tplc="A1F00046">
      <w:numFmt w:val="bullet"/>
      <w:lvlText w:val="•"/>
      <w:lvlJc w:val="left"/>
      <w:pPr>
        <w:ind w:left="4102" w:hanging="275"/>
      </w:pPr>
      <w:rPr>
        <w:rFonts w:hint="default"/>
        <w:lang w:val="pt-PT" w:eastAsia="en-US" w:bidi="ar-SA"/>
      </w:rPr>
    </w:lvl>
    <w:lvl w:ilvl="5" w:tplc="EFE4999E">
      <w:numFmt w:val="bullet"/>
      <w:lvlText w:val="•"/>
      <w:lvlJc w:val="left"/>
      <w:pPr>
        <w:ind w:left="5093" w:hanging="275"/>
      </w:pPr>
      <w:rPr>
        <w:rFonts w:hint="default"/>
        <w:lang w:val="pt-PT" w:eastAsia="en-US" w:bidi="ar-SA"/>
      </w:rPr>
    </w:lvl>
    <w:lvl w:ilvl="6" w:tplc="B4C2F058">
      <w:numFmt w:val="bullet"/>
      <w:lvlText w:val="•"/>
      <w:lvlJc w:val="left"/>
      <w:pPr>
        <w:ind w:left="6083" w:hanging="275"/>
      </w:pPr>
      <w:rPr>
        <w:rFonts w:hint="default"/>
        <w:lang w:val="pt-PT" w:eastAsia="en-US" w:bidi="ar-SA"/>
      </w:rPr>
    </w:lvl>
    <w:lvl w:ilvl="7" w:tplc="1B4A2BEA">
      <w:numFmt w:val="bullet"/>
      <w:lvlText w:val="•"/>
      <w:lvlJc w:val="left"/>
      <w:pPr>
        <w:ind w:left="7074" w:hanging="275"/>
      </w:pPr>
      <w:rPr>
        <w:rFonts w:hint="default"/>
        <w:lang w:val="pt-PT" w:eastAsia="en-US" w:bidi="ar-SA"/>
      </w:rPr>
    </w:lvl>
    <w:lvl w:ilvl="8" w:tplc="12CEDC88">
      <w:numFmt w:val="bullet"/>
      <w:lvlText w:val="•"/>
      <w:lvlJc w:val="left"/>
      <w:pPr>
        <w:ind w:left="8065" w:hanging="275"/>
      </w:pPr>
      <w:rPr>
        <w:rFonts w:hint="default"/>
        <w:lang w:val="pt-PT" w:eastAsia="en-US" w:bidi="ar-SA"/>
      </w:rPr>
    </w:lvl>
  </w:abstractNum>
  <w:abstractNum w:abstractNumId="6" w15:restartNumberingAfterBreak="0">
    <w:nsid w:val="152844B7"/>
    <w:multiLevelType w:val="multilevel"/>
    <w:tmpl w:val="58CE6E04"/>
    <w:lvl w:ilvl="0">
      <w:start w:val="11"/>
      <w:numFmt w:val="decimal"/>
      <w:lvlText w:val="%1"/>
      <w:lvlJc w:val="left"/>
      <w:pPr>
        <w:ind w:left="133" w:hanging="560"/>
      </w:pPr>
      <w:rPr>
        <w:rFonts w:hint="default"/>
        <w:lang w:val="pt-PT" w:eastAsia="en-US" w:bidi="ar-SA"/>
      </w:rPr>
    </w:lvl>
    <w:lvl w:ilvl="1">
      <w:start w:val="1"/>
      <w:numFmt w:val="decimal"/>
      <w:lvlText w:val="%1.%2."/>
      <w:lvlJc w:val="left"/>
      <w:pPr>
        <w:ind w:left="133" w:hanging="560"/>
      </w:pPr>
      <w:rPr>
        <w:rFonts w:ascii="Arial" w:eastAsia="Arial" w:hAnsi="Arial" w:cs="Arial" w:hint="default"/>
        <w:b/>
        <w:bCs/>
        <w:spacing w:val="-1"/>
        <w:w w:val="100"/>
        <w:sz w:val="22"/>
        <w:szCs w:val="22"/>
        <w:lang w:val="pt-PT" w:eastAsia="en-US" w:bidi="ar-SA"/>
      </w:rPr>
    </w:lvl>
    <w:lvl w:ilvl="2">
      <w:numFmt w:val="bullet"/>
      <w:lvlText w:val="•"/>
      <w:lvlJc w:val="left"/>
      <w:pPr>
        <w:ind w:left="2121" w:hanging="560"/>
      </w:pPr>
      <w:rPr>
        <w:rFonts w:hint="default"/>
        <w:lang w:val="pt-PT" w:eastAsia="en-US" w:bidi="ar-SA"/>
      </w:rPr>
    </w:lvl>
    <w:lvl w:ilvl="3">
      <w:numFmt w:val="bullet"/>
      <w:lvlText w:val="•"/>
      <w:lvlJc w:val="left"/>
      <w:pPr>
        <w:ind w:left="3111" w:hanging="560"/>
      </w:pPr>
      <w:rPr>
        <w:rFonts w:hint="default"/>
        <w:lang w:val="pt-PT" w:eastAsia="en-US" w:bidi="ar-SA"/>
      </w:rPr>
    </w:lvl>
    <w:lvl w:ilvl="4">
      <w:numFmt w:val="bullet"/>
      <w:lvlText w:val="•"/>
      <w:lvlJc w:val="left"/>
      <w:pPr>
        <w:ind w:left="4102" w:hanging="560"/>
      </w:pPr>
      <w:rPr>
        <w:rFonts w:hint="default"/>
        <w:lang w:val="pt-PT" w:eastAsia="en-US" w:bidi="ar-SA"/>
      </w:rPr>
    </w:lvl>
    <w:lvl w:ilvl="5">
      <w:numFmt w:val="bullet"/>
      <w:lvlText w:val="•"/>
      <w:lvlJc w:val="left"/>
      <w:pPr>
        <w:ind w:left="5093" w:hanging="560"/>
      </w:pPr>
      <w:rPr>
        <w:rFonts w:hint="default"/>
        <w:lang w:val="pt-PT" w:eastAsia="en-US" w:bidi="ar-SA"/>
      </w:rPr>
    </w:lvl>
    <w:lvl w:ilvl="6">
      <w:numFmt w:val="bullet"/>
      <w:lvlText w:val="•"/>
      <w:lvlJc w:val="left"/>
      <w:pPr>
        <w:ind w:left="6083" w:hanging="560"/>
      </w:pPr>
      <w:rPr>
        <w:rFonts w:hint="default"/>
        <w:lang w:val="pt-PT" w:eastAsia="en-US" w:bidi="ar-SA"/>
      </w:rPr>
    </w:lvl>
    <w:lvl w:ilvl="7">
      <w:numFmt w:val="bullet"/>
      <w:lvlText w:val="•"/>
      <w:lvlJc w:val="left"/>
      <w:pPr>
        <w:ind w:left="7074" w:hanging="560"/>
      </w:pPr>
      <w:rPr>
        <w:rFonts w:hint="default"/>
        <w:lang w:val="pt-PT" w:eastAsia="en-US" w:bidi="ar-SA"/>
      </w:rPr>
    </w:lvl>
    <w:lvl w:ilvl="8">
      <w:numFmt w:val="bullet"/>
      <w:lvlText w:val="•"/>
      <w:lvlJc w:val="left"/>
      <w:pPr>
        <w:ind w:left="8065" w:hanging="560"/>
      </w:pPr>
      <w:rPr>
        <w:rFonts w:hint="default"/>
        <w:lang w:val="pt-PT" w:eastAsia="en-US" w:bidi="ar-SA"/>
      </w:rPr>
    </w:lvl>
  </w:abstractNum>
  <w:abstractNum w:abstractNumId="7" w15:restartNumberingAfterBreak="0">
    <w:nsid w:val="15C26FF7"/>
    <w:multiLevelType w:val="multilevel"/>
    <w:tmpl w:val="0DD6157C"/>
    <w:lvl w:ilvl="0">
      <w:start w:val="4"/>
      <w:numFmt w:val="decimal"/>
      <w:lvlText w:val="%1"/>
      <w:lvlJc w:val="left"/>
      <w:pPr>
        <w:ind w:left="133" w:hanging="464"/>
      </w:pPr>
      <w:rPr>
        <w:rFonts w:hint="default"/>
        <w:lang w:val="pt-PT" w:eastAsia="en-US" w:bidi="ar-SA"/>
      </w:rPr>
    </w:lvl>
    <w:lvl w:ilvl="1">
      <w:start w:val="1"/>
      <w:numFmt w:val="decimal"/>
      <w:lvlText w:val="%1.%2."/>
      <w:lvlJc w:val="left"/>
      <w:pPr>
        <w:ind w:left="133" w:hanging="464"/>
      </w:pPr>
      <w:rPr>
        <w:rFonts w:ascii="Arial" w:eastAsia="Arial" w:hAnsi="Arial" w:cs="Arial" w:hint="default"/>
        <w:b/>
        <w:bCs/>
        <w:spacing w:val="-1"/>
        <w:w w:val="100"/>
        <w:sz w:val="22"/>
        <w:szCs w:val="22"/>
        <w:lang w:val="pt-PT" w:eastAsia="en-US" w:bidi="ar-SA"/>
      </w:rPr>
    </w:lvl>
    <w:lvl w:ilvl="2">
      <w:numFmt w:val="bullet"/>
      <w:lvlText w:val="•"/>
      <w:lvlJc w:val="left"/>
      <w:pPr>
        <w:ind w:left="2121" w:hanging="464"/>
      </w:pPr>
      <w:rPr>
        <w:rFonts w:hint="default"/>
        <w:lang w:val="pt-PT" w:eastAsia="en-US" w:bidi="ar-SA"/>
      </w:rPr>
    </w:lvl>
    <w:lvl w:ilvl="3">
      <w:numFmt w:val="bullet"/>
      <w:lvlText w:val="•"/>
      <w:lvlJc w:val="left"/>
      <w:pPr>
        <w:ind w:left="3111" w:hanging="464"/>
      </w:pPr>
      <w:rPr>
        <w:rFonts w:hint="default"/>
        <w:lang w:val="pt-PT" w:eastAsia="en-US" w:bidi="ar-SA"/>
      </w:rPr>
    </w:lvl>
    <w:lvl w:ilvl="4">
      <w:numFmt w:val="bullet"/>
      <w:lvlText w:val="•"/>
      <w:lvlJc w:val="left"/>
      <w:pPr>
        <w:ind w:left="4102" w:hanging="464"/>
      </w:pPr>
      <w:rPr>
        <w:rFonts w:hint="default"/>
        <w:lang w:val="pt-PT" w:eastAsia="en-US" w:bidi="ar-SA"/>
      </w:rPr>
    </w:lvl>
    <w:lvl w:ilvl="5">
      <w:numFmt w:val="bullet"/>
      <w:lvlText w:val="•"/>
      <w:lvlJc w:val="left"/>
      <w:pPr>
        <w:ind w:left="5093" w:hanging="464"/>
      </w:pPr>
      <w:rPr>
        <w:rFonts w:hint="default"/>
        <w:lang w:val="pt-PT" w:eastAsia="en-US" w:bidi="ar-SA"/>
      </w:rPr>
    </w:lvl>
    <w:lvl w:ilvl="6">
      <w:numFmt w:val="bullet"/>
      <w:lvlText w:val="•"/>
      <w:lvlJc w:val="left"/>
      <w:pPr>
        <w:ind w:left="6083" w:hanging="464"/>
      </w:pPr>
      <w:rPr>
        <w:rFonts w:hint="default"/>
        <w:lang w:val="pt-PT" w:eastAsia="en-US" w:bidi="ar-SA"/>
      </w:rPr>
    </w:lvl>
    <w:lvl w:ilvl="7">
      <w:numFmt w:val="bullet"/>
      <w:lvlText w:val="•"/>
      <w:lvlJc w:val="left"/>
      <w:pPr>
        <w:ind w:left="7074" w:hanging="464"/>
      </w:pPr>
      <w:rPr>
        <w:rFonts w:hint="default"/>
        <w:lang w:val="pt-PT" w:eastAsia="en-US" w:bidi="ar-SA"/>
      </w:rPr>
    </w:lvl>
    <w:lvl w:ilvl="8">
      <w:numFmt w:val="bullet"/>
      <w:lvlText w:val="•"/>
      <w:lvlJc w:val="left"/>
      <w:pPr>
        <w:ind w:left="8065" w:hanging="464"/>
      </w:pPr>
      <w:rPr>
        <w:rFonts w:hint="default"/>
        <w:lang w:val="pt-PT" w:eastAsia="en-US" w:bidi="ar-SA"/>
      </w:rPr>
    </w:lvl>
  </w:abstractNum>
  <w:abstractNum w:abstractNumId="8" w15:restartNumberingAfterBreak="0">
    <w:nsid w:val="1A7823B4"/>
    <w:multiLevelType w:val="multilevel"/>
    <w:tmpl w:val="88220EF4"/>
    <w:lvl w:ilvl="0">
      <w:start w:val="1"/>
      <w:numFmt w:val="decimal"/>
      <w:lvlText w:val="%1"/>
      <w:lvlJc w:val="left"/>
      <w:pPr>
        <w:ind w:left="133" w:hanging="709"/>
      </w:pPr>
      <w:rPr>
        <w:rFonts w:hint="default"/>
        <w:lang w:val="pt-PT" w:eastAsia="en-US" w:bidi="ar-SA"/>
      </w:rPr>
    </w:lvl>
    <w:lvl w:ilvl="1">
      <w:start w:val="2"/>
      <w:numFmt w:val="decimal"/>
      <w:lvlText w:val="%1.%2."/>
      <w:lvlJc w:val="left"/>
      <w:pPr>
        <w:ind w:left="133" w:hanging="709"/>
      </w:pPr>
      <w:rPr>
        <w:rFonts w:ascii="Arial" w:eastAsia="Arial" w:hAnsi="Arial" w:cs="Arial" w:hint="default"/>
        <w:w w:val="100"/>
        <w:sz w:val="22"/>
        <w:szCs w:val="22"/>
        <w:lang w:val="pt-PT" w:eastAsia="en-US" w:bidi="ar-SA"/>
      </w:rPr>
    </w:lvl>
    <w:lvl w:ilvl="2">
      <w:numFmt w:val="bullet"/>
      <w:lvlText w:val="•"/>
      <w:lvlJc w:val="left"/>
      <w:pPr>
        <w:ind w:left="2121" w:hanging="709"/>
      </w:pPr>
      <w:rPr>
        <w:rFonts w:hint="default"/>
        <w:lang w:val="pt-PT" w:eastAsia="en-US" w:bidi="ar-SA"/>
      </w:rPr>
    </w:lvl>
    <w:lvl w:ilvl="3">
      <w:numFmt w:val="bullet"/>
      <w:lvlText w:val="•"/>
      <w:lvlJc w:val="left"/>
      <w:pPr>
        <w:ind w:left="3111" w:hanging="709"/>
      </w:pPr>
      <w:rPr>
        <w:rFonts w:hint="default"/>
        <w:lang w:val="pt-PT" w:eastAsia="en-US" w:bidi="ar-SA"/>
      </w:rPr>
    </w:lvl>
    <w:lvl w:ilvl="4">
      <w:numFmt w:val="bullet"/>
      <w:lvlText w:val="•"/>
      <w:lvlJc w:val="left"/>
      <w:pPr>
        <w:ind w:left="4102" w:hanging="709"/>
      </w:pPr>
      <w:rPr>
        <w:rFonts w:hint="default"/>
        <w:lang w:val="pt-PT" w:eastAsia="en-US" w:bidi="ar-SA"/>
      </w:rPr>
    </w:lvl>
    <w:lvl w:ilvl="5">
      <w:numFmt w:val="bullet"/>
      <w:lvlText w:val="•"/>
      <w:lvlJc w:val="left"/>
      <w:pPr>
        <w:ind w:left="5093" w:hanging="709"/>
      </w:pPr>
      <w:rPr>
        <w:rFonts w:hint="default"/>
        <w:lang w:val="pt-PT" w:eastAsia="en-US" w:bidi="ar-SA"/>
      </w:rPr>
    </w:lvl>
    <w:lvl w:ilvl="6">
      <w:numFmt w:val="bullet"/>
      <w:lvlText w:val="•"/>
      <w:lvlJc w:val="left"/>
      <w:pPr>
        <w:ind w:left="6083" w:hanging="709"/>
      </w:pPr>
      <w:rPr>
        <w:rFonts w:hint="default"/>
        <w:lang w:val="pt-PT" w:eastAsia="en-US" w:bidi="ar-SA"/>
      </w:rPr>
    </w:lvl>
    <w:lvl w:ilvl="7">
      <w:numFmt w:val="bullet"/>
      <w:lvlText w:val="•"/>
      <w:lvlJc w:val="left"/>
      <w:pPr>
        <w:ind w:left="7074" w:hanging="709"/>
      </w:pPr>
      <w:rPr>
        <w:rFonts w:hint="default"/>
        <w:lang w:val="pt-PT" w:eastAsia="en-US" w:bidi="ar-SA"/>
      </w:rPr>
    </w:lvl>
    <w:lvl w:ilvl="8">
      <w:numFmt w:val="bullet"/>
      <w:lvlText w:val="•"/>
      <w:lvlJc w:val="left"/>
      <w:pPr>
        <w:ind w:left="8065" w:hanging="709"/>
      </w:pPr>
      <w:rPr>
        <w:rFonts w:hint="default"/>
        <w:lang w:val="pt-PT" w:eastAsia="en-US" w:bidi="ar-SA"/>
      </w:rPr>
    </w:lvl>
  </w:abstractNum>
  <w:abstractNum w:abstractNumId="9" w15:restartNumberingAfterBreak="0">
    <w:nsid w:val="2B0F2392"/>
    <w:multiLevelType w:val="hybridMultilevel"/>
    <w:tmpl w:val="9D02EE64"/>
    <w:lvl w:ilvl="0" w:tplc="10CCD072">
      <w:start w:val="1"/>
      <w:numFmt w:val="lowerLetter"/>
      <w:lvlText w:val="%1-"/>
      <w:lvlJc w:val="left"/>
      <w:pPr>
        <w:ind w:left="388" w:hanging="260"/>
      </w:pPr>
      <w:rPr>
        <w:rFonts w:ascii="Arial" w:eastAsia="Arial" w:hAnsi="Arial" w:cs="Arial" w:hint="default"/>
        <w:spacing w:val="-1"/>
        <w:w w:val="100"/>
        <w:sz w:val="22"/>
        <w:szCs w:val="22"/>
        <w:lang w:val="pt-PT" w:eastAsia="en-US" w:bidi="ar-SA"/>
      </w:rPr>
    </w:lvl>
    <w:lvl w:ilvl="1" w:tplc="50A2B460">
      <w:numFmt w:val="bullet"/>
      <w:lvlText w:val="•"/>
      <w:lvlJc w:val="left"/>
      <w:pPr>
        <w:ind w:left="1346" w:hanging="260"/>
      </w:pPr>
      <w:rPr>
        <w:rFonts w:hint="default"/>
        <w:lang w:val="pt-PT" w:eastAsia="en-US" w:bidi="ar-SA"/>
      </w:rPr>
    </w:lvl>
    <w:lvl w:ilvl="2" w:tplc="596E601A">
      <w:numFmt w:val="bullet"/>
      <w:lvlText w:val="•"/>
      <w:lvlJc w:val="left"/>
      <w:pPr>
        <w:ind w:left="2313" w:hanging="260"/>
      </w:pPr>
      <w:rPr>
        <w:rFonts w:hint="default"/>
        <w:lang w:val="pt-PT" w:eastAsia="en-US" w:bidi="ar-SA"/>
      </w:rPr>
    </w:lvl>
    <w:lvl w:ilvl="3" w:tplc="396671BE">
      <w:numFmt w:val="bullet"/>
      <w:lvlText w:val="•"/>
      <w:lvlJc w:val="left"/>
      <w:pPr>
        <w:ind w:left="3279" w:hanging="260"/>
      </w:pPr>
      <w:rPr>
        <w:rFonts w:hint="default"/>
        <w:lang w:val="pt-PT" w:eastAsia="en-US" w:bidi="ar-SA"/>
      </w:rPr>
    </w:lvl>
    <w:lvl w:ilvl="4" w:tplc="00FAD690">
      <w:numFmt w:val="bullet"/>
      <w:lvlText w:val="•"/>
      <w:lvlJc w:val="left"/>
      <w:pPr>
        <w:ind w:left="4246" w:hanging="260"/>
      </w:pPr>
      <w:rPr>
        <w:rFonts w:hint="default"/>
        <w:lang w:val="pt-PT" w:eastAsia="en-US" w:bidi="ar-SA"/>
      </w:rPr>
    </w:lvl>
    <w:lvl w:ilvl="5" w:tplc="037E583A">
      <w:numFmt w:val="bullet"/>
      <w:lvlText w:val="•"/>
      <w:lvlJc w:val="left"/>
      <w:pPr>
        <w:ind w:left="5213" w:hanging="260"/>
      </w:pPr>
      <w:rPr>
        <w:rFonts w:hint="default"/>
        <w:lang w:val="pt-PT" w:eastAsia="en-US" w:bidi="ar-SA"/>
      </w:rPr>
    </w:lvl>
    <w:lvl w:ilvl="6" w:tplc="40CADFD2">
      <w:numFmt w:val="bullet"/>
      <w:lvlText w:val="•"/>
      <w:lvlJc w:val="left"/>
      <w:pPr>
        <w:ind w:left="6179" w:hanging="260"/>
      </w:pPr>
      <w:rPr>
        <w:rFonts w:hint="default"/>
        <w:lang w:val="pt-PT" w:eastAsia="en-US" w:bidi="ar-SA"/>
      </w:rPr>
    </w:lvl>
    <w:lvl w:ilvl="7" w:tplc="FA2C12E0">
      <w:numFmt w:val="bullet"/>
      <w:lvlText w:val="•"/>
      <w:lvlJc w:val="left"/>
      <w:pPr>
        <w:ind w:left="7146" w:hanging="260"/>
      </w:pPr>
      <w:rPr>
        <w:rFonts w:hint="default"/>
        <w:lang w:val="pt-PT" w:eastAsia="en-US" w:bidi="ar-SA"/>
      </w:rPr>
    </w:lvl>
    <w:lvl w:ilvl="8" w:tplc="972CE252">
      <w:numFmt w:val="bullet"/>
      <w:lvlText w:val="•"/>
      <w:lvlJc w:val="left"/>
      <w:pPr>
        <w:ind w:left="8113" w:hanging="260"/>
      </w:pPr>
      <w:rPr>
        <w:rFonts w:hint="default"/>
        <w:lang w:val="pt-PT" w:eastAsia="en-US" w:bidi="ar-SA"/>
      </w:rPr>
    </w:lvl>
  </w:abstractNum>
  <w:abstractNum w:abstractNumId="10" w15:restartNumberingAfterBreak="0">
    <w:nsid w:val="2DD0348D"/>
    <w:multiLevelType w:val="hybridMultilevel"/>
    <w:tmpl w:val="8E4EB82C"/>
    <w:lvl w:ilvl="0" w:tplc="0ACA3B32">
      <w:start w:val="1"/>
      <w:numFmt w:val="lowerLetter"/>
      <w:lvlText w:val="%1)"/>
      <w:lvlJc w:val="left"/>
      <w:pPr>
        <w:ind w:left="133" w:hanging="320"/>
      </w:pPr>
      <w:rPr>
        <w:rFonts w:ascii="Arial" w:eastAsia="Arial" w:hAnsi="Arial" w:cs="Arial" w:hint="default"/>
        <w:b/>
        <w:bCs/>
        <w:w w:val="100"/>
        <w:sz w:val="22"/>
        <w:szCs w:val="22"/>
        <w:lang w:val="pt-PT" w:eastAsia="en-US" w:bidi="ar-SA"/>
      </w:rPr>
    </w:lvl>
    <w:lvl w:ilvl="1" w:tplc="48D8E752">
      <w:numFmt w:val="bullet"/>
      <w:lvlText w:val="•"/>
      <w:lvlJc w:val="left"/>
      <w:pPr>
        <w:ind w:left="1130" w:hanging="320"/>
      </w:pPr>
      <w:rPr>
        <w:rFonts w:hint="default"/>
        <w:lang w:val="pt-PT" w:eastAsia="en-US" w:bidi="ar-SA"/>
      </w:rPr>
    </w:lvl>
    <w:lvl w:ilvl="2" w:tplc="B6BCBAB8">
      <w:numFmt w:val="bullet"/>
      <w:lvlText w:val="•"/>
      <w:lvlJc w:val="left"/>
      <w:pPr>
        <w:ind w:left="2121" w:hanging="320"/>
      </w:pPr>
      <w:rPr>
        <w:rFonts w:hint="default"/>
        <w:lang w:val="pt-PT" w:eastAsia="en-US" w:bidi="ar-SA"/>
      </w:rPr>
    </w:lvl>
    <w:lvl w:ilvl="3" w:tplc="CB3EB51E">
      <w:numFmt w:val="bullet"/>
      <w:lvlText w:val="•"/>
      <w:lvlJc w:val="left"/>
      <w:pPr>
        <w:ind w:left="3111" w:hanging="320"/>
      </w:pPr>
      <w:rPr>
        <w:rFonts w:hint="default"/>
        <w:lang w:val="pt-PT" w:eastAsia="en-US" w:bidi="ar-SA"/>
      </w:rPr>
    </w:lvl>
    <w:lvl w:ilvl="4" w:tplc="CD4EB810">
      <w:numFmt w:val="bullet"/>
      <w:lvlText w:val="•"/>
      <w:lvlJc w:val="left"/>
      <w:pPr>
        <w:ind w:left="4102" w:hanging="320"/>
      </w:pPr>
      <w:rPr>
        <w:rFonts w:hint="default"/>
        <w:lang w:val="pt-PT" w:eastAsia="en-US" w:bidi="ar-SA"/>
      </w:rPr>
    </w:lvl>
    <w:lvl w:ilvl="5" w:tplc="C05AF564">
      <w:numFmt w:val="bullet"/>
      <w:lvlText w:val="•"/>
      <w:lvlJc w:val="left"/>
      <w:pPr>
        <w:ind w:left="5093" w:hanging="320"/>
      </w:pPr>
      <w:rPr>
        <w:rFonts w:hint="default"/>
        <w:lang w:val="pt-PT" w:eastAsia="en-US" w:bidi="ar-SA"/>
      </w:rPr>
    </w:lvl>
    <w:lvl w:ilvl="6" w:tplc="B2EA5190">
      <w:numFmt w:val="bullet"/>
      <w:lvlText w:val="•"/>
      <w:lvlJc w:val="left"/>
      <w:pPr>
        <w:ind w:left="6083" w:hanging="320"/>
      </w:pPr>
      <w:rPr>
        <w:rFonts w:hint="default"/>
        <w:lang w:val="pt-PT" w:eastAsia="en-US" w:bidi="ar-SA"/>
      </w:rPr>
    </w:lvl>
    <w:lvl w:ilvl="7" w:tplc="5FCEC35C">
      <w:numFmt w:val="bullet"/>
      <w:lvlText w:val="•"/>
      <w:lvlJc w:val="left"/>
      <w:pPr>
        <w:ind w:left="7074" w:hanging="320"/>
      </w:pPr>
      <w:rPr>
        <w:rFonts w:hint="default"/>
        <w:lang w:val="pt-PT" w:eastAsia="en-US" w:bidi="ar-SA"/>
      </w:rPr>
    </w:lvl>
    <w:lvl w:ilvl="8" w:tplc="18E6A214">
      <w:numFmt w:val="bullet"/>
      <w:lvlText w:val="•"/>
      <w:lvlJc w:val="left"/>
      <w:pPr>
        <w:ind w:left="8065" w:hanging="320"/>
      </w:pPr>
      <w:rPr>
        <w:rFonts w:hint="default"/>
        <w:lang w:val="pt-PT" w:eastAsia="en-US" w:bidi="ar-SA"/>
      </w:rPr>
    </w:lvl>
  </w:abstractNum>
  <w:abstractNum w:abstractNumId="11" w15:restartNumberingAfterBreak="0">
    <w:nsid w:val="2E576B15"/>
    <w:multiLevelType w:val="multilevel"/>
    <w:tmpl w:val="280E17EA"/>
    <w:lvl w:ilvl="0">
      <w:start w:val="3"/>
      <w:numFmt w:val="decimal"/>
      <w:lvlText w:val="%1"/>
      <w:lvlJc w:val="left"/>
      <w:pPr>
        <w:ind w:left="133" w:hanging="387"/>
      </w:pPr>
      <w:rPr>
        <w:rFonts w:hint="default"/>
        <w:lang w:val="pt-PT" w:eastAsia="en-US" w:bidi="ar-SA"/>
      </w:rPr>
    </w:lvl>
    <w:lvl w:ilvl="1">
      <w:start w:val="1"/>
      <w:numFmt w:val="decimal"/>
      <w:lvlText w:val="%1.%2"/>
      <w:lvlJc w:val="left"/>
      <w:pPr>
        <w:ind w:left="133" w:hanging="387"/>
      </w:pPr>
      <w:rPr>
        <w:rFonts w:ascii="Arial" w:eastAsia="Arial" w:hAnsi="Arial" w:cs="Arial" w:hint="default"/>
        <w:w w:val="100"/>
        <w:sz w:val="22"/>
        <w:szCs w:val="22"/>
        <w:lang w:val="pt-PT" w:eastAsia="en-US" w:bidi="ar-SA"/>
      </w:rPr>
    </w:lvl>
    <w:lvl w:ilvl="2">
      <w:numFmt w:val="bullet"/>
      <w:lvlText w:val="•"/>
      <w:lvlJc w:val="left"/>
      <w:pPr>
        <w:ind w:left="2121" w:hanging="387"/>
      </w:pPr>
      <w:rPr>
        <w:rFonts w:hint="default"/>
        <w:lang w:val="pt-PT" w:eastAsia="en-US" w:bidi="ar-SA"/>
      </w:rPr>
    </w:lvl>
    <w:lvl w:ilvl="3">
      <w:numFmt w:val="bullet"/>
      <w:lvlText w:val="•"/>
      <w:lvlJc w:val="left"/>
      <w:pPr>
        <w:ind w:left="3111" w:hanging="387"/>
      </w:pPr>
      <w:rPr>
        <w:rFonts w:hint="default"/>
        <w:lang w:val="pt-PT" w:eastAsia="en-US" w:bidi="ar-SA"/>
      </w:rPr>
    </w:lvl>
    <w:lvl w:ilvl="4">
      <w:numFmt w:val="bullet"/>
      <w:lvlText w:val="•"/>
      <w:lvlJc w:val="left"/>
      <w:pPr>
        <w:ind w:left="4102" w:hanging="387"/>
      </w:pPr>
      <w:rPr>
        <w:rFonts w:hint="default"/>
        <w:lang w:val="pt-PT" w:eastAsia="en-US" w:bidi="ar-SA"/>
      </w:rPr>
    </w:lvl>
    <w:lvl w:ilvl="5">
      <w:numFmt w:val="bullet"/>
      <w:lvlText w:val="•"/>
      <w:lvlJc w:val="left"/>
      <w:pPr>
        <w:ind w:left="5093" w:hanging="387"/>
      </w:pPr>
      <w:rPr>
        <w:rFonts w:hint="default"/>
        <w:lang w:val="pt-PT" w:eastAsia="en-US" w:bidi="ar-SA"/>
      </w:rPr>
    </w:lvl>
    <w:lvl w:ilvl="6">
      <w:numFmt w:val="bullet"/>
      <w:lvlText w:val="•"/>
      <w:lvlJc w:val="left"/>
      <w:pPr>
        <w:ind w:left="6083" w:hanging="387"/>
      </w:pPr>
      <w:rPr>
        <w:rFonts w:hint="default"/>
        <w:lang w:val="pt-PT" w:eastAsia="en-US" w:bidi="ar-SA"/>
      </w:rPr>
    </w:lvl>
    <w:lvl w:ilvl="7">
      <w:numFmt w:val="bullet"/>
      <w:lvlText w:val="•"/>
      <w:lvlJc w:val="left"/>
      <w:pPr>
        <w:ind w:left="7074" w:hanging="387"/>
      </w:pPr>
      <w:rPr>
        <w:rFonts w:hint="default"/>
        <w:lang w:val="pt-PT" w:eastAsia="en-US" w:bidi="ar-SA"/>
      </w:rPr>
    </w:lvl>
    <w:lvl w:ilvl="8">
      <w:numFmt w:val="bullet"/>
      <w:lvlText w:val="•"/>
      <w:lvlJc w:val="left"/>
      <w:pPr>
        <w:ind w:left="8065" w:hanging="387"/>
      </w:pPr>
      <w:rPr>
        <w:rFonts w:hint="default"/>
        <w:lang w:val="pt-PT" w:eastAsia="en-US" w:bidi="ar-SA"/>
      </w:rPr>
    </w:lvl>
  </w:abstractNum>
  <w:abstractNum w:abstractNumId="12" w15:restartNumberingAfterBreak="0">
    <w:nsid w:val="2F051B34"/>
    <w:multiLevelType w:val="hybridMultilevel"/>
    <w:tmpl w:val="9634E5B8"/>
    <w:lvl w:ilvl="0" w:tplc="6B84425C">
      <w:start w:val="1"/>
      <w:numFmt w:val="lowerLetter"/>
      <w:lvlText w:val="%1)"/>
      <w:lvlJc w:val="left"/>
      <w:pPr>
        <w:ind w:left="133" w:hanging="320"/>
      </w:pPr>
      <w:rPr>
        <w:rFonts w:ascii="Arial" w:eastAsia="Arial" w:hAnsi="Arial" w:cs="Arial" w:hint="default"/>
        <w:b/>
        <w:bCs/>
        <w:w w:val="100"/>
        <w:sz w:val="22"/>
        <w:szCs w:val="22"/>
        <w:lang w:val="pt-PT" w:eastAsia="en-US" w:bidi="ar-SA"/>
      </w:rPr>
    </w:lvl>
    <w:lvl w:ilvl="1" w:tplc="495491C6">
      <w:numFmt w:val="bullet"/>
      <w:lvlText w:val="•"/>
      <w:lvlJc w:val="left"/>
      <w:pPr>
        <w:ind w:left="1130" w:hanging="320"/>
      </w:pPr>
      <w:rPr>
        <w:rFonts w:hint="default"/>
        <w:lang w:val="pt-PT" w:eastAsia="en-US" w:bidi="ar-SA"/>
      </w:rPr>
    </w:lvl>
    <w:lvl w:ilvl="2" w:tplc="C8C0FF34">
      <w:numFmt w:val="bullet"/>
      <w:lvlText w:val="•"/>
      <w:lvlJc w:val="left"/>
      <w:pPr>
        <w:ind w:left="2121" w:hanging="320"/>
      </w:pPr>
      <w:rPr>
        <w:rFonts w:hint="default"/>
        <w:lang w:val="pt-PT" w:eastAsia="en-US" w:bidi="ar-SA"/>
      </w:rPr>
    </w:lvl>
    <w:lvl w:ilvl="3" w:tplc="062409C0">
      <w:numFmt w:val="bullet"/>
      <w:lvlText w:val="•"/>
      <w:lvlJc w:val="left"/>
      <w:pPr>
        <w:ind w:left="3111" w:hanging="320"/>
      </w:pPr>
      <w:rPr>
        <w:rFonts w:hint="default"/>
        <w:lang w:val="pt-PT" w:eastAsia="en-US" w:bidi="ar-SA"/>
      </w:rPr>
    </w:lvl>
    <w:lvl w:ilvl="4" w:tplc="6F64E29A">
      <w:numFmt w:val="bullet"/>
      <w:lvlText w:val="•"/>
      <w:lvlJc w:val="left"/>
      <w:pPr>
        <w:ind w:left="4102" w:hanging="320"/>
      </w:pPr>
      <w:rPr>
        <w:rFonts w:hint="default"/>
        <w:lang w:val="pt-PT" w:eastAsia="en-US" w:bidi="ar-SA"/>
      </w:rPr>
    </w:lvl>
    <w:lvl w:ilvl="5" w:tplc="D5662200">
      <w:numFmt w:val="bullet"/>
      <w:lvlText w:val="•"/>
      <w:lvlJc w:val="left"/>
      <w:pPr>
        <w:ind w:left="5093" w:hanging="320"/>
      </w:pPr>
      <w:rPr>
        <w:rFonts w:hint="default"/>
        <w:lang w:val="pt-PT" w:eastAsia="en-US" w:bidi="ar-SA"/>
      </w:rPr>
    </w:lvl>
    <w:lvl w:ilvl="6" w:tplc="C32E53A4">
      <w:numFmt w:val="bullet"/>
      <w:lvlText w:val="•"/>
      <w:lvlJc w:val="left"/>
      <w:pPr>
        <w:ind w:left="6083" w:hanging="320"/>
      </w:pPr>
      <w:rPr>
        <w:rFonts w:hint="default"/>
        <w:lang w:val="pt-PT" w:eastAsia="en-US" w:bidi="ar-SA"/>
      </w:rPr>
    </w:lvl>
    <w:lvl w:ilvl="7" w:tplc="3BD8176A">
      <w:numFmt w:val="bullet"/>
      <w:lvlText w:val="•"/>
      <w:lvlJc w:val="left"/>
      <w:pPr>
        <w:ind w:left="7074" w:hanging="320"/>
      </w:pPr>
      <w:rPr>
        <w:rFonts w:hint="default"/>
        <w:lang w:val="pt-PT" w:eastAsia="en-US" w:bidi="ar-SA"/>
      </w:rPr>
    </w:lvl>
    <w:lvl w:ilvl="8" w:tplc="860E56EC">
      <w:numFmt w:val="bullet"/>
      <w:lvlText w:val="•"/>
      <w:lvlJc w:val="left"/>
      <w:pPr>
        <w:ind w:left="8065" w:hanging="320"/>
      </w:pPr>
      <w:rPr>
        <w:rFonts w:hint="default"/>
        <w:lang w:val="pt-PT" w:eastAsia="en-US" w:bidi="ar-SA"/>
      </w:rPr>
    </w:lvl>
  </w:abstractNum>
  <w:abstractNum w:abstractNumId="13" w15:restartNumberingAfterBreak="0">
    <w:nsid w:val="315A7538"/>
    <w:multiLevelType w:val="multilevel"/>
    <w:tmpl w:val="B0729534"/>
    <w:lvl w:ilvl="0">
      <w:start w:val="6"/>
      <w:numFmt w:val="decimal"/>
      <w:lvlText w:val="%1"/>
      <w:lvlJc w:val="left"/>
      <w:pPr>
        <w:ind w:left="133" w:hanging="488"/>
      </w:pPr>
      <w:rPr>
        <w:rFonts w:hint="default"/>
        <w:lang w:val="pt-PT" w:eastAsia="en-US" w:bidi="ar-SA"/>
      </w:rPr>
    </w:lvl>
    <w:lvl w:ilvl="1">
      <w:start w:val="1"/>
      <w:numFmt w:val="decimal"/>
      <w:lvlText w:val="%1.%2."/>
      <w:lvlJc w:val="left"/>
      <w:pPr>
        <w:ind w:left="133" w:hanging="488"/>
      </w:pPr>
      <w:rPr>
        <w:rFonts w:ascii="Arial" w:eastAsia="Arial" w:hAnsi="Arial" w:cs="Arial" w:hint="default"/>
        <w:b/>
        <w:bCs/>
        <w:w w:val="100"/>
        <w:sz w:val="22"/>
        <w:szCs w:val="22"/>
        <w:lang w:val="pt-PT" w:eastAsia="en-US" w:bidi="ar-SA"/>
      </w:rPr>
    </w:lvl>
    <w:lvl w:ilvl="2">
      <w:numFmt w:val="bullet"/>
      <w:lvlText w:val="•"/>
      <w:lvlJc w:val="left"/>
      <w:pPr>
        <w:ind w:left="2121" w:hanging="488"/>
      </w:pPr>
      <w:rPr>
        <w:rFonts w:hint="default"/>
        <w:lang w:val="pt-PT" w:eastAsia="en-US" w:bidi="ar-SA"/>
      </w:rPr>
    </w:lvl>
    <w:lvl w:ilvl="3">
      <w:numFmt w:val="bullet"/>
      <w:lvlText w:val="•"/>
      <w:lvlJc w:val="left"/>
      <w:pPr>
        <w:ind w:left="3111" w:hanging="488"/>
      </w:pPr>
      <w:rPr>
        <w:rFonts w:hint="default"/>
        <w:lang w:val="pt-PT" w:eastAsia="en-US" w:bidi="ar-SA"/>
      </w:rPr>
    </w:lvl>
    <w:lvl w:ilvl="4">
      <w:numFmt w:val="bullet"/>
      <w:lvlText w:val="•"/>
      <w:lvlJc w:val="left"/>
      <w:pPr>
        <w:ind w:left="4102" w:hanging="488"/>
      </w:pPr>
      <w:rPr>
        <w:rFonts w:hint="default"/>
        <w:lang w:val="pt-PT" w:eastAsia="en-US" w:bidi="ar-SA"/>
      </w:rPr>
    </w:lvl>
    <w:lvl w:ilvl="5">
      <w:numFmt w:val="bullet"/>
      <w:lvlText w:val="•"/>
      <w:lvlJc w:val="left"/>
      <w:pPr>
        <w:ind w:left="5093" w:hanging="488"/>
      </w:pPr>
      <w:rPr>
        <w:rFonts w:hint="default"/>
        <w:lang w:val="pt-PT" w:eastAsia="en-US" w:bidi="ar-SA"/>
      </w:rPr>
    </w:lvl>
    <w:lvl w:ilvl="6">
      <w:numFmt w:val="bullet"/>
      <w:lvlText w:val="•"/>
      <w:lvlJc w:val="left"/>
      <w:pPr>
        <w:ind w:left="6083" w:hanging="488"/>
      </w:pPr>
      <w:rPr>
        <w:rFonts w:hint="default"/>
        <w:lang w:val="pt-PT" w:eastAsia="en-US" w:bidi="ar-SA"/>
      </w:rPr>
    </w:lvl>
    <w:lvl w:ilvl="7">
      <w:numFmt w:val="bullet"/>
      <w:lvlText w:val="•"/>
      <w:lvlJc w:val="left"/>
      <w:pPr>
        <w:ind w:left="7074" w:hanging="488"/>
      </w:pPr>
      <w:rPr>
        <w:rFonts w:hint="default"/>
        <w:lang w:val="pt-PT" w:eastAsia="en-US" w:bidi="ar-SA"/>
      </w:rPr>
    </w:lvl>
    <w:lvl w:ilvl="8">
      <w:numFmt w:val="bullet"/>
      <w:lvlText w:val="•"/>
      <w:lvlJc w:val="left"/>
      <w:pPr>
        <w:ind w:left="8065" w:hanging="488"/>
      </w:pPr>
      <w:rPr>
        <w:rFonts w:hint="default"/>
        <w:lang w:val="pt-PT" w:eastAsia="en-US" w:bidi="ar-SA"/>
      </w:rPr>
    </w:lvl>
  </w:abstractNum>
  <w:abstractNum w:abstractNumId="14" w15:restartNumberingAfterBreak="0">
    <w:nsid w:val="33A03A40"/>
    <w:multiLevelType w:val="multilevel"/>
    <w:tmpl w:val="5CF83484"/>
    <w:lvl w:ilvl="0">
      <w:start w:val="7"/>
      <w:numFmt w:val="decimal"/>
      <w:lvlText w:val="%1"/>
      <w:lvlJc w:val="left"/>
      <w:pPr>
        <w:ind w:left="133" w:hanging="615"/>
      </w:pPr>
      <w:rPr>
        <w:rFonts w:hint="default"/>
        <w:lang w:val="pt-PT" w:eastAsia="en-US" w:bidi="ar-SA"/>
      </w:rPr>
    </w:lvl>
    <w:lvl w:ilvl="1">
      <w:start w:val="6"/>
      <w:numFmt w:val="decimal"/>
      <w:lvlText w:val="%1.%2"/>
      <w:lvlJc w:val="left"/>
      <w:pPr>
        <w:ind w:left="133" w:hanging="615"/>
      </w:pPr>
      <w:rPr>
        <w:rFonts w:hint="default"/>
        <w:lang w:val="pt-PT" w:eastAsia="en-US" w:bidi="ar-SA"/>
      </w:rPr>
    </w:lvl>
    <w:lvl w:ilvl="2">
      <w:start w:val="2"/>
      <w:numFmt w:val="decimal"/>
      <w:lvlText w:val="%1.%2.%3."/>
      <w:lvlJc w:val="left"/>
      <w:pPr>
        <w:ind w:left="133" w:hanging="615"/>
      </w:pPr>
      <w:rPr>
        <w:rFonts w:ascii="Arial" w:eastAsia="Arial" w:hAnsi="Arial" w:cs="Arial" w:hint="default"/>
        <w:b/>
        <w:bCs/>
        <w:spacing w:val="-3"/>
        <w:w w:val="100"/>
        <w:sz w:val="22"/>
        <w:szCs w:val="22"/>
        <w:lang w:val="pt-PT" w:eastAsia="en-US" w:bidi="ar-SA"/>
      </w:rPr>
    </w:lvl>
    <w:lvl w:ilvl="3">
      <w:numFmt w:val="bullet"/>
      <w:lvlText w:val="•"/>
      <w:lvlJc w:val="left"/>
      <w:pPr>
        <w:ind w:left="3111" w:hanging="615"/>
      </w:pPr>
      <w:rPr>
        <w:rFonts w:hint="default"/>
        <w:lang w:val="pt-PT" w:eastAsia="en-US" w:bidi="ar-SA"/>
      </w:rPr>
    </w:lvl>
    <w:lvl w:ilvl="4">
      <w:numFmt w:val="bullet"/>
      <w:lvlText w:val="•"/>
      <w:lvlJc w:val="left"/>
      <w:pPr>
        <w:ind w:left="4102" w:hanging="615"/>
      </w:pPr>
      <w:rPr>
        <w:rFonts w:hint="default"/>
        <w:lang w:val="pt-PT" w:eastAsia="en-US" w:bidi="ar-SA"/>
      </w:rPr>
    </w:lvl>
    <w:lvl w:ilvl="5">
      <w:numFmt w:val="bullet"/>
      <w:lvlText w:val="•"/>
      <w:lvlJc w:val="left"/>
      <w:pPr>
        <w:ind w:left="5093" w:hanging="615"/>
      </w:pPr>
      <w:rPr>
        <w:rFonts w:hint="default"/>
        <w:lang w:val="pt-PT" w:eastAsia="en-US" w:bidi="ar-SA"/>
      </w:rPr>
    </w:lvl>
    <w:lvl w:ilvl="6">
      <w:numFmt w:val="bullet"/>
      <w:lvlText w:val="•"/>
      <w:lvlJc w:val="left"/>
      <w:pPr>
        <w:ind w:left="6083" w:hanging="615"/>
      </w:pPr>
      <w:rPr>
        <w:rFonts w:hint="default"/>
        <w:lang w:val="pt-PT" w:eastAsia="en-US" w:bidi="ar-SA"/>
      </w:rPr>
    </w:lvl>
    <w:lvl w:ilvl="7">
      <w:numFmt w:val="bullet"/>
      <w:lvlText w:val="•"/>
      <w:lvlJc w:val="left"/>
      <w:pPr>
        <w:ind w:left="7074" w:hanging="615"/>
      </w:pPr>
      <w:rPr>
        <w:rFonts w:hint="default"/>
        <w:lang w:val="pt-PT" w:eastAsia="en-US" w:bidi="ar-SA"/>
      </w:rPr>
    </w:lvl>
    <w:lvl w:ilvl="8">
      <w:numFmt w:val="bullet"/>
      <w:lvlText w:val="•"/>
      <w:lvlJc w:val="left"/>
      <w:pPr>
        <w:ind w:left="8065" w:hanging="615"/>
      </w:pPr>
      <w:rPr>
        <w:rFonts w:hint="default"/>
        <w:lang w:val="pt-PT" w:eastAsia="en-US" w:bidi="ar-SA"/>
      </w:rPr>
    </w:lvl>
  </w:abstractNum>
  <w:abstractNum w:abstractNumId="15" w15:restartNumberingAfterBreak="0">
    <w:nsid w:val="409C5EC5"/>
    <w:multiLevelType w:val="multilevel"/>
    <w:tmpl w:val="23745CC2"/>
    <w:lvl w:ilvl="0">
      <w:start w:val="9"/>
      <w:numFmt w:val="decimal"/>
      <w:lvlText w:val="%1"/>
      <w:lvlJc w:val="left"/>
      <w:pPr>
        <w:ind w:left="133" w:hanging="618"/>
      </w:pPr>
      <w:rPr>
        <w:rFonts w:hint="default"/>
        <w:lang w:val="pt-PT" w:eastAsia="en-US" w:bidi="ar-SA"/>
      </w:rPr>
    </w:lvl>
    <w:lvl w:ilvl="1">
      <w:start w:val="1"/>
      <w:numFmt w:val="decimal"/>
      <w:lvlText w:val="%1.%2"/>
      <w:lvlJc w:val="left"/>
      <w:pPr>
        <w:ind w:left="133" w:hanging="618"/>
      </w:pPr>
      <w:rPr>
        <w:rFonts w:hint="default"/>
        <w:lang w:val="pt-PT" w:eastAsia="en-US" w:bidi="ar-SA"/>
      </w:rPr>
    </w:lvl>
    <w:lvl w:ilvl="2">
      <w:start w:val="2"/>
      <w:numFmt w:val="decimal"/>
      <w:lvlText w:val="%1.%2.%3."/>
      <w:lvlJc w:val="left"/>
      <w:pPr>
        <w:ind w:left="133" w:hanging="618"/>
      </w:pPr>
      <w:rPr>
        <w:rFonts w:ascii="Arial" w:eastAsia="Arial" w:hAnsi="Arial" w:cs="Arial" w:hint="default"/>
        <w:b/>
        <w:bCs/>
        <w:spacing w:val="-2"/>
        <w:w w:val="100"/>
        <w:sz w:val="22"/>
        <w:szCs w:val="22"/>
        <w:lang w:val="pt-PT" w:eastAsia="en-US" w:bidi="ar-SA"/>
      </w:rPr>
    </w:lvl>
    <w:lvl w:ilvl="3">
      <w:numFmt w:val="bullet"/>
      <w:lvlText w:val="•"/>
      <w:lvlJc w:val="left"/>
      <w:pPr>
        <w:ind w:left="3111" w:hanging="618"/>
      </w:pPr>
      <w:rPr>
        <w:rFonts w:hint="default"/>
        <w:lang w:val="pt-PT" w:eastAsia="en-US" w:bidi="ar-SA"/>
      </w:rPr>
    </w:lvl>
    <w:lvl w:ilvl="4">
      <w:numFmt w:val="bullet"/>
      <w:lvlText w:val="•"/>
      <w:lvlJc w:val="left"/>
      <w:pPr>
        <w:ind w:left="4102" w:hanging="618"/>
      </w:pPr>
      <w:rPr>
        <w:rFonts w:hint="default"/>
        <w:lang w:val="pt-PT" w:eastAsia="en-US" w:bidi="ar-SA"/>
      </w:rPr>
    </w:lvl>
    <w:lvl w:ilvl="5">
      <w:numFmt w:val="bullet"/>
      <w:lvlText w:val="•"/>
      <w:lvlJc w:val="left"/>
      <w:pPr>
        <w:ind w:left="5093" w:hanging="618"/>
      </w:pPr>
      <w:rPr>
        <w:rFonts w:hint="default"/>
        <w:lang w:val="pt-PT" w:eastAsia="en-US" w:bidi="ar-SA"/>
      </w:rPr>
    </w:lvl>
    <w:lvl w:ilvl="6">
      <w:numFmt w:val="bullet"/>
      <w:lvlText w:val="•"/>
      <w:lvlJc w:val="left"/>
      <w:pPr>
        <w:ind w:left="6083" w:hanging="618"/>
      </w:pPr>
      <w:rPr>
        <w:rFonts w:hint="default"/>
        <w:lang w:val="pt-PT" w:eastAsia="en-US" w:bidi="ar-SA"/>
      </w:rPr>
    </w:lvl>
    <w:lvl w:ilvl="7">
      <w:numFmt w:val="bullet"/>
      <w:lvlText w:val="•"/>
      <w:lvlJc w:val="left"/>
      <w:pPr>
        <w:ind w:left="7074" w:hanging="618"/>
      </w:pPr>
      <w:rPr>
        <w:rFonts w:hint="default"/>
        <w:lang w:val="pt-PT" w:eastAsia="en-US" w:bidi="ar-SA"/>
      </w:rPr>
    </w:lvl>
    <w:lvl w:ilvl="8">
      <w:numFmt w:val="bullet"/>
      <w:lvlText w:val="•"/>
      <w:lvlJc w:val="left"/>
      <w:pPr>
        <w:ind w:left="8065" w:hanging="618"/>
      </w:pPr>
      <w:rPr>
        <w:rFonts w:hint="default"/>
        <w:lang w:val="pt-PT" w:eastAsia="en-US" w:bidi="ar-SA"/>
      </w:rPr>
    </w:lvl>
  </w:abstractNum>
  <w:abstractNum w:abstractNumId="16" w15:restartNumberingAfterBreak="0">
    <w:nsid w:val="42686283"/>
    <w:multiLevelType w:val="multilevel"/>
    <w:tmpl w:val="F7DAF2CA"/>
    <w:lvl w:ilvl="0">
      <w:start w:val="8"/>
      <w:numFmt w:val="decimal"/>
      <w:lvlText w:val="%1"/>
      <w:lvlJc w:val="left"/>
      <w:pPr>
        <w:ind w:left="133" w:hanging="432"/>
      </w:pPr>
      <w:rPr>
        <w:rFonts w:hint="default"/>
        <w:lang w:val="pt-PT" w:eastAsia="en-US" w:bidi="ar-SA"/>
      </w:rPr>
    </w:lvl>
    <w:lvl w:ilvl="1">
      <w:start w:val="1"/>
      <w:numFmt w:val="decimal"/>
      <w:lvlText w:val="%1.%2."/>
      <w:lvlJc w:val="left"/>
      <w:pPr>
        <w:ind w:left="133" w:hanging="432"/>
      </w:pPr>
      <w:rPr>
        <w:rFonts w:ascii="Arial" w:eastAsia="Arial" w:hAnsi="Arial" w:cs="Arial" w:hint="default"/>
        <w:b/>
        <w:bCs/>
        <w:w w:val="100"/>
        <w:sz w:val="22"/>
        <w:szCs w:val="22"/>
        <w:lang w:val="pt-PT" w:eastAsia="en-US" w:bidi="ar-SA"/>
      </w:rPr>
    </w:lvl>
    <w:lvl w:ilvl="2">
      <w:numFmt w:val="bullet"/>
      <w:lvlText w:val="•"/>
      <w:lvlJc w:val="left"/>
      <w:pPr>
        <w:ind w:left="2121" w:hanging="432"/>
      </w:pPr>
      <w:rPr>
        <w:rFonts w:hint="default"/>
        <w:lang w:val="pt-PT" w:eastAsia="en-US" w:bidi="ar-SA"/>
      </w:rPr>
    </w:lvl>
    <w:lvl w:ilvl="3">
      <w:numFmt w:val="bullet"/>
      <w:lvlText w:val="•"/>
      <w:lvlJc w:val="left"/>
      <w:pPr>
        <w:ind w:left="3111" w:hanging="432"/>
      </w:pPr>
      <w:rPr>
        <w:rFonts w:hint="default"/>
        <w:lang w:val="pt-PT" w:eastAsia="en-US" w:bidi="ar-SA"/>
      </w:rPr>
    </w:lvl>
    <w:lvl w:ilvl="4">
      <w:numFmt w:val="bullet"/>
      <w:lvlText w:val="•"/>
      <w:lvlJc w:val="left"/>
      <w:pPr>
        <w:ind w:left="4102" w:hanging="432"/>
      </w:pPr>
      <w:rPr>
        <w:rFonts w:hint="default"/>
        <w:lang w:val="pt-PT" w:eastAsia="en-US" w:bidi="ar-SA"/>
      </w:rPr>
    </w:lvl>
    <w:lvl w:ilvl="5">
      <w:numFmt w:val="bullet"/>
      <w:lvlText w:val="•"/>
      <w:lvlJc w:val="left"/>
      <w:pPr>
        <w:ind w:left="5093" w:hanging="432"/>
      </w:pPr>
      <w:rPr>
        <w:rFonts w:hint="default"/>
        <w:lang w:val="pt-PT" w:eastAsia="en-US" w:bidi="ar-SA"/>
      </w:rPr>
    </w:lvl>
    <w:lvl w:ilvl="6">
      <w:numFmt w:val="bullet"/>
      <w:lvlText w:val="•"/>
      <w:lvlJc w:val="left"/>
      <w:pPr>
        <w:ind w:left="6083" w:hanging="432"/>
      </w:pPr>
      <w:rPr>
        <w:rFonts w:hint="default"/>
        <w:lang w:val="pt-PT" w:eastAsia="en-US" w:bidi="ar-SA"/>
      </w:rPr>
    </w:lvl>
    <w:lvl w:ilvl="7">
      <w:numFmt w:val="bullet"/>
      <w:lvlText w:val="•"/>
      <w:lvlJc w:val="left"/>
      <w:pPr>
        <w:ind w:left="7074" w:hanging="432"/>
      </w:pPr>
      <w:rPr>
        <w:rFonts w:hint="default"/>
        <w:lang w:val="pt-PT" w:eastAsia="en-US" w:bidi="ar-SA"/>
      </w:rPr>
    </w:lvl>
    <w:lvl w:ilvl="8">
      <w:numFmt w:val="bullet"/>
      <w:lvlText w:val="•"/>
      <w:lvlJc w:val="left"/>
      <w:pPr>
        <w:ind w:left="8065" w:hanging="432"/>
      </w:pPr>
      <w:rPr>
        <w:rFonts w:hint="default"/>
        <w:lang w:val="pt-PT" w:eastAsia="en-US" w:bidi="ar-SA"/>
      </w:rPr>
    </w:lvl>
  </w:abstractNum>
  <w:abstractNum w:abstractNumId="17" w15:restartNumberingAfterBreak="0">
    <w:nsid w:val="431A069D"/>
    <w:multiLevelType w:val="multilevel"/>
    <w:tmpl w:val="EB748590"/>
    <w:lvl w:ilvl="0">
      <w:start w:val="1"/>
      <w:numFmt w:val="decimal"/>
      <w:lvlText w:val="%1."/>
      <w:lvlJc w:val="left"/>
      <w:pPr>
        <w:ind w:left="380" w:hanging="248"/>
      </w:pPr>
      <w:rPr>
        <w:rFonts w:ascii="Arial" w:eastAsia="Arial" w:hAnsi="Arial" w:cs="Arial" w:hint="default"/>
        <w:b/>
        <w:bCs/>
        <w:w w:val="100"/>
        <w:sz w:val="22"/>
        <w:szCs w:val="22"/>
        <w:lang w:val="pt-PT" w:eastAsia="en-US" w:bidi="ar-SA"/>
      </w:rPr>
    </w:lvl>
    <w:lvl w:ilvl="1">
      <w:start w:val="1"/>
      <w:numFmt w:val="decimal"/>
      <w:lvlText w:val="%1.%2"/>
      <w:lvlJc w:val="left"/>
      <w:pPr>
        <w:ind w:left="133" w:hanging="495"/>
      </w:pPr>
      <w:rPr>
        <w:rFonts w:hint="default"/>
        <w:b/>
        <w:bCs/>
        <w:spacing w:val="-1"/>
        <w:w w:val="100"/>
        <w:lang w:val="pt-PT" w:eastAsia="en-US" w:bidi="ar-SA"/>
      </w:rPr>
    </w:lvl>
    <w:lvl w:ilvl="2">
      <w:numFmt w:val="bullet"/>
      <w:lvlText w:val="•"/>
      <w:lvlJc w:val="left"/>
      <w:pPr>
        <w:ind w:left="1454" w:hanging="495"/>
      </w:pPr>
      <w:rPr>
        <w:rFonts w:hint="default"/>
        <w:lang w:val="pt-PT" w:eastAsia="en-US" w:bidi="ar-SA"/>
      </w:rPr>
    </w:lvl>
    <w:lvl w:ilvl="3">
      <w:numFmt w:val="bullet"/>
      <w:lvlText w:val="•"/>
      <w:lvlJc w:val="left"/>
      <w:pPr>
        <w:ind w:left="2528" w:hanging="495"/>
      </w:pPr>
      <w:rPr>
        <w:rFonts w:hint="default"/>
        <w:lang w:val="pt-PT" w:eastAsia="en-US" w:bidi="ar-SA"/>
      </w:rPr>
    </w:lvl>
    <w:lvl w:ilvl="4">
      <w:numFmt w:val="bullet"/>
      <w:lvlText w:val="•"/>
      <w:lvlJc w:val="left"/>
      <w:pPr>
        <w:ind w:left="3602" w:hanging="495"/>
      </w:pPr>
      <w:rPr>
        <w:rFonts w:hint="default"/>
        <w:lang w:val="pt-PT" w:eastAsia="en-US" w:bidi="ar-SA"/>
      </w:rPr>
    </w:lvl>
    <w:lvl w:ilvl="5">
      <w:numFmt w:val="bullet"/>
      <w:lvlText w:val="•"/>
      <w:lvlJc w:val="left"/>
      <w:pPr>
        <w:ind w:left="4676" w:hanging="495"/>
      </w:pPr>
      <w:rPr>
        <w:rFonts w:hint="default"/>
        <w:lang w:val="pt-PT" w:eastAsia="en-US" w:bidi="ar-SA"/>
      </w:rPr>
    </w:lvl>
    <w:lvl w:ilvl="6">
      <w:numFmt w:val="bullet"/>
      <w:lvlText w:val="•"/>
      <w:lvlJc w:val="left"/>
      <w:pPr>
        <w:ind w:left="5750" w:hanging="495"/>
      </w:pPr>
      <w:rPr>
        <w:rFonts w:hint="default"/>
        <w:lang w:val="pt-PT" w:eastAsia="en-US" w:bidi="ar-SA"/>
      </w:rPr>
    </w:lvl>
    <w:lvl w:ilvl="7">
      <w:numFmt w:val="bullet"/>
      <w:lvlText w:val="•"/>
      <w:lvlJc w:val="left"/>
      <w:pPr>
        <w:ind w:left="6824" w:hanging="495"/>
      </w:pPr>
      <w:rPr>
        <w:rFonts w:hint="default"/>
        <w:lang w:val="pt-PT" w:eastAsia="en-US" w:bidi="ar-SA"/>
      </w:rPr>
    </w:lvl>
    <w:lvl w:ilvl="8">
      <w:numFmt w:val="bullet"/>
      <w:lvlText w:val="•"/>
      <w:lvlJc w:val="left"/>
      <w:pPr>
        <w:ind w:left="7898" w:hanging="495"/>
      </w:pPr>
      <w:rPr>
        <w:rFonts w:hint="default"/>
        <w:lang w:val="pt-PT" w:eastAsia="en-US" w:bidi="ar-SA"/>
      </w:rPr>
    </w:lvl>
  </w:abstractNum>
  <w:abstractNum w:abstractNumId="18" w15:restartNumberingAfterBreak="0">
    <w:nsid w:val="43CB7D19"/>
    <w:multiLevelType w:val="hybridMultilevel"/>
    <w:tmpl w:val="1D9AF442"/>
    <w:lvl w:ilvl="0" w:tplc="2678175C">
      <w:start w:val="1"/>
      <w:numFmt w:val="lowerLetter"/>
      <w:lvlText w:val="%1)"/>
      <w:lvlJc w:val="left"/>
      <w:pPr>
        <w:ind w:left="393" w:hanging="260"/>
      </w:pPr>
      <w:rPr>
        <w:rFonts w:ascii="Arial" w:eastAsia="Arial" w:hAnsi="Arial" w:cs="Arial" w:hint="default"/>
        <w:b/>
        <w:bCs/>
        <w:spacing w:val="-1"/>
        <w:w w:val="100"/>
        <w:sz w:val="22"/>
        <w:szCs w:val="22"/>
        <w:lang w:val="pt-PT" w:eastAsia="en-US" w:bidi="ar-SA"/>
      </w:rPr>
    </w:lvl>
    <w:lvl w:ilvl="1" w:tplc="6A54AC02">
      <w:numFmt w:val="bullet"/>
      <w:lvlText w:val="•"/>
      <w:lvlJc w:val="left"/>
      <w:pPr>
        <w:ind w:left="1364" w:hanging="260"/>
      </w:pPr>
      <w:rPr>
        <w:rFonts w:hint="default"/>
        <w:lang w:val="pt-PT" w:eastAsia="en-US" w:bidi="ar-SA"/>
      </w:rPr>
    </w:lvl>
    <w:lvl w:ilvl="2" w:tplc="6DF02B32">
      <w:numFmt w:val="bullet"/>
      <w:lvlText w:val="•"/>
      <w:lvlJc w:val="left"/>
      <w:pPr>
        <w:ind w:left="2329" w:hanging="260"/>
      </w:pPr>
      <w:rPr>
        <w:rFonts w:hint="default"/>
        <w:lang w:val="pt-PT" w:eastAsia="en-US" w:bidi="ar-SA"/>
      </w:rPr>
    </w:lvl>
    <w:lvl w:ilvl="3" w:tplc="82405BC4">
      <w:numFmt w:val="bullet"/>
      <w:lvlText w:val="•"/>
      <w:lvlJc w:val="left"/>
      <w:pPr>
        <w:ind w:left="3293" w:hanging="260"/>
      </w:pPr>
      <w:rPr>
        <w:rFonts w:hint="default"/>
        <w:lang w:val="pt-PT" w:eastAsia="en-US" w:bidi="ar-SA"/>
      </w:rPr>
    </w:lvl>
    <w:lvl w:ilvl="4" w:tplc="DA3CC756">
      <w:numFmt w:val="bullet"/>
      <w:lvlText w:val="•"/>
      <w:lvlJc w:val="left"/>
      <w:pPr>
        <w:ind w:left="4258" w:hanging="260"/>
      </w:pPr>
      <w:rPr>
        <w:rFonts w:hint="default"/>
        <w:lang w:val="pt-PT" w:eastAsia="en-US" w:bidi="ar-SA"/>
      </w:rPr>
    </w:lvl>
    <w:lvl w:ilvl="5" w:tplc="EA9CE3E2">
      <w:numFmt w:val="bullet"/>
      <w:lvlText w:val="•"/>
      <w:lvlJc w:val="left"/>
      <w:pPr>
        <w:ind w:left="5223" w:hanging="260"/>
      </w:pPr>
      <w:rPr>
        <w:rFonts w:hint="default"/>
        <w:lang w:val="pt-PT" w:eastAsia="en-US" w:bidi="ar-SA"/>
      </w:rPr>
    </w:lvl>
    <w:lvl w:ilvl="6" w:tplc="FBCA1C8A">
      <w:numFmt w:val="bullet"/>
      <w:lvlText w:val="•"/>
      <w:lvlJc w:val="left"/>
      <w:pPr>
        <w:ind w:left="6187" w:hanging="260"/>
      </w:pPr>
      <w:rPr>
        <w:rFonts w:hint="default"/>
        <w:lang w:val="pt-PT" w:eastAsia="en-US" w:bidi="ar-SA"/>
      </w:rPr>
    </w:lvl>
    <w:lvl w:ilvl="7" w:tplc="4826606E">
      <w:numFmt w:val="bullet"/>
      <w:lvlText w:val="•"/>
      <w:lvlJc w:val="left"/>
      <w:pPr>
        <w:ind w:left="7152" w:hanging="260"/>
      </w:pPr>
      <w:rPr>
        <w:rFonts w:hint="default"/>
        <w:lang w:val="pt-PT" w:eastAsia="en-US" w:bidi="ar-SA"/>
      </w:rPr>
    </w:lvl>
    <w:lvl w:ilvl="8" w:tplc="D37E0664">
      <w:numFmt w:val="bullet"/>
      <w:lvlText w:val="•"/>
      <w:lvlJc w:val="left"/>
      <w:pPr>
        <w:ind w:left="8117" w:hanging="260"/>
      </w:pPr>
      <w:rPr>
        <w:rFonts w:hint="default"/>
        <w:lang w:val="pt-PT" w:eastAsia="en-US" w:bidi="ar-SA"/>
      </w:rPr>
    </w:lvl>
  </w:abstractNum>
  <w:abstractNum w:abstractNumId="19" w15:restartNumberingAfterBreak="0">
    <w:nsid w:val="43FF3DD7"/>
    <w:multiLevelType w:val="multilevel"/>
    <w:tmpl w:val="7EACF640"/>
    <w:lvl w:ilvl="0">
      <w:start w:val="17"/>
      <w:numFmt w:val="decimal"/>
      <w:lvlText w:val="%1"/>
      <w:lvlJc w:val="left"/>
      <w:pPr>
        <w:ind w:left="133" w:hanging="572"/>
      </w:pPr>
      <w:rPr>
        <w:rFonts w:hint="default"/>
        <w:lang w:val="pt-PT" w:eastAsia="en-US" w:bidi="ar-SA"/>
      </w:rPr>
    </w:lvl>
    <w:lvl w:ilvl="1">
      <w:start w:val="8"/>
      <w:numFmt w:val="decimal"/>
      <w:lvlText w:val="%1.%2."/>
      <w:lvlJc w:val="left"/>
      <w:pPr>
        <w:ind w:left="133" w:hanging="572"/>
      </w:pPr>
      <w:rPr>
        <w:rFonts w:ascii="Arial" w:eastAsia="Arial" w:hAnsi="Arial" w:cs="Arial" w:hint="default"/>
        <w:spacing w:val="-1"/>
        <w:w w:val="100"/>
        <w:sz w:val="22"/>
        <w:szCs w:val="22"/>
        <w:lang w:val="pt-PT" w:eastAsia="en-US" w:bidi="ar-SA"/>
      </w:rPr>
    </w:lvl>
    <w:lvl w:ilvl="2">
      <w:numFmt w:val="bullet"/>
      <w:lvlText w:val="•"/>
      <w:lvlJc w:val="left"/>
      <w:pPr>
        <w:ind w:left="2121" w:hanging="572"/>
      </w:pPr>
      <w:rPr>
        <w:rFonts w:hint="default"/>
        <w:lang w:val="pt-PT" w:eastAsia="en-US" w:bidi="ar-SA"/>
      </w:rPr>
    </w:lvl>
    <w:lvl w:ilvl="3">
      <w:numFmt w:val="bullet"/>
      <w:lvlText w:val="•"/>
      <w:lvlJc w:val="left"/>
      <w:pPr>
        <w:ind w:left="3111" w:hanging="572"/>
      </w:pPr>
      <w:rPr>
        <w:rFonts w:hint="default"/>
        <w:lang w:val="pt-PT" w:eastAsia="en-US" w:bidi="ar-SA"/>
      </w:rPr>
    </w:lvl>
    <w:lvl w:ilvl="4">
      <w:numFmt w:val="bullet"/>
      <w:lvlText w:val="•"/>
      <w:lvlJc w:val="left"/>
      <w:pPr>
        <w:ind w:left="4102" w:hanging="572"/>
      </w:pPr>
      <w:rPr>
        <w:rFonts w:hint="default"/>
        <w:lang w:val="pt-PT" w:eastAsia="en-US" w:bidi="ar-SA"/>
      </w:rPr>
    </w:lvl>
    <w:lvl w:ilvl="5">
      <w:numFmt w:val="bullet"/>
      <w:lvlText w:val="•"/>
      <w:lvlJc w:val="left"/>
      <w:pPr>
        <w:ind w:left="5093" w:hanging="572"/>
      </w:pPr>
      <w:rPr>
        <w:rFonts w:hint="default"/>
        <w:lang w:val="pt-PT" w:eastAsia="en-US" w:bidi="ar-SA"/>
      </w:rPr>
    </w:lvl>
    <w:lvl w:ilvl="6">
      <w:numFmt w:val="bullet"/>
      <w:lvlText w:val="•"/>
      <w:lvlJc w:val="left"/>
      <w:pPr>
        <w:ind w:left="6083" w:hanging="572"/>
      </w:pPr>
      <w:rPr>
        <w:rFonts w:hint="default"/>
        <w:lang w:val="pt-PT" w:eastAsia="en-US" w:bidi="ar-SA"/>
      </w:rPr>
    </w:lvl>
    <w:lvl w:ilvl="7">
      <w:numFmt w:val="bullet"/>
      <w:lvlText w:val="•"/>
      <w:lvlJc w:val="left"/>
      <w:pPr>
        <w:ind w:left="7074" w:hanging="572"/>
      </w:pPr>
      <w:rPr>
        <w:rFonts w:hint="default"/>
        <w:lang w:val="pt-PT" w:eastAsia="en-US" w:bidi="ar-SA"/>
      </w:rPr>
    </w:lvl>
    <w:lvl w:ilvl="8">
      <w:numFmt w:val="bullet"/>
      <w:lvlText w:val="•"/>
      <w:lvlJc w:val="left"/>
      <w:pPr>
        <w:ind w:left="8065" w:hanging="572"/>
      </w:pPr>
      <w:rPr>
        <w:rFonts w:hint="default"/>
        <w:lang w:val="pt-PT" w:eastAsia="en-US" w:bidi="ar-SA"/>
      </w:rPr>
    </w:lvl>
  </w:abstractNum>
  <w:abstractNum w:abstractNumId="20" w15:restartNumberingAfterBreak="0">
    <w:nsid w:val="450D5039"/>
    <w:multiLevelType w:val="multilevel"/>
    <w:tmpl w:val="BF6AD3D4"/>
    <w:lvl w:ilvl="0">
      <w:start w:val="5"/>
      <w:numFmt w:val="decimal"/>
      <w:lvlText w:val="%1"/>
      <w:lvlJc w:val="left"/>
      <w:pPr>
        <w:ind w:left="133" w:hanging="481"/>
      </w:pPr>
      <w:rPr>
        <w:rFonts w:hint="default"/>
        <w:lang w:val="pt-PT" w:eastAsia="en-US" w:bidi="ar-SA"/>
      </w:rPr>
    </w:lvl>
    <w:lvl w:ilvl="1">
      <w:start w:val="1"/>
      <w:numFmt w:val="decimal"/>
      <w:lvlText w:val="%1.%2."/>
      <w:lvlJc w:val="left"/>
      <w:pPr>
        <w:ind w:left="133" w:hanging="481"/>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133" w:hanging="654"/>
      </w:pPr>
      <w:rPr>
        <w:rFonts w:ascii="Arial" w:eastAsia="Arial" w:hAnsi="Arial" w:cs="Arial" w:hint="default"/>
        <w:b/>
        <w:bCs/>
        <w:spacing w:val="-3"/>
        <w:w w:val="100"/>
        <w:sz w:val="22"/>
        <w:szCs w:val="22"/>
        <w:lang w:val="pt-PT" w:eastAsia="en-US" w:bidi="ar-SA"/>
      </w:rPr>
    </w:lvl>
    <w:lvl w:ilvl="3">
      <w:numFmt w:val="bullet"/>
      <w:lvlText w:val="•"/>
      <w:lvlJc w:val="left"/>
      <w:pPr>
        <w:ind w:left="3111" w:hanging="654"/>
      </w:pPr>
      <w:rPr>
        <w:rFonts w:hint="default"/>
        <w:lang w:val="pt-PT" w:eastAsia="en-US" w:bidi="ar-SA"/>
      </w:rPr>
    </w:lvl>
    <w:lvl w:ilvl="4">
      <w:numFmt w:val="bullet"/>
      <w:lvlText w:val="•"/>
      <w:lvlJc w:val="left"/>
      <w:pPr>
        <w:ind w:left="4102" w:hanging="654"/>
      </w:pPr>
      <w:rPr>
        <w:rFonts w:hint="default"/>
        <w:lang w:val="pt-PT" w:eastAsia="en-US" w:bidi="ar-SA"/>
      </w:rPr>
    </w:lvl>
    <w:lvl w:ilvl="5">
      <w:numFmt w:val="bullet"/>
      <w:lvlText w:val="•"/>
      <w:lvlJc w:val="left"/>
      <w:pPr>
        <w:ind w:left="5093" w:hanging="654"/>
      </w:pPr>
      <w:rPr>
        <w:rFonts w:hint="default"/>
        <w:lang w:val="pt-PT" w:eastAsia="en-US" w:bidi="ar-SA"/>
      </w:rPr>
    </w:lvl>
    <w:lvl w:ilvl="6">
      <w:numFmt w:val="bullet"/>
      <w:lvlText w:val="•"/>
      <w:lvlJc w:val="left"/>
      <w:pPr>
        <w:ind w:left="6083" w:hanging="654"/>
      </w:pPr>
      <w:rPr>
        <w:rFonts w:hint="default"/>
        <w:lang w:val="pt-PT" w:eastAsia="en-US" w:bidi="ar-SA"/>
      </w:rPr>
    </w:lvl>
    <w:lvl w:ilvl="7">
      <w:numFmt w:val="bullet"/>
      <w:lvlText w:val="•"/>
      <w:lvlJc w:val="left"/>
      <w:pPr>
        <w:ind w:left="7074" w:hanging="654"/>
      </w:pPr>
      <w:rPr>
        <w:rFonts w:hint="default"/>
        <w:lang w:val="pt-PT" w:eastAsia="en-US" w:bidi="ar-SA"/>
      </w:rPr>
    </w:lvl>
    <w:lvl w:ilvl="8">
      <w:numFmt w:val="bullet"/>
      <w:lvlText w:val="•"/>
      <w:lvlJc w:val="left"/>
      <w:pPr>
        <w:ind w:left="8065" w:hanging="654"/>
      </w:pPr>
      <w:rPr>
        <w:rFonts w:hint="default"/>
        <w:lang w:val="pt-PT" w:eastAsia="en-US" w:bidi="ar-SA"/>
      </w:rPr>
    </w:lvl>
  </w:abstractNum>
  <w:abstractNum w:abstractNumId="21" w15:restartNumberingAfterBreak="0">
    <w:nsid w:val="47D33F4F"/>
    <w:multiLevelType w:val="multilevel"/>
    <w:tmpl w:val="1A34973A"/>
    <w:lvl w:ilvl="0">
      <w:start w:val="14"/>
      <w:numFmt w:val="decimal"/>
      <w:lvlText w:val="%1"/>
      <w:lvlJc w:val="left"/>
      <w:pPr>
        <w:ind w:left="133" w:hanging="560"/>
      </w:pPr>
      <w:rPr>
        <w:rFonts w:hint="default"/>
        <w:lang w:val="pt-PT" w:eastAsia="en-US" w:bidi="ar-SA"/>
      </w:rPr>
    </w:lvl>
    <w:lvl w:ilvl="1">
      <w:start w:val="3"/>
      <w:numFmt w:val="decimal"/>
      <w:lvlText w:val="%1.%2."/>
      <w:lvlJc w:val="left"/>
      <w:pPr>
        <w:ind w:left="133" w:hanging="560"/>
      </w:pPr>
      <w:rPr>
        <w:rFonts w:ascii="Arial" w:eastAsia="Arial" w:hAnsi="Arial" w:cs="Arial" w:hint="default"/>
        <w:b/>
        <w:bCs/>
        <w:spacing w:val="-1"/>
        <w:w w:val="100"/>
        <w:sz w:val="22"/>
        <w:szCs w:val="22"/>
        <w:lang w:val="pt-PT" w:eastAsia="en-US" w:bidi="ar-SA"/>
      </w:rPr>
    </w:lvl>
    <w:lvl w:ilvl="2">
      <w:numFmt w:val="bullet"/>
      <w:lvlText w:val="•"/>
      <w:lvlJc w:val="left"/>
      <w:pPr>
        <w:ind w:left="2121" w:hanging="560"/>
      </w:pPr>
      <w:rPr>
        <w:rFonts w:hint="default"/>
        <w:lang w:val="pt-PT" w:eastAsia="en-US" w:bidi="ar-SA"/>
      </w:rPr>
    </w:lvl>
    <w:lvl w:ilvl="3">
      <w:numFmt w:val="bullet"/>
      <w:lvlText w:val="•"/>
      <w:lvlJc w:val="left"/>
      <w:pPr>
        <w:ind w:left="3111" w:hanging="560"/>
      </w:pPr>
      <w:rPr>
        <w:rFonts w:hint="default"/>
        <w:lang w:val="pt-PT" w:eastAsia="en-US" w:bidi="ar-SA"/>
      </w:rPr>
    </w:lvl>
    <w:lvl w:ilvl="4">
      <w:numFmt w:val="bullet"/>
      <w:lvlText w:val="•"/>
      <w:lvlJc w:val="left"/>
      <w:pPr>
        <w:ind w:left="4102" w:hanging="560"/>
      </w:pPr>
      <w:rPr>
        <w:rFonts w:hint="default"/>
        <w:lang w:val="pt-PT" w:eastAsia="en-US" w:bidi="ar-SA"/>
      </w:rPr>
    </w:lvl>
    <w:lvl w:ilvl="5">
      <w:numFmt w:val="bullet"/>
      <w:lvlText w:val="•"/>
      <w:lvlJc w:val="left"/>
      <w:pPr>
        <w:ind w:left="5093" w:hanging="560"/>
      </w:pPr>
      <w:rPr>
        <w:rFonts w:hint="default"/>
        <w:lang w:val="pt-PT" w:eastAsia="en-US" w:bidi="ar-SA"/>
      </w:rPr>
    </w:lvl>
    <w:lvl w:ilvl="6">
      <w:numFmt w:val="bullet"/>
      <w:lvlText w:val="•"/>
      <w:lvlJc w:val="left"/>
      <w:pPr>
        <w:ind w:left="6083" w:hanging="560"/>
      </w:pPr>
      <w:rPr>
        <w:rFonts w:hint="default"/>
        <w:lang w:val="pt-PT" w:eastAsia="en-US" w:bidi="ar-SA"/>
      </w:rPr>
    </w:lvl>
    <w:lvl w:ilvl="7">
      <w:numFmt w:val="bullet"/>
      <w:lvlText w:val="•"/>
      <w:lvlJc w:val="left"/>
      <w:pPr>
        <w:ind w:left="7074" w:hanging="560"/>
      </w:pPr>
      <w:rPr>
        <w:rFonts w:hint="default"/>
        <w:lang w:val="pt-PT" w:eastAsia="en-US" w:bidi="ar-SA"/>
      </w:rPr>
    </w:lvl>
    <w:lvl w:ilvl="8">
      <w:numFmt w:val="bullet"/>
      <w:lvlText w:val="•"/>
      <w:lvlJc w:val="left"/>
      <w:pPr>
        <w:ind w:left="8065" w:hanging="560"/>
      </w:pPr>
      <w:rPr>
        <w:rFonts w:hint="default"/>
        <w:lang w:val="pt-PT" w:eastAsia="en-US" w:bidi="ar-SA"/>
      </w:rPr>
    </w:lvl>
  </w:abstractNum>
  <w:abstractNum w:abstractNumId="22" w15:restartNumberingAfterBreak="0">
    <w:nsid w:val="4FB50E6F"/>
    <w:multiLevelType w:val="multilevel"/>
    <w:tmpl w:val="F3EEA08E"/>
    <w:lvl w:ilvl="0">
      <w:start w:val="3"/>
      <w:numFmt w:val="decimal"/>
      <w:lvlText w:val="%1"/>
      <w:lvlJc w:val="left"/>
      <w:pPr>
        <w:ind w:left="133" w:hanging="450"/>
      </w:pPr>
      <w:rPr>
        <w:rFonts w:hint="default"/>
        <w:lang w:val="pt-PT" w:eastAsia="en-US" w:bidi="ar-SA"/>
      </w:rPr>
    </w:lvl>
    <w:lvl w:ilvl="1">
      <w:start w:val="1"/>
      <w:numFmt w:val="decimal"/>
      <w:lvlText w:val="%1.%2."/>
      <w:lvlJc w:val="left"/>
      <w:pPr>
        <w:ind w:left="133" w:hanging="450"/>
      </w:pPr>
      <w:rPr>
        <w:rFonts w:ascii="Arial" w:eastAsia="Arial" w:hAnsi="Arial" w:cs="Arial" w:hint="default"/>
        <w:b/>
        <w:bCs/>
        <w:w w:val="100"/>
        <w:sz w:val="22"/>
        <w:szCs w:val="22"/>
        <w:lang w:val="pt-PT" w:eastAsia="en-US" w:bidi="ar-SA"/>
      </w:rPr>
    </w:lvl>
    <w:lvl w:ilvl="2">
      <w:start w:val="1"/>
      <w:numFmt w:val="decimal"/>
      <w:lvlText w:val="%1.%2.%3"/>
      <w:lvlJc w:val="left"/>
      <w:pPr>
        <w:ind w:left="133" w:hanging="575"/>
      </w:pPr>
      <w:rPr>
        <w:rFonts w:ascii="Arial" w:eastAsia="Arial" w:hAnsi="Arial" w:cs="Arial" w:hint="default"/>
        <w:b/>
        <w:bCs/>
        <w:w w:val="100"/>
        <w:sz w:val="22"/>
        <w:szCs w:val="22"/>
        <w:lang w:val="pt-PT" w:eastAsia="en-US" w:bidi="ar-SA"/>
      </w:rPr>
    </w:lvl>
    <w:lvl w:ilvl="3">
      <w:numFmt w:val="bullet"/>
      <w:lvlText w:val="•"/>
      <w:lvlJc w:val="left"/>
      <w:pPr>
        <w:ind w:left="3111" w:hanging="575"/>
      </w:pPr>
      <w:rPr>
        <w:rFonts w:hint="default"/>
        <w:lang w:val="pt-PT" w:eastAsia="en-US" w:bidi="ar-SA"/>
      </w:rPr>
    </w:lvl>
    <w:lvl w:ilvl="4">
      <w:numFmt w:val="bullet"/>
      <w:lvlText w:val="•"/>
      <w:lvlJc w:val="left"/>
      <w:pPr>
        <w:ind w:left="4102" w:hanging="575"/>
      </w:pPr>
      <w:rPr>
        <w:rFonts w:hint="default"/>
        <w:lang w:val="pt-PT" w:eastAsia="en-US" w:bidi="ar-SA"/>
      </w:rPr>
    </w:lvl>
    <w:lvl w:ilvl="5">
      <w:numFmt w:val="bullet"/>
      <w:lvlText w:val="•"/>
      <w:lvlJc w:val="left"/>
      <w:pPr>
        <w:ind w:left="5093" w:hanging="575"/>
      </w:pPr>
      <w:rPr>
        <w:rFonts w:hint="default"/>
        <w:lang w:val="pt-PT" w:eastAsia="en-US" w:bidi="ar-SA"/>
      </w:rPr>
    </w:lvl>
    <w:lvl w:ilvl="6">
      <w:numFmt w:val="bullet"/>
      <w:lvlText w:val="•"/>
      <w:lvlJc w:val="left"/>
      <w:pPr>
        <w:ind w:left="6083" w:hanging="575"/>
      </w:pPr>
      <w:rPr>
        <w:rFonts w:hint="default"/>
        <w:lang w:val="pt-PT" w:eastAsia="en-US" w:bidi="ar-SA"/>
      </w:rPr>
    </w:lvl>
    <w:lvl w:ilvl="7">
      <w:numFmt w:val="bullet"/>
      <w:lvlText w:val="•"/>
      <w:lvlJc w:val="left"/>
      <w:pPr>
        <w:ind w:left="7074" w:hanging="575"/>
      </w:pPr>
      <w:rPr>
        <w:rFonts w:hint="default"/>
        <w:lang w:val="pt-PT" w:eastAsia="en-US" w:bidi="ar-SA"/>
      </w:rPr>
    </w:lvl>
    <w:lvl w:ilvl="8">
      <w:numFmt w:val="bullet"/>
      <w:lvlText w:val="•"/>
      <w:lvlJc w:val="left"/>
      <w:pPr>
        <w:ind w:left="8065" w:hanging="575"/>
      </w:pPr>
      <w:rPr>
        <w:rFonts w:hint="default"/>
        <w:lang w:val="pt-PT" w:eastAsia="en-US" w:bidi="ar-SA"/>
      </w:rPr>
    </w:lvl>
  </w:abstractNum>
  <w:abstractNum w:abstractNumId="23" w15:restartNumberingAfterBreak="0">
    <w:nsid w:val="51F56111"/>
    <w:multiLevelType w:val="multilevel"/>
    <w:tmpl w:val="E2DE0CFE"/>
    <w:lvl w:ilvl="0">
      <w:start w:val="20"/>
      <w:numFmt w:val="decimal"/>
      <w:lvlText w:val="%1"/>
      <w:lvlJc w:val="left"/>
      <w:pPr>
        <w:ind w:left="133" w:hanging="594"/>
      </w:pPr>
      <w:rPr>
        <w:rFonts w:hint="default"/>
        <w:lang w:val="pt-PT" w:eastAsia="en-US" w:bidi="ar-SA"/>
      </w:rPr>
    </w:lvl>
    <w:lvl w:ilvl="1">
      <w:start w:val="1"/>
      <w:numFmt w:val="decimal"/>
      <w:lvlText w:val="%1.%2."/>
      <w:lvlJc w:val="left"/>
      <w:pPr>
        <w:ind w:left="133" w:hanging="594"/>
      </w:pPr>
      <w:rPr>
        <w:rFonts w:ascii="Arial" w:eastAsia="Arial" w:hAnsi="Arial" w:cs="Arial" w:hint="default"/>
        <w:b/>
        <w:bCs/>
        <w:spacing w:val="-1"/>
        <w:w w:val="100"/>
        <w:sz w:val="22"/>
        <w:szCs w:val="22"/>
        <w:lang w:val="pt-PT" w:eastAsia="en-US" w:bidi="ar-SA"/>
      </w:rPr>
    </w:lvl>
    <w:lvl w:ilvl="2">
      <w:numFmt w:val="bullet"/>
      <w:lvlText w:val="•"/>
      <w:lvlJc w:val="left"/>
      <w:pPr>
        <w:ind w:left="2121" w:hanging="594"/>
      </w:pPr>
      <w:rPr>
        <w:rFonts w:hint="default"/>
        <w:lang w:val="pt-PT" w:eastAsia="en-US" w:bidi="ar-SA"/>
      </w:rPr>
    </w:lvl>
    <w:lvl w:ilvl="3">
      <w:numFmt w:val="bullet"/>
      <w:lvlText w:val="•"/>
      <w:lvlJc w:val="left"/>
      <w:pPr>
        <w:ind w:left="3111" w:hanging="594"/>
      </w:pPr>
      <w:rPr>
        <w:rFonts w:hint="default"/>
        <w:lang w:val="pt-PT" w:eastAsia="en-US" w:bidi="ar-SA"/>
      </w:rPr>
    </w:lvl>
    <w:lvl w:ilvl="4">
      <w:numFmt w:val="bullet"/>
      <w:lvlText w:val="•"/>
      <w:lvlJc w:val="left"/>
      <w:pPr>
        <w:ind w:left="4102" w:hanging="594"/>
      </w:pPr>
      <w:rPr>
        <w:rFonts w:hint="default"/>
        <w:lang w:val="pt-PT" w:eastAsia="en-US" w:bidi="ar-SA"/>
      </w:rPr>
    </w:lvl>
    <w:lvl w:ilvl="5">
      <w:numFmt w:val="bullet"/>
      <w:lvlText w:val="•"/>
      <w:lvlJc w:val="left"/>
      <w:pPr>
        <w:ind w:left="5093" w:hanging="594"/>
      </w:pPr>
      <w:rPr>
        <w:rFonts w:hint="default"/>
        <w:lang w:val="pt-PT" w:eastAsia="en-US" w:bidi="ar-SA"/>
      </w:rPr>
    </w:lvl>
    <w:lvl w:ilvl="6">
      <w:numFmt w:val="bullet"/>
      <w:lvlText w:val="•"/>
      <w:lvlJc w:val="left"/>
      <w:pPr>
        <w:ind w:left="6083" w:hanging="594"/>
      </w:pPr>
      <w:rPr>
        <w:rFonts w:hint="default"/>
        <w:lang w:val="pt-PT" w:eastAsia="en-US" w:bidi="ar-SA"/>
      </w:rPr>
    </w:lvl>
    <w:lvl w:ilvl="7">
      <w:numFmt w:val="bullet"/>
      <w:lvlText w:val="•"/>
      <w:lvlJc w:val="left"/>
      <w:pPr>
        <w:ind w:left="7074" w:hanging="594"/>
      </w:pPr>
      <w:rPr>
        <w:rFonts w:hint="default"/>
        <w:lang w:val="pt-PT" w:eastAsia="en-US" w:bidi="ar-SA"/>
      </w:rPr>
    </w:lvl>
    <w:lvl w:ilvl="8">
      <w:numFmt w:val="bullet"/>
      <w:lvlText w:val="•"/>
      <w:lvlJc w:val="left"/>
      <w:pPr>
        <w:ind w:left="8065" w:hanging="594"/>
      </w:pPr>
      <w:rPr>
        <w:rFonts w:hint="default"/>
        <w:lang w:val="pt-PT" w:eastAsia="en-US" w:bidi="ar-SA"/>
      </w:rPr>
    </w:lvl>
  </w:abstractNum>
  <w:abstractNum w:abstractNumId="24" w15:restartNumberingAfterBreak="0">
    <w:nsid w:val="56747922"/>
    <w:multiLevelType w:val="multilevel"/>
    <w:tmpl w:val="A74CB2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947F58"/>
    <w:multiLevelType w:val="multilevel"/>
    <w:tmpl w:val="D98ED558"/>
    <w:lvl w:ilvl="0">
      <w:start w:val="7"/>
      <w:numFmt w:val="decimal"/>
      <w:lvlText w:val="%1"/>
      <w:lvlJc w:val="left"/>
      <w:pPr>
        <w:ind w:left="133" w:hanging="515"/>
      </w:pPr>
      <w:rPr>
        <w:rFonts w:hint="default"/>
        <w:lang w:val="pt-PT" w:eastAsia="en-US" w:bidi="ar-SA"/>
      </w:rPr>
    </w:lvl>
    <w:lvl w:ilvl="1">
      <w:start w:val="1"/>
      <w:numFmt w:val="decimal"/>
      <w:lvlText w:val="%1.%2."/>
      <w:lvlJc w:val="left"/>
      <w:pPr>
        <w:ind w:left="133" w:hanging="515"/>
      </w:pPr>
      <w:rPr>
        <w:rFonts w:ascii="Arial" w:eastAsia="Arial" w:hAnsi="Arial" w:cs="Arial" w:hint="default"/>
        <w:b/>
        <w:bCs/>
        <w:w w:val="100"/>
        <w:sz w:val="22"/>
        <w:szCs w:val="22"/>
        <w:lang w:val="pt-PT" w:eastAsia="en-US" w:bidi="ar-SA"/>
      </w:rPr>
    </w:lvl>
    <w:lvl w:ilvl="2">
      <w:numFmt w:val="bullet"/>
      <w:lvlText w:val="•"/>
      <w:lvlJc w:val="left"/>
      <w:pPr>
        <w:ind w:left="2121" w:hanging="515"/>
      </w:pPr>
      <w:rPr>
        <w:rFonts w:hint="default"/>
        <w:lang w:val="pt-PT" w:eastAsia="en-US" w:bidi="ar-SA"/>
      </w:rPr>
    </w:lvl>
    <w:lvl w:ilvl="3">
      <w:numFmt w:val="bullet"/>
      <w:lvlText w:val="•"/>
      <w:lvlJc w:val="left"/>
      <w:pPr>
        <w:ind w:left="3111" w:hanging="515"/>
      </w:pPr>
      <w:rPr>
        <w:rFonts w:hint="default"/>
        <w:lang w:val="pt-PT" w:eastAsia="en-US" w:bidi="ar-SA"/>
      </w:rPr>
    </w:lvl>
    <w:lvl w:ilvl="4">
      <w:numFmt w:val="bullet"/>
      <w:lvlText w:val="•"/>
      <w:lvlJc w:val="left"/>
      <w:pPr>
        <w:ind w:left="4102" w:hanging="515"/>
      </w:pPr>
      <w:rPr>
        <w:rFonts w:hint="default"/>
        <w:lang w:val="pt-PT" w:eastAsia="en-US" w:bidi="ar-SA"/>
      </w:rPr>
    </w:lvl>
    <w:lvl w:ilvl="5">
      <w:numFmt w:val="bullet"/>
      <w:lvlText w:val="•"/>
      <w:lvlJc w:val="left"/>
      <w:pPr>
        <w:ind w:left="5093" w:hanging="515"/>
      </w:pPr>
      <w:rPr>
        <w:rFonts w:hint="default"/>
        <w:lang w:val="pt-PT" w:eastAsia="en-US" w:bidi="ar-SA"/>
      </w:rPr>
    </w:lvl>
    <w:lvl w:ilvl="6">
      <w:numFmt w:val="bullet"/>
      <w:lvlText w:val="•"/>
      <w:lvlJc w:val="left"/>
      <w:pPr>
        <w:ind w:left="6083" w:hanging="515"/>
      </w:pPr>
      <w:rPr>
        <w:rFonts w:hint="default"/>
        <w:lang w:val="pt-PT" w:eastAsia="en-US" w:bidi="ar-SA"/>
      </w:rPr>
    </w:lvl>
    <w:lvl w:ilvl="7">
      <w:numFmt w:val="bullet"/>
      <w:lvlText w:val="•"/>
      <w:lvlJc w:val="left"/>
      <w:pPr>
        <w:ind w:left="7074" w:hanging="515"/>
      </w:pPr>
      <w:rPr>
        <w:rFonts w:hint="default"/>
        <w:lang w:val="pt-PT" w:eastAsia="en-US" w:bidi="ar-SA"/>
      </w:rPr>
    </w:lvl>
    <w:lvl w:ilvl="8">
      <w:numFmt w:val="bullet"/>
      <w:lvlText w:val="•"/>
      <w:lvlJc w:val="left"/>
      <w:pPr>
        <w:ind w:left="8065" w:hanging="515"/>
      </w:pPr>
      <w:rPr>
        <w:rFonts w:hint="default"/>
        <w:lang w:val="pt-PT" w:eastAsia="en-US" w:bidi="ar-SA"/>
      </w:rPr>
    </w:lvl>
  </w:abstractNum>
  <w:abstractNum w:abstractNumId="26" w15:restartNumberingAfterBreak="0">
    <w:nsid w:val="5E756D88"/>
    <w:multiLevelType w:val="multilevel"/>
    <w:tmpl w:val="11626108"/>
    <w:lvl w:ilvl="0">
      <w:start w:val="9"/>
      <w:numFmt w:val="decimal"/>
      <w:lvlText w:val="%1"/>
      <w:lvlJc w:val="left"/>
      <w:pPr>
        <w:ind w:left="133" w:hanging="459"/>
      </w:pPr>
      <w:rPr>
        <w:rFonts w:hint="default"/>
        <w:lang w:val="pt-PT" w:eastAsia="en-US" w:bidi="ar-SA"/>
      </w:rPr>
    </w:lvl>
    <w:lvl w:ilvl="1">
      <w:start w:val="1"/>
      <w:numFmt w:val="decimal"/>
      <w:lvlText w:val="%1.%2."/>
      <w:lvlJc w:val="left"/>
      <w:pPr>
        <w:ind w:left="133" w:hanging="459"/>
      </w:pPr>
      <w:rPr>
        <w:rFonts w:ascii="Arial" w:eastAsia="Arial" w:hAnsi="Arial" w:cs="Arial" w:hint="default"/>
        <w:b/>
        <w:bCs/>
        <w:w w:val="100"/>
        <w:sz w:val="22"/>
        <w:szCs w:val="22"/>
        <w:lang w:val="pt-PT" w:eastAsia="en-US" w:bidi="ar-SA"/>
      </w:rPr>
    </w:lvl>
    <w:lvl w:ilvl="2">
      <w:numFmt w:val="bullet"/>
      <w:lvlText w:val="•"/>
      <w:lvlJc w:val="left"/>
      <w:pPr>
        <w:ind w:left="2121" w:hanging="459"/>
      </w:pPr>
      <w:rPr>
        <w:rFonts w:hint="default"/>
        <w:lang w:val="pt-PT" w:eastAsia="en-US" w:bidi="ar-SA"/>
      </w:rPr>
    </w:lvl>
    <w:lvl w:ilvl="3">
      <w:numFmt w:val="bullet"/>
      <w:lvlText w:val="•"/>
      <w:lvlJc w:val="left"/>
      <w:pPr>
        <w:ind w:left="3111" w:hanging="459"/>
      </w:pPr>
      <w:rPr>
        <w:rFonts w:hint="default"/>
        <w:lang w:val="pt-PT" w:eastAsia="en-US" w:bidi="ar-SA"/>
      </w:rPr>
    </w:lvl>
    <w:lvl w:ilvl="4">
      <w:numFmt w:val="bullet"/>
      <w:lvlText w:val="•"/>
      <w:lvlJc w:val="left"/>
      <w:pPr>
        <w:ind w:left="4102" w:hanging="459"/>
      </w:pPr>
      <w:rPr>
        <w:rFonts w:hint="default"/>
        <w:lang w:val="pt-PT" w:eastAsia="en-US" w:bidi="ar-SA"/>
      </w:rPr>
    </w:lvl>
    <w:lvl w:ilvl="5">
      <w:numFmt w:val="bullet"/>
      <w:lvlText w:val="•"/>
      <w:lvlJc w:val="left"/>
      <w:pPr>
        <w:ind w:left="5093" w:hanging="459"/>
      </w:pPr>
      <w:rPr>
        <w:rFonts w:hint="default"/>
        <w:lang w:val="pt-PT" w:eastAsia="en-US" w:bidi="ar-SA"/>
      </w:rPr>
    </w:lvl>
    <w:lvl w:ilvl="6">
      <w:numFmt w:val="bullet"/>
      <w:lvlText w:val="•"/>
      <w:lvlJc w:val="left"/>
      <w:pPr>
        <w:ind w:left="6083" w:hanging="459"/>
      </w:pPr>
      <w:rPr>
        <w:rFonts w:hint="default"/>
        <w:lang w:val="pt-PT" w:eastAsia="en-US" w:bidi="ar-SA"/>
      </w:rPr>
    </w:lvl>
    <w:lvl w:ilvl="7">
      <w:numFmt w:val="bullet"/>
      <w:lvlText w:val="•"/>
      <w:lvlJc w:val="left"/>
      <w:pPr>
        <w:ind w:left="7074" w:hanging="459"/>
      </w:pPr>
      <w:rPr>
        <w:rFonts w:hint="default"/>
        <w:lang w:val="pt-PT" w:eastAsia="en-US" w:bidi="ar-SA"/>
      </w:rPr>
    </w:lvl>
    <w:lvl w:ilvl="8">
      <w:numFmt w:val="bullet"/>
      <w:lvlText w:val="•"/>
      <w:lvlJc w:val="left"/>
      <w:pPr>
        <w:ind w:left="8065" w:hanging="459"/>
      </w:pPr>
      <w:rPr>
        <w:rFonts w:hint="default"/>
        <w:lang w:val="pt-PT" w:eastAsia="en-US" w:bidi="ar-SA"/>
      </w:rPr>
    </w:lvl>
  </w:abstractNum>
  <w:abstractNum w:abstractNumId="27" w15:restartNumberingAfterBreak="0">
    <w:nsid w:val="614C6C31"/>
    <w:multiLevelType w:val="multilevel"/>
    <w:tmpl w:val="DA6C1C08"/>
    <w:lvl w:ilvl="0">
      <w:start w:val="7"/>
      <w:numFmt w:val="decimal"/>
      <w:lvlText w:val="%1"/>
      <w:lvlJc w:val="left"/>
      <w:pPr>
        <w:ind w:left="128" w:hanging="371"/>
      </w:pPr>
      <w:rPr>
        <w:rFonts w:hint="default"/>
        <w:lang w:val="pt-PT" w:eastAsia="en-US" w:bidi="ar-SA"/>
      </w:rPr>
    </w:lvl>
    <w:lvl w:ilvl="1">
      <w:start w:val="1"/>
      <w:numFmt w:val="decimal"/>
      <w:lvlText w:val="%1.%2"/>
      <w:lvlJc w:val="left"/>
      <w:pPr>
        <w:ind w:left="128" w:hanging="371"/>
      </w:pPr>
      <w:rPr>
        <w:rFonts w:ascii="Arial" w:eastAsia="Arial" w:hAnsi="Arial" w:cs="Arial" w:hint="default"/>
        <w:w w:val="100"/>
        <w:sz w:val="22"/>
        <w:szCs w:val="22"/>
        <w:lang w:val="pt-PT" w:eastAsia="en-US" w:bidi="ar-SA"/>
      </w:rPr>
    </w:lvl>
    <w:lvl w:ilvl="2">
      <w:numFmt w:val="bullet"/>
      <w:lvlText w:val="•"/>
      <w:lvlJc w:val="left"/>
      <w:pPr>
        <w:ind w:left="2105" w:hanging="371"/>
      </w:pPr>
      <w:rPr>
        <w:rFonts w:hint="default"/>
        <w:lang w:val="pt-PT" w:eastAsia="en-US" w:bidi="ar-SA"/>
      </w:rPr>
    </w:lvl>
    <w:lvl w:ilvl="3">
      <w:numFmt w:val="bullet"/>
      <w:lvlText w:val="•"/>
      <w:lvlJc w:val="left"/>
      <w:pPr>
        <w:ind w:left="3097" w:hanging="371"/>
      </w:pPr>
      <w:rPr>
        <w:rFonts w:hint="default"/>
        <w:lang w:val="pt-PT" w:eastAsia="en-US" w:bidi="ar-SA"/>
      </w:rPr>
    </w:lvl>
    <w:lvl w:ilvl="4">
      <w:numFmt w:val="bullet"/>
      <w:lvlText w:val="•"/>
      <w:lvlJc w:val="left"/>
      <w:pPr>
        <w:ind w:left="4090" w:hanging="371"/>
      </w:pPr>
      <w:rPr>
        <w:rFonts w:hint="default"/>
        <w:lang w:val="pt-PT" w:eastAsia="en-US" w:bidi="ar-SA"/>
      </w:rPr>
    </w:lvl>
    <w:lvl w:ilvl="5">
      <w:numFmt w:val="bullet"/>
      <w:lvlText w:val="•"/>
      <w:lvlJc w:val="left"/>
      <w:pPr>
        <w:ind w:left="5083" w:hanging="371"/>
      </w:pPr>
      <w:rPr>
        <w:rFonts w:hint="default"/>
        <w:lang w:val="pt-PT" w:eastAsia="en-US" w:bidi="ar-SA"/>
      </w:rPr>
    </w:lvl>
    <w:lvl w:ilvl="6">
      <w:numFmt w:val="bullet"/>
      <w:lvlText w:val="•"/>
      <w:lvlJc w:val="left"/>
      <w:pPr>
        <w:ind w:left="6075" w:hanging="371"/>
      </w:pPr>
      <w:rPr>
        <w:rFonts w:hint="default"/>
        <w:lang w:val="pt-PT" w:eastAsia="en-US" w:bidi="ar-SA"/>
      </w:rPr>
    </w:lvl>
    <w:lvl w:ilvl="7">
      <w:numFmt w:val="bullet"/>
      <w:lvlText w:val="•"/>
      <w:lvlJc w:val="left"/>
      <w:pPr>
        <w:ind w:left="7068" w:hanging="371"/>
      </w:pPr>
      <w:rPr>
        <w:rFonts w:hint="default"/>
        <w:lang w:val="pt-PT" w:eastAsia="en-US" w:bidi="ar-SA"/>
      </w:rPr>
    </w:lvl>
    <w:lvl w:ilvl="8">
      <w:numFmt w:val="bullet"/>
      <w:lvlText w:val="•"/>
      <w:lvlJc w:val="left"/>
      <w:pPr>
        <w:ind w:left="8061" w:hanging="371"/>
      </w:pPr>
      <w:rPr>
        <w:rFonts w:hint="default"/>
        <w:lang w:val="pt-PT" w:eastAsia="en-US" w:bidi="ar-SA"/>
      </w:rPr>
    </w:lvl>
  </w:abstractNum>
  <w:abstractNum w:abstractNumId="28" w15:restartNumberingAfterBreak="0">
    <w:nsid w:val="658A33F0"/>
    <w:multiLevelType w:val="multilevel"/>
    <w:tmpl w:val="A2727E20"/>
    <w:lvl w:ilvl="0">
      <w:start w:val="5"/>
      <w:numFmt w:val="decimal"/>
      <w:lvlText w:val="%1"/>
      <w:lvlJc w:val="left"/>
      <w:pPr>
        <w:ind w:left="686" w:hanging="553"/>
      </w:pPr>
      <w:rPr>
        <w:rFonts w:hint="default"/>
        <w:lang w:val="pt-PT" w:eastAsia="en-US" w:bidi="ar-SA"/>
      </w:rPr>
    </w:lvl>
    <w:lvl w:ilvl="1">
      <w:start w:val="1"/>
      <w:numFmt w:val="decimal"/>
      <w:lvlText w:val="%1.%2"/>
      <w:lvlJc w:val="left"/>
      <w:pPr>
        <w:ind w:left="686" w:hanging="553"/>
      </w:pPr>
      <w:rPr>
        <w:rFonts w:hint="default"/>
        <w:lang w:val="pt-PT" w:eastAsia="en-US" w:bidi="ar-SA"/>
      </w:rPr>
    </w:lvl>
    <w:lvl w:ilvl="2">
      <w:start w:val="4"/>
      <w:numFmt w:val="decimal"/>
      <w:lvlText w:val="%1.%2.%3"/>
      <w:lvlJc w:val="left"/>
      <w:pPr>
        <w:ind w:left="686" w:hanging="553"/>
      </w:pPr>
      <w:rPr>
        <w:rFonts w:ascii="Arial" w:eastAsia="Arial" w:hAnsi="Arial" w:cs="Arial" w:hint="default"/>
        <w:b/>
        <w:bCs/>
        <w:spacing w:val="-1"/>
        <w:w w:val="100"/>
        <w:sz w:val="22"/>
        <w:szCs w:val="22"/>
        <w:lang w:val="pt-PT" w:eastAsia="en-US" w:bidi="ar-SA"/>
      </w:rPr>
    </w:lvl>
    <w:lvl w:ilvl="3">
      <w:numFmt w:val="bullet"/>
      <w:lvlText w:val="•"/>
      <w:lvlJc w:val="left"/>
      <w:pPr>
        <w:ind w:left="3489" w:hanging="553"/>
      </w:pPr>
      <w:rPr>
        <w:rFonts w:hint="default"/>
        <w:lang w:val="pt-PT" w:eastAsia="en-US" w:bidi="ar-SA"/>
      </w:rPr>
    </w:lvl>
    <w:lvl w:ilvl="4">
      <w:numFmt w:val="bullet"/>
      <w:lvlText w:val="•"/>
      <w:lvlJc w:val="left"/>
      <w:pPr>
        <w:ind w:left="4426" w:hanging="553"/>
      </w:pPr>
      <w:rPr>
        <w:rFonts w:hint="default"/>
        <w:lang w:val="pt-PT" w:eastAsia="en-US" w:bidi="ar-SA"/>
      </w:rPr>
    </w:lvl>
    <w:lvl w:ilvl="5">
      <w:numFmt w:val="bullet"/>
      <w:lvlText w:val="•"/>
      <w:lvlJc w:val="left"/>
      <w:pPr>
        <w:ind w:left="5363" w:hanging="553"/>
      </w:pPr>
      <w:rPr>
        <w:rFonts w:hint="default"/>
        <w:lang w:val="pt-PT" w:eastAsia="en-US" w:bidi="ar-SA"/>
      </w:rPr>
    </w:lvl>
    <w:lvl w:ilvl="6">
      <w:numFmt w:val="bullet"/>
      <w:lvlText w:val="•"/>
      <w:lvlJc w:val="left"/>
      <w:pPr>
        <w:ind w:left="6299" w:hanging="553"/>
      </w:pPr>
      <w:rPr>
        <w:rFonts w:hint="default"/>
        <w:lang w:val="pt-PT" w:eastAsia="en-US" w:bidi="ar-SA"/>
      </w:rPr>
    </w:lvl>
    <w:lvl w:ilvl="7">
      <w:numFmt w:val="bullet"/>
      <w:lvlText w:val="•"/>
      <w:lvlJc w:val="left"/>
      <w:pPr>
        <w:ind w:left="7236" w:hanging="553"/>
      </w:pPr>
      <w:rPr>
        <w:rFonts w:hint="default"/>
        <w:lang w:val="pt-PT" w:eastAsia="en-US" w:bidi="ar-SA"/>
      </w:rPr>
    </w:lvl>
    <w:lvl w:ilvl="8">
      <w:numFmt w:val="bullet"/>
      <w:lvlText w:val="•"/>
      <w:lvlJc w:val="left"/>
      <w:pPr>
        <w:ind w:left="8173" w:hanging="553"/>
      </w:pPr>
      <w:rPr>
        <w:rFonts w:hint="default"/>
        <w:lang w:val="pt-PT" w:eastAsia="en-US" w:bidi="ar-SA"/>
      </w:rPr>
    </w:lvl>
  </w:abstractNum>
  <w:abstractNum w:abstractNumId="29" w15:restartNumberingAfterBreak="0">
    <w:nsid w:val="71AE634D"/>
    <w:multiLevelType w:val="hybridMultilevel"/>
    <w:tmpl w:val="91EA41EA"/>
    <w:lvl w:ilvl="0" w:tplc="1CC2B01E">
      <w:start w:val="1"/>
      <w:numFmt w:val="lowerLetter"/>
      <w:lvlText w:val="%1)"/>
      <w:lvlJc w:val="left"/>
      <w:pPr>
        <w:ind w:left="133" w:hanging="349"/>
      </w:pPr>
      <w:rPr>
        <w:rFonts w:ascii="Arial" w:eastAsia="Arial" w:hAnsi="Arial" w:cs="Arial" w:hint="default"/>
        <w:b/>
        <w:bCs/>
        <w:w w:val="100"/>
        <w:sz w:val="22"/>
        <w:szCs w:val="22"/>
        <w:lang w:val="pt-PT" w:eastAsia="en-US" w:bidi="ar-SA"/>
      </w:rPr>
    </w:lvl>
    <w:lvl w:ilvl="1" w:tplc="E4C63BBC">
      <w:numFmt w:val="bullet"/>
      <w:lvlText w:val="•"/>
      <w:lvlJc w:val="left"/>
      <w:pPr>
        <w:ind w:left="1130" w:hanging="349"/>
      </w:pPr>
      <w:rPr>
        <w:rFonts w:hint="default"/>
        <w:lang w:val="pt-PT" w:eastAsia="en-US" w:bidi="ar-SA"/>
      </w:rPr>
    </w:lvl>
    <w:lvl w:ilvl="2" w:tplc="0F2EC0CE">
      <w:numFmt w:val="bullet"/>
      <w:lvlText w:val="•"/>
      <w:lvlJc w:val="left"/>
      <w:pPr>
        <w:ind w:left="2121" w:hanging="349"/>
      </w:pPr>
      <w:rPr>
        <w:rFonts w:hint="default"/>
        <w:lang w:val="pt-PT" w:eastAsia="en-US" w:bidi="ar-SA"/>
      </w:rPr>
    </w:lvl>
    <w:lvl w:ilvl="3" w:tplc="3844DFF0">
      <w:numFmt w:val="bullet"/>
      <w:lvlText w:val="•"/>
      <w:lvlJc w:val="left"/>
      <w:pPr>
        <w:ind w:left="3111" w:hanging="349"/>
      </w:pPr>
      <w:rPr>
        <w:rFonts w:hint="default"/>
        <w:lang w:val="pt-PT" w:eastAsia="en-US" w:bidi="ar-SA"/>
      </w:rPr>
    </w:lvl>
    <w:lvl w:ilvl="4" w:tplc="95042C12">
      <w:numFmt w:val="bullet"/>
      <w:lvlText w:val="•"/>
      <w:lvlJc w:val="left"/>
      <w:pPr>
        <w:ind w:left="4102" w:hanging="349"/>
      </w:pPr>
      <w:rPr>
        <w:rFonts w:hint="default"/>
        <w:lang w:val="pt-PT" w:eastAsia="en-US" w:bidi="ar-SA"/>
      </w:rPr>
    </w:lvl>
    <w:lvl w:ilvl="5" w:tplc="0C486310">
      <w:numFmt w:val="bullet"/>
      <w:lvlText w:val="•"/>
      <w:lvlJc w:val="left"/>
      <w:pPr>
        <w:ind w:left="5093" w:hanging="349"/>
      </w:pPr>
      <w:rPr>
        <w:rFonts w:hint="default"/>
        <w:lang w:val="pt-PT" w:eastAsia="en-US" w:bidi="ar-SA"/>
      </w:rPr>
    </w:lvl>
    <w:lvl w:ilvl="6" w:tplc="FD1E1B2E">
      <w:numFmt w:val="bullet"/>
      <w:lvlText w:val="•"/>
      <w:lvlJc w:val="left"/>
      <w:pPr>
        <w:ind w:left="6083" w:hanging="349"/>
      </w:pPr>
      <w:rPr>
        <w:rFonts w:hint="default"/>
        <w:lang w:val="pt-PT" w:eastAsia="en-US" w:bidi="ar-SA"/>
      </w:rPr>
    </w:lvl>
    <w:lvl w:ilvl="7" w:tplc="35E0443E">
      <w:numFmt w:val="bullet"/>
      <w:lvlText w:val="•"/>
      <w:lvlJc w:val="left"/>
      <w:pPr>
        <w:ind w:left="7074" w:hanging="349"/>
      </w:pPr>
      <w:rPr>
        <w:rFonts w:hint="default"/>
        <w:lang w:val="pt-PT" w:eastAsia="en-US" w:bidi="ar-SA"/>
      </w:rPr>
    </w:lvl>
    <w:lvl w:ilvl="8" w:tplc="7FA66E08">
      <w:numFmt w:val="bullet"/>
      <w:lvlText w:val="•"/>
      <w:lvlJc w:val="left"/>
      <w:pPr>
        <w:ind w:left="8065" w:hanging="349"/>
      </w:pPr>
      <w:rPr>
        <w:rFonts w:hint="default"/>
        <w:lang w:val="pt-PT" w:eastAsia="en-US" w:bidi="ar-SA"/>
      </w:rPr>
    </w:lvl>
  </w:abstractNum>
  <w:abstractNum w:abstractNumId="30" w15:restartNumberingAfterBreak="0">
    <w:nsid w:val="723109BF"/>
    <w:multiLevelType w:val="hybridMultilevel"/>
    <w:tmpl w:val="105C112A"/>
    <w:lvl w:ilvl="0" w:tplc="C9E00A52">
      <w:start w:val="1"/>
      <w:numFmt w:val="upperRoman"/>
      <w:lvlText w:val="%1"/>
      <w:lvlJc w:val="left"/>
      <w:pPr>
        <w:ind w:left="299" w:hanging="166"/>
      </w:pPr>
      <w:rPr>
        <w:rFonts w:hint="default"/>
        <w:w w:val="99"/>
        <w:lang w:val="pt-PT" w:eastAsia="en-US" w:bidi="ar-SA"/>
      </w:rPr>
    </w:lvl>
    <w:lvl w:ilvl="1" w:tplc="6FD6FB26">
      <w:numFmt w:val="bullet"/>
      <w:lvlText w:val="•"/>
      <w:lvlJc w:val="left"/>
      <w:pPr>
        <w:ind w:left="1274" w:hanging="166"/>
      </w:pPr>
      <w:rPr>
        <w:rFonts w:hint="default"/>
        <w:lang w:val="pt-PT" w:eastAsia="en-US" w:bidi="ar-SA"/>
      </w:rPr>
    </w:lvl>
    <w:lvl w:ilvl="2" w:tplc="98A22622">
      <w:numFmt w:val="bullet"/>
      <w:lvlText w:val="•"/>
      <w:lvlJc w:val="left"/>
      <w:pPr>
        <w:ind w:left="2249" w:hanging="166"/>
      </w:pPr>
      <w:rPr>
        <w:rFonts w:hint="default"/>
        <w:lang w:val="pt-PT" w:eastAsia="en-US" w:bidi="ar-SA"/>
      </w:rPr>
    </w:lvl>
    <w:lvl w:ilvl="3" w:tplc="291A2D5C">
      <w:numFmt w:val="bullet"/>
      <w:lvlText w:val="•"/>
      <w:lvlJc w:val="left"/>
      <w:pPr>
        <w:ind w:left="3223" w:hanging="166"/>
      </w:pPr>
      <w:rPr>
        <w:rFonts w:hint="default"/>
        <w:lang w:val="pt-PT" w:eastAsia="en-US" w:bidi="ar-SA"/>
      </w:rPr>
    </w:lvl>
    <w:lvl w:ilvl="4" w:tplc="860A9F8E">
      <w:numFmt w:val="bullet"/>
      <w:lvlText w:val="•"/>
      <w:lvlJc w:val="left"/>
      <w:pPr>
        <w:ind w:left="4198" w:hanging="166"/>
      </w:pPr>
      <w:rPr>
        <w:rFonts w:hint="default"/>
        <w:lang w:val="pt-PT" w:eastAsia="en-US" w:bidi="ar-SA"/>
      </w:rPr>
    </w:lvl>
    <w:lvl w:ilvl="5" w:tplc="79B8EE8E">
      <w:numFmt w:val="bullet"/>
      <w:lvlText w:val="•"/>
      <w:lvlJc w:val="left"/>
      <w:pPr>
        <w:ind w:left="5173" w:hanging="166"/>
      </w:pPr>
      <w:rPr>
        <w:rFonts w:hint="default"/>
        <w:lang w:val="pt-PT" w:eastAsia="en-US" w:bidi="ar-SA"/>
      </w:rPr>
    </w:lvl>
    <w:lvl w:ilvl="6" w:tplc="709EC618">
      <w:numFmt w:val="bullet"/>
      <w:lvlText w:val="•"/>
      <w:lvlJc w:val="left"/>
      <w:pPr>
        <w:ind w:left="6147" w:hanging="166"/>
      </w:pPr>
      <w:rPr>
        <w:rFonts w:hint="default"/>
        <w:lang w:val="pt-PT" w:eastAsia="en-US" w:bidi="ar-SA"/>
      </w:rPr>
    </w:lvl>
    <w:lvl w:ilvl="7" w:tplc="3FF03FAC">
      <w:numFmt w:val="bullet"/>
      <w:lvlText w:val="•"/>
      <w:lvlJc w:val="left"/>
      <w:pPr>
        <w:ind w:left="7122" w:hanging="166"/>
      </w:pPr>
      <w:rPr>
        <w:rFonts w:hint="default"/>
        <w:lang w:val="pt-PT" w:eastAsia="en-US" w:bidi="ar-SA"/>
      </w:rPr>
    </w:lvl>
    <w:lvl w:ilvl="8" w:tplc="F606D610">
      <w:numFmt w:val="bullet"/>
      <w:lvlText w:val="•"/>
      <w:lvlJc w:val="left"/>
      <w:pPr>
        <w:ind w:left="8097" w:hanging="166"/>
      </w:pPr>
      <w:rPr>
        <w:rFonts w:hint="default"/>
        <w:lang w:val="pt-PT" w:eastAsia="en-US" w:bidi="ar-SA"/>
      </w:rPr>
    </w:lvl>
  </w:abstractNum>
  <w:abstractNum w:abstractNumId="31" w15:restartNumberingAfterBreak="0">
    <w:nsid w:val="72742943"/>
    <w:multiLevelType w:val="multilevel"/>
    <w:tmpl w:val="0D5A8CFC"/>
    <w:lvl w:ilvl="0">
      <w:start w:val="16"/>
      <w:numFmt w:val="decimal"/>
      <w:lvlText w:val="%1"/>
      <w:lvlJc w:val="left"/>
      <w:pPr>
        <w:ind w:left="133" w:hanging="563"/>
      </w:pPr>
      <w:rPr>
        <w:rFonts w:hint="default"/>
        <w:lang w:val="pt-PT" w:eastAsia="en-US" w:bidi="ar-SA"/>
      </w:rPr>
    </w:lvl>
    <w:lvl w:ilvl="1">
      <w:start w:val="1"/>
      <w:numFmt w:val="decimal"/>
      <w:lvlText w:val="%1.%2."/>
      <w:lvlJc w:val="left"/>
      <w:pPr>
        <w:ind w:left="133" w:hanging="563"/>
      </w:pPr>
      <w:rPr>
        <w:rFonts w:ascii="Arial" w:eastAsia="Arial" w:hAnsi="Arial" w:cs="Arial" w:hint="default"/>
        <w:b/>
        <w:bCs/>
        <w:spacing w:val="-1"/>
        <w:w w:val="100"/>
        <w:sz w:val="22"/>
        <w:szCs w:val="22"/>
        <w:lang w:val="pt-PT" w:eastAsia="en-US" w:bidi="ar-SA"/>
      </w:rPr>
    </w:lvl>
    <w:lvl w:ilvl="2">
      <w:numFmt w:val="bullet"/>
      <w:lvlText w:val="•"/>
      <w:lvlJc w:val="left"/>
      <w:pPr>
        <w:ind w:left="2121" w:hanging="563"/>
      </w:pPr>
      <w:rPr>
        <w:rFonts w:hint="default"/>
        <w:lang w:val="pt-PT" w:eastAsia="en-US" w:bidi="ar-SA"/>
      </w:rPr>
    </w:lvl>
    <w:lvl w:ilvl="3">
      <w:numFmt w:val="bullet"/>
      <w:lvlText w:val="•"/>
      <w:lvlJc w:val="left"/>
      <w:pPr>
        <w:ind w:left="3111" w:hanging="563"/>
      </w:pPr>
      <w:rPr>
        <w:rFonts w:hint="default"/>
        <w:lang w:val="pt-PT" w:eastAsia="en-US" w:bidi="ar-SA"/>
      </w:rPr>
    </w:lvl>
    <w:lvl w:ilvl="4">
      <w:numFmt w:val="bullet"/>
      <w:lvlText w:val="•"/>
      <w:lvlJc w:val="left"/>
      <w:pPr>
        <w:ind w:left="4102" w:hanging="563"/>
      </w:pPr>
      <w:rPr>
        <w:rFonts w:hint="default"/>
        <w:lang w:val="pt-PT" w:eastAsia="en-US" w:bidi="ar-SA"/>
      </w:rPr>
    </w:lvl>
    <w:lvl w:ilvl="5">
      <w:numFmt w:val="bullet"/>
      <w:lvlText w:val="•"/>
      <w:lvlJc w:val="left"/>
      <w:pPr>
        <w:ind w:left="5093" w:hanging="563"/>
      </w:pPr>
      <w:rPr>
        <w:rFonts w:hint="default"/>
        <w:lang w:val="pt-PT" w:eastAsia="en-US" w:bidi="ar-SA"/>
      </w:rPr>
    </w:lvl>
    <w:lvl w:ilvl="6">
      <w:numFmt w:val="bullet"/>
      <w:lvlText w:val="•"/>
      <w:lvlJc w:val="left"/>
      <w:pPr>
        <w:ind w:left="6083" w:hanging="563"/>
      </w:pPr>
      <w:rPr>
        <w:rFonts w:hint="default"/>
        <w:lang w:val="pt-PT" w:eastAsia="en-US" w:bidi="ar-SA"/>
      </w:rPr>
    </w:lvl>
    <w:lvl w:ilvl="7">
      <w:numFmt w:val="bullet"/>
      <w:lvlText w:val="•"/>
      <w:lvlJc w:val="left"/>
      <w:pPr>
        <w:ind w:left="7074" w:hanging="563"/>
      </w:pPr>
      <w:rPr>
        <w:rFonts w:hint="default"/>
        <w:lang w:val="pt-PT" w:eastAsia="en-US" w:bidi="ar-SA"/>
      </w:rPr>
    </w:lvl>
    <w:lvl w:ilvl="8">
      <w:numFmt w:val="bullet"/>
      <w:lvlText w:val="•"/>
      <w:lvlJc w:val="left"/>
      <w:pPr>
        <w:ind w:left="8065" w:hanging="563"/>
      </w:pPr>
      <w:rPr>
        <w:rFonts w:hint="default"/>
        <w:lang w:val="pt-PT" w:eastAsia="en-US" w:bidi="ar-SA"/>
      </w:rPr>
    </w:lvl>
  </w:abstractNum>
  <w:abstractNum w:abstractNumId="32" w15:restartNumberingAfterBreak="0">
    <w:nsid w:val="72957ED6"/>
    <w:multiLevelType w:val="multilevel"/>
    <w:tmpl w:val="4C3E7FBA"/>
    <w:lvl w:ilvl="0">
      <w:start w:val="3"/>
      <w:numFmt w:val="decimal"/>
      <w:lvlText w:val="%1"/>
      <w:lvlJc w:val="left"/>
      <w:pPr>
        <w:ind w:left="133" w:hanging="459"/>
      </w:pPr>
      <w:rPr>
        <w:rFonts w:hint="default"/>
        <w:lang w:val="pt-PT" w:eastAsia="en-US" w:bidi="ar-SA"/>
      </w:rPr>
    </w:lvl>
    <w:lvl w:ilvl="1">
      <w:start w:val="9"/>
      <w:numFmt w:val="decimal"/>
      <w:lvlText w:val="%1.%2."/>
      <w:lvlJc w:val="left"/>
      <w:pPr>
        <w:ind w:left="133" w:hanging="459"/>
      </w:pPr>
      <w:rPr>
        <w:rFonts w:ascii="Arial" w:eastAsia="Arial" w:hAnsi="Arial" w:cs="Arial" w:hint="default"/>
        <w:w w:val="100"/>
        <w:sz w:val="22"/>
        <w:szCs w:val="22"/>
        <w:lang w:val="pt-PT" w:eastAsia="en-US" w:bidi="ar-SA"/>
      </w:rPr>
    </w:lvl>
    <w:lvl w:ilvl="2">
      <w:numFmt w:val="bullet"/>
      <w:lvlText w:val="•"/>
      <w:lvlJc w:val="left"/>
      <w:pPr>
        <w:ind w:left="2121" w:hanging="459"/>
      </w:pPr>
      <w:rPr>
        <w:rFonts w:hint="default"/>
        <w:lang w:val="pt-PT" w:eastAsia="en-US" w:bidi="ar-SA"/>
      </w:rPr>
    </w:lvl>
    <w:lvl w:ilvl="3">
      <w:numFmt w:val="bullet"/>
      <w:lvlText w:val="•"/>
      <w:lvlJc w:val="left"/>
      <w:pPr>
        <w:ind w:left="3111" w:hanging="459"/>
      </w:pPr>
      <w:rPr>
        <w:rFonts w:hint="default"/>
        <w:lang w:val="pt-PT" w:eastAsia="en-US" w:bidi="ar-SA"/>
      </w:rPr>
    </w:lvl>
    <w:lvl w:ilvl="4">
      <w:numFmt w:val="bullet"/>
      <w:lvlText w:val="•"/>
      <w:lvlJc w:val="left"/>
      <w:pPr>
        <w:ind w:left="4102" w:hanging="459"/>
      </w:pPr>
      <w:rPr>
        <w:rFonts w:hint="default"/>
        <w:lang w:val="pt-PT" w:eastAsia="en-US" w:bidi="ar-SA"/>
      </w:rPr>
    </w:lvl>
    <w:lvl w:ilvl="5">
      <w:numFmt w:val="bullet"/>
      <w:lvlText w:val="•"/>
      <w:lvlJc w:val="left"/>
      <w:pPr>
        <w:ind w:left="5093" w:hanging="459"/>
      </w:pPr>
      <w:rPr>
        <w:rFonts w:hint="default"/>
        <w:lang w:val="pt-PT" w:eastAsia="en-US" w:bidi="ar-SA"/>
      </w:rPr>
    </w:lvl>
    <w:lvl w:ilvl="6">
      <w:numFmt w:val="bullet"/>
      <w:lvlText w:val="•"/>
      <w:lvlJc w:val="left"/>
      <w:pPr>
        <w:ind w:left="6083" w:hanging="459"/>
      </w:pPr>
      <w:rPr>
        <w:rFonts w:hint="default"/>
        <w:lang w:val="pt-PT" w:eastAsia="en-US" w:bidi="ar-SA"/>
      </w:rPr>
    </w:lvl>
    <w:lvl w:ilvl="7">
      <w:numFmt w:val="bullet"/>
      <w:lvlText w:val="•"/>
      <w:lvlJc w:val="left"/>
      <w:pPr>
        <w:ind w:left="7074" w:hanging="459"/>
      </w:pPr>
      <w:rPr>
        <w:rFonts w:hint="default"/>
        <w:lang w:val="pt-PT" w:eastAsia="en-US" w:bidi="ar-SA"/>
      </w:rPr>
    </w:lvl>
    <w:lvl w:ilvl="8">
      <w:numFmt w:val="bullet"/>
      <w:lvlText w:val="•"/>
      <w:lvlJc w:val="left"/>
      <w:pPr>
        <w:ind w:left="8065" w:hanging="459"/>
      </w:pPr>
      <w:rPr>
        <w:rFonts w:hint="default"/>
        <w:lang w:val="pt-PT" w:eastAsia="en-US" w:bidi="ar-SA"/>
      </w:rPr>
    </w:lvl>
  </w:abstractNum>
  <w:abstractNum w:abstractNumId="33" w15:restartNumberingAfterBreak="0">
    <w:nsid w:val="764334FA"/>
    <w:multiLevelType w:val="multilevel"/>
    <w:tmpl w:val="9A72A04E"/>
    <w:lvl w:ilvl="0">
      <w:start w:val="12"/>
      <w:numFmt w:val="decimal"/>
      <w:lvlText w:val="%1"/>
      <w:lvlJc w:val="left"/>
      <w:pPr>
        <w:ind w:left="133" w:hanging="579"/>
      </w:pPr>
      <w:rPr>
        <w:rFonts w:hint="default"/>
        <w:lang w:val="pt-PT" w:eastAsia="en-US" w:bidi="ar-SA"/>
      </w:rPr>
    </w:lvl>
    <w:lvl w:ilvl="1">
      <w:start w:val="1"/>
      <w:numFmt w:val="decimal"/>
      <w:lvlText w:val="%1.%2."/>
      <w:lvlJc w:val="left"/>
      <w:pPr>
        <w:ind w:left="133" w:hanging="579"/>
      </w:pPr>
      <w:rPr>
        <w:rFonts w:ascii="Arial" w:eastAsia="Arial" w:hAnsi="Arial" w:cs="Arial" w:hint="default"/>
        <w:b/>
        <w:bCs/>
        <w:spacing w:val="-1"/>
        <w:w w:val="100"/>
        <w:sz w:val="22"/>
        <w:szCs w:val="22"/>
        <w:lang w:val="pt-PT" w:eastAsia="en-US" w:bidi="ar-SA"/>
      </w:rPr>
    </w:lvl>
    <w:lvl w:ilvl="2">
      <w:numFmt w:val="bullet"/>
      <w:lvlText w:val="•"/>
      <w:lvlJc w:val="left"/>
      <w:pPr>
        <w:ind w:left="2121" w:hanging="579"/>
      </w:pPr>
      <w:rPr>
        <w:rFonts w:hint="default"/>
        <w:lang w:val="pt-PT" w:eastAsia="en-US" w:bidi="ar-SA"/>
      </w:rPr>
    </w:lvl>
    <w:lvl w:ilvl="3">
      <w:numFmt w:val="bullet"/>
      <w:lvlText w:val="•"/>
      <w:lvlJc w:val="left"/>
      <w:pPr>
        <w:ind w:left="3111" w:hanging="579"/>
      </w:pPr>
      <w:rPr>
        <w:rFonts w:hint="default"/>
        <w:lang w:val="pt-PT" w:eastAsia="en-US" w:bidi="ar-SA"/>
      </w:rPr>
    </w:lvl>
    <w:lvl w:ilvl="4">
      <w:numFmt w:val="bullet"/>
      <w:lvlText w:val="•"/>
      <w:lvlJc w:val="left"/>
      <w:pPr>
        <w:ind w:left="4102" w:hanging="579"/>
      </w:pPr>
      <w:rPr>
        <w:rFonts w:hint="default"/>
        <w:lang w:val="pt-PT" w:eastAsia="en-US" w:bidi="ar-SA"/>
      </w:rPr>
    </w:lvl>
    <w:lvl w:ilvl="5">
      <w:numFmt w:val="bullet"/>
      <w:lvlText w:val="•"/>
      <w:lvlJc w:val="left"/>
      <w:pPr>
        <w:ind w:left="5093" w:hanging="579"/>
      </w:pPr>
      <w:rPr>
        <w:rFonts w:hint="default"/>
        <w:lang w:val="pt-PT" w:eastAsia="en-US" w:bidi="ar-SA"/>
      </w:rPr>
    </w:lvl>
    <w:lvl w:ilvl="6">
      <w:numFmt w:val="bullet"/>
      <w:lvlText w:val="•"/>
      <w:lvlJc w:val="left"/>
      <w:pPr>
        <w:ind w:left="6083" w:hanging="579"/>
      </w:pPr>
      <w:rPr>
        <w:rFonts w:hint="default"/>
        <w:lang w:val="pt-PT" w:eastAsia="en-US" w:bidi="ar-SA"/>
      </w:rPr>
    </w:lvl>
    <w:lvl w:ilvl="7">
      <w:numFmt w:val="bullet"/>
      <w:lvlText w:val="•"/>
      <w:lvlJc w:val="left"/>
      <w:pPr>
        <w:ind w:left="7074" w:hanging="579"/>
      </w:pPr>
      <w:rPr>
        <w:rFonts w:hint="default"/>
        <w:lang w:val="pt-PT" w:eastAsia="en-US" w:bidi="ar-SA"/>
      </w:rPr>
    </w:lvl>
    <w:lvl w:ilvl="8">
      <w:numFmt w:val="bullet"/>
      <w:lvlText w:val="•"/>
      <w:lvlJc w:val="left"/>
      <w:pPr>
        <w:ind w:left="8065" w:hanging="579"/>
      </w:pPr>
      <w:rPr>
        <w:rFonts w:hint="default"/>
        <w:lang w:val="pt-PT" w:eastAsia="en-US" w:bidi="ar-SA"/>
      </w:rPr>
    </w:lvl>
  </w:abstractNum>
  <w:abstractNum w:abstractNumId="34" w15:restartNumberingAfterBreak="0">
    <w:nsid w:val="7FF81E8B"/>
    <w:multiLevelType w:val="multilevel"/>
    <w:tmpl w:val="4482A8E4"/>
    <w:lvl w:ilvl="0">
      <w:start w:val="10"/>
      <w:numFmt w:val="decimal"/>
      <w:lvlText w:val="%1"/>
      <w:lvlJc w:val="left"/>
      <w:pPr>
        <w:ind w:left="133" w:hanging="601"/>
      </w:pPr>
      <w:rPr>
        <w:rFonts w:hint="default"/>
        <w:lang w:val="pt-PT" w:eastAsia="en-US" w:bidi="ar-SA"/>
      </w:rPr>
    </w:lvl>
    <w:lvl w:ilvl="1">
      <w:start w:val="1"/>
      <w:numFmt w:val="decimal"/>
      <w:lvlText w:val="%1.%2."/>
      <w:lvlJc w:val="left"/>
      <w:pPr>
        <w:ind w:left="133" w:hanging="601"/>
      </w:pPr>
      <w:rPr>
        <w:rFonts w:ascii="Arial" w:eastAsia="Arial" w:hAnsi="Arial" w:cs="Arial" w:hint="default"/>
        <w:b/>
        <w:bCs/>
        <w:spacing w:val="-1"/>
        <w:w w:val="100"/>
        <w:sz w:val="22"/>
        <w:szCs w:val="22"/>
        <w:lang w:val="pt-PT" w:eastAsia="en-US" w:bidi="ar-SA"/>
      </w:rPr>
    </w:lvl>
    <w:lvl w:ilvl="2">
      <w:numFmt w:val="bullet"/>
      <w:lvlText w:val="•"/>
      <w:lvlJc w:val="left"/>
      <w:pPr>
        <w:ind w:left="2121" w:hanging="601"/>
      </w:pPr>
      <w:rPr>
        <w:rFonts w:hint="default"/>
        <w:lang w:val="pt-PT" w:eastAsia="en-US" w:bidi="ar-SA"/>
      </w:rPr>
    </w:lvl>
    <w:lvl w:ilvl="3">
      <w:numFmt w:val="bullet"/>
      <w:lvlText w:val="•"/>
      <w:lvlJc w:val="left"/>
      <w:pPr>
        <w:ind w:left="3111" w:hanging="601"/>
      </w:pPr>
      <w:rPr>
        <w:rFonts w:hint="default"/>
        <w:lang w:val="pt-PT" w:eastAsia="en-US" w:bidi="ar-SA"/>
      </w:rPr>
    </w:lvl>
    <w:lvl w:ilvl="4">
      <w:numFmt w:val="bullet"/>
      <w:lvlText w:val="•"/>
      <w:lvlJc w:val="left"/>
      <w:pPr>
        <w:ind w:left="4102" w:hanging="601"/>
      </w:pPr>
      <w:rPr>
        <w:rFonts w:hint="default"/>
        <w:lang w:val="pt-PT" w:eastAsia="en-US" w:bidi="ar-SA"/>
      </w:rPr>
    </w:lvl>
    <w:lvl w:ilvl="5">
      <w:numFmt w:val="bullet"/>
      <w:lvlText w:val="•"/>
      <w:lvlJc w:val="left"/>
      <w:pPr>
        <w:ind w:left="5093" w:hanging="601"/>
      </w:pPr>
      <w:rPr>
        <w:rFonts w:hint="default"/>
        <w:lang w:val="pt-PT" w:eastAsia="en-US" w:bidi="ar-SA"/>
      </w:rPr>
    </w:lvl>
    <w:lvl w:ilvl="6">
      <w:numFmt w:val="bullet"/>
      <w:lvlText w:val="•"/>
      <w:lvlJc w:val="left"/>
      <w:pPr>
        <w:ind w:left="6083" w:hanging="601"/>
      </w:pPr>
      <w:rPr>
        <w:rFonts w:hint="default"/>
        <w:lang w:val="pt-PT" w:eastAsia="en-US" w:bidi="ar-SA"/>
      </w:rPr>
    </w:lvl>
    <w:lvl w:ilvl="7">
      <w:numFmt w:val="bullet"/>
      <w:lvlText w:val="•"/>
      <w:lvlJc w:val="left"/>
      <w:pPr>
        <w:ind w:left="7074" w:hanging="601"/>
      </w:pPr>
      <w:rPr>
        <w:rFonts w:hint="default"/>
        <w:lang w:val="pt-PT" w:eastAsia="en-US" w:bidi="ar-SA"/>
      </w:rPr>
    </w:lvl>
    <w:lvl w:ilvl="8">
      <w:numFmt w:val="bullet"/>
      <w:lvlText w:val="•"/>
      <w:lvlJc w:val="left"/>
      <w:pPr>
        <w:ind w:left="8065" w:hanging="601"/>
      </w:pPr>
      <w:rPr>
        <w:rFonts w:hint="default"/>
        <w:lang w:val="pt-PT" w:eastAsia="en-US" w:bidi="ar-SA"/>
      </w:rPr>
    </w:lvl>
  </w:abstractNum>
  <w:num w:numId="1">
    <w:abstractNumId w:val="9"/>
  </w:num>
  <w:num w:numId="2">
    <w:abstractNumId w:val="30"/>
  </w:num>
  <w:num w:numId="3">
    <w:abstractNumId w:val="27"/>
  </w:num>
  <w:num w:numId="4">
    <w:abstractNumId w:val="12"/>
  </w:num>
  <w:num w:numId="5">
    <w:abstractNumId w:val="3"/>
  </w:num>
  <w:num w:numId="6">
    <w:abstractNumId w:val="32"/>
  </w:num>
  <w:num w:numId="7">
    <w:abstractNumId w:val="11"/>
  </w:num>
  <w:num w:numId="8">
    <w:abstractNumId w:val="23"/>
  </w:num>
  <w:num w:numId="9">
    <w:abstractNumId w:val="1"/>
  </w:num>
  <w:num w:numId="10">
    <w:abstractNumId w:val="10"/>
  </w:num>
  <w:num w:numId="11">
    <w:abstractNumId w:val="19"/>
  </w:num>
  <w:num w:numId="12">
    <w:abstractNumId w:val="31"/>
  </w:num>
  <w:num w:numId="13">
    <w:abstractNumId w:val="21"/>
  </w:num>
  <w:num w:numId="14">
    <w:abstractNumId w:val="0"/>
  </w:num>
  <w:num w:numId="15">
    <w:abstractNumId w:val="33"/>
  </w:num>
  <w:num w:numId="16">
    <w:abstractNumId w:val="6"/>
  </w:num>
  <w:num w:numId="17">
    <w:abstractNumId w:val="34"/>
  </w:num>
  <w:num w:numId="18">
    <w:abstractNumId w:val="29"/>
  </w:num>
  <w:num w:numId="19">
    <w:abstractNumId w:val="15"/>
  </w:num>
  <w:num w:numId="20">
    <w:abstractNumId w:val="26"/>
  </w:num>
  <w:num w:numId="21">
    <w:abstractNumId w:val="16"/>
  </w:num>
  <w:num w:numId="22">
    <w:abstractNumId w:val="14"/>
  </w:num>
  <w:num w:numId="23">
    <w:abstractNumId w:val="2"/>
  </w:num>
  <w:num w:numId="24">
    <w:abstractNumId w:val="25"/>
  </w:num>
  <w:num w:numId="25">
    <w:abstractNumId w:val="13"/>
  </w:num>
  <w:num w:numId="26">
    <w:abstractNumId w:val="5"/>
  </w:num>
  <w:num w:numId="27">
    <w:abstractNumId w:val="28"/>
  </w:num>
  <w:num w:numId="28">
    <w:abstractNumId w:val="18"/>
  </w:num>
  <w:num w:numId="29">
    <w:abstractNumId w:val="20"/>
  </w:num>
  <w:num w:numId="30">
    <w:abstractNumId w:val="7"/>
  </w:num>
  <w:num w:numId="31">
    <w:abstractNumId w:val="22"/>
  </w:num>
  <w:num w:numId="32">
    <w:abstractNumId w:val="4"/>
  </w:num>
  <w:num w:numId="33">
    <w:abstractNumId w:val="8"/>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75"/>
    <w:rsid w:val="000053C8"/>
    <w:rsid w:val="00014955"/>
    <w:rsid w:val="00032435"/>
    <w:rsid w:val="00041864"/>
    <w:rsid w:val="00043C26"/>
    <w:rsid w:val="00045A3A"/>
    <w:rsid w:val="00054211"/>
    <w:rsid w:val="0006461F"/>
    <w:rsid w:val="000E4C9F"/>
    <w:rsid w:val="00107651"/>
    <w:rsid w:val="001171EB"/>
    <w:rsid w:val="00173745"/>
    <w:rsid w:val="001B0BFD"/>
    <w:rsid w:val="00212228"/>
    <w:rsid w:val="00217C6D"/>
    <w:rsid w:val="00237E46"/>
    <w:rsid w:val="002421C4"/>
    <w:rsid w:val="0024506B"/>
    <w:rsid w:val="00296E9B"/>
    <w:rsid w:val="002B5122"/>
    <w:rsid w:val="002D022C"/>
    <w:rsid w:val="002D0DE0"/>
    <w:rsid w:val="002D77BD"/>
    <w:rsid w:val="00325115"/>
    <w:rsid w:val="00336C57"/>
    <w:rsid w:val="00341215"/>
    <w:rsid w:val="003524AA"/>
    <w:rsid w:val="003A21BE"/>
    <w:rsid w:val="00404308"/>
    <w:rsid w:val="0042214F"/>
    <w:rsid w:val="00474AD2"/>
    <w:rsid w:val="0048406D"/>
    <w:rsid w:val="004E4F22"/>
    <w:rsid w:val="004F5F4E"/>
    <w:rsid w:val="005523A6"/>
    <w:rsid w:val="005866E8"/>
    <w:rsid w:val="005E7E7B"/>
    <w:rsid w:val="005F43E1"/>
    <w:rsid w:val="00613CE6"/>
    <w:rsid w:val="0062108F"/>
    <w:rsid w:val="00623818"/>
    <w:rsid w:val="00624E6D"/>
    <w:rsid w:val="0063321B"/>
    <w:rsid w:val="0064327F"/>
    <w:rsid w:val="00660F9F"/>
    <w:rsid w:val="00664F26"/>
    <w:rsid w:val="00676AEF"/>
    <w:rsid w:val="00686FD5"/>
    <w:rsid w:val="00687919"/>
    <w:rsid w:val="006A18D5"/>
    <w:rsid w:val="006E0960"/>
    <w:rsid w:val="00703359"/>
    <w:rsid w:val="00781E43"/>
    <w:rsid w:val="00803EB8"/>
    <w:rsid w:val="008058F5"/>
    <w:rsid w:val="00807439"/>
    <w:rsid w:val="008420A1"/>
    <w:rsid w:val="00854C01"/>
    <w:rsid w:val="00863FF8"/>
    <w:rsid w:val="008F5066"/>
    <w:rsid w:val="00986D92"/>
    <w:rsid w:val="009926FE"/>
    <w:rsid w:val="009C6754"/>
    <w:rsid w:val="009D2019"/>
    <w:rsid w:val="009E540C"/>
    <w:rsid w:val="00A10811"/>
    <w:rsid w:val="00A33570"/>
    <w:rsid w:val="00A42AFA"/>
    <w:rsid w:val="00A660AE"/>
    <w:rsid w:val="00A93108"/>
    <w:rsid w:val="00AB2F71"/>
    <w:rsid w:val="00AC6098"/>
    <w:rsid w:val="00B162F8"/>
    <w:rsid w:val="00B45C8D"/>
    <w:rsid w:val="00B63E3A"/>
    <w:rsid w:val="00B71604"/>
    <w:rsid w:val="00B807B2"/>
    <w:rsid w:val="00B913EB"/>
    <w:rsid w:val="00B91CFA"/>
    <w:rsid w:val="00B97B01"/>
    <w:rsid w:val="00BA2E16"/>
    <w:rsid w:val="00BC617E"/>
    <w:rsid w:val="00BF26B4"/>
    <w:rsid w:val="00C34361"/>
    <w:rsid w:val="00C47DB9"/>
    <w:rsid w:val="00C50DBC"/>
    <w:rsid w:val="00C606F8"/>
    <w:rsid w:val="00CA180F"/>
    <w:rsid w:val="00CA7D00"/>
    <w:rsid w:val="00CB5287"/>
    <w:rsid w:val="00CF726F"/>
    <w:rsid w:val="00D338DD"/>
    <w:rsid w:val="00D67F52"/>
    <w:rsid w:val="00DE12C3"/>
    <w:rsid w:val="00E173A9"/>
    <w:rsid w:val="00E4275A"/>
    <w:rsid w:val="00E524DE"/>
    <w:rsid w:val="00E603B3"/>
    <w:rsid w:val="00E66210"/>
    <w:rsid w:val="00E70A95"/>
    <w:rsid w:val="00EF0E37"/>
    <w:rsid w:val="00F55F92"/>
    <w:rsid w:val="00F92875"/>
    <w:rsid w:val="00FE1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D89B"/>
  <w15:docId w15:val="{714C15FB-F3D5-48FF-B8A2-0C94A68B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33"/>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33"/>
      <w:jc w:val="both"/>
    </w:pPr>
  </w:style>
  <w:style w:type="paragraph" w:customStyle="1" w:styleId="TableParagraph">
    <w:name w:val="Table Paragraph"/>
    <w:basedOn w:val="Normal"/>
    <w:uiPriority w:val="1"/>
    <w:qFormat/>
    <w:pPr>
      <w:spacing w:line="225" w:lineRule="exact"/>
      <w:ind w:left="107"/>
    </w:pPr>
  </w:style>
  <w:style w:type="paragraph" w:styleId="Textodebalo">
    <w:name w:val="Balloon Text"/>
    <w:basedOn w:val="Normal"/>
    <w:link w:val="TextodebaloChar"/>
    <w:uiPriority w:val="99"/>
    <w:semiHidden/>
    <w:unhideWhenUsed/>
    <w:rsid w:val="00A10811"/>
    <w:rPr>
      <w:rFonts w:ascii="Segoe UI" w:hAnsi="Segoe UI" w:cs="Segoe UI"/>
      <w:sz w:val="18"/>
      <w:szCs w:val="18"/>
    </w:rPr>
  </w:style>
  <w:style w:type="character" w:customStyle="1" w:styleId="TextodebaloChar">
    <w:name w:val="Texto de balão Char"/>
    <w:basedOn w:val="Fontepargpadro"/>
    <w:link w:val="Textodebalo"/>
    <w:uiPriority w:val="99"/>
    <w:semiHidden/>
    <w:rsid w:val="00A10811"/>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guaranidasmissoe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guaranidasmissoes.rs.gov.b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ortaldecompraspublicas.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feitura.gdm@hotmail.com" TargetMode="External"/><Relationship Id="rId2" Type="http://schemas.openxmlformats.org/officeDocument/2006/relationships/hyperlink" Target="http://www.guaranidasmissoes.rs.gov.br/" TargetMode="External"/><Relationship Id="rId1" Type="http://schemas.openxmlformats.org/officeDocument/2006/relationships/hyperlink" Target="mailto:prefeitura.gdm@hotmail.com" TargetMode="External"/><Relationship Id="rId4" Type="http://schemas.openxmlformats.org/officeDocument/2006/relationships/hyperlink" Target="http://www.guaranidasmissoe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0BF8-2DC0-4957-A2AB-E4E03E9C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23</Pages>
  <Words>6692</Words>
  <Characters>36140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DPM</dc:creator>
  <cp:lastModifiedBy>pc</cp:lastModifiedBy>
  <cp:revision>36</cp:revision>
  <cp:lastPrinted>2021-11-05T17:17:00Z</cp:lastPrinted>
  <dcterms:created xsi:type="dcterms:W3CDTF">2021-10-14T16:34:00Z</dcterms:created>
  <dcterms:modified xsi:type="dcterms:W3CDTF">2021-11-05T17:38:00Z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2016</vt:lpwstr>
  </property>
  <property fmtid="{D5CDD505-2E9C-101B-9397-08002B2CF9AE}" pid="4" name="LastSaved">
    <vt:filetime>2021-07-06T00:00:00Z</vt:filetime>
  </property>
</Properties>
</file>