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7AD3A0" w14:textId="67BD118F" w:rsidR="00BF6797" w:rsidRDefault="00BF6797" w:rsidP="003F2A1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b/>
        </w:rPr>
      </w:pPr>
      <w:r>
        <w:rPr>
          <w:b/>
        </w:rPr>
        <w:t>EDITAL DE TOMADA DE PREÇOS</w:t>
      </w:r>
      <w:r w:rsidR="0003033B">
        <w:rPr>
          <w:b/>
        </w:rPr>
        <w:t xml:space="preserve"> 0</w:t>
      </w:r>
      <w:r w:rsidR="009774A0">
        <w:rPr>
          <w:b/>
        </w:rPr>
        <w:t>5</w:t>
      </w:r>
      <w:r w:rsidR="00AA1B14">
        <w:rPr>
          <w:b/>
        </w:rPr>
        <w:t>/20</w:t>
      </w:r>
      <w:r w:rsidR="00E673B3">
        <w:rPr>
          <w:b/>
        </w:rPr>
        <w:t>21</w:t>
      </w:r>
      <w:r w:rsidR="00EA2954">
        <w:rPr>
          <w:b/>
        </w:rPr>
        <w:t xml:space="preserve"> </w:t>
      </w:r>
      <w:r w:rsidR="0046477B">
        <w:rPr>
          <w:b/>
        </w:rPr>
        <w:t xml:space="preserve">  </w:t>
      </w:r>
      <w:r w:rsidR="00286BDB">
        <w:rPr>
          <w:b/>
        </w:rPr>
        <w:t xml:space="preserve"> </w:t>
      </w:r>
    </w:p>
    <w:p w14:paraId="5A157904" w14:textId="77777777" w:rsidR="0046477B" w:rsidRDefault="0046477B" w:rsidP="003F2A1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b/>
        </w:rPr>
      </w:pPr>
    </w:p>
    <w:p w14:paraId="04D06AC5" w14:textId="77777777" w:rsidR="000A7596" w:rsidRDefault="000A7596" w:rsidP="007A3346">
      <w:pPr>
        <w:tabs>
          <w:tab w:val="left" w:pos="288"/>
          <w:tab w:val="left" w:pos="1008"/>
          <w:tab w:val="left" w:pos="1728"/>
          <w:tab w:val="left" w:pos="2448"/>
          <w:tab w:val="left" w:pos="3168"/>
          <w:tab w:val="left" w:pos="3888"/>
          <w:tab w:val="left" w:pos="4608"/>
          <w:tab w:val="left" w:pos="5328"/>
          <w:tab w:val="left" w:pos="6048"/>
          <w:tab w:val="left" w:pos="6768"/>
        </w:tabs>
        <w:ind w:right="57"/>
        <w:jc w:val="center"/>
      </w:pPr>
    </w:p>
    <w:p w14:paraId="4A9CB2A6"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14:paraId="787E7526" w14:textId="77777777" w:rsidR="00BF6797" w:rsidRPr="002C3471" w:rsidRDefault="00BF6797" w:rsidP="00384A4A">
      <w:pPr>
        <w:tabs>
          <w:tab w:val="left" w:pos="288"/>
          <w:tab w:val="left" w:pos="1008"/>
          <w:tab w:val="left" w:pos="1728"/>
          <w:tab w:val="left" w:pos="2448"/>
          <w:tab w:val="left" w:pos="3168"/>
          <w:tab w:val="left" w:pos="3888"/>
          <w:tab w:val="left" w:pos="4608"/>
          <w:tab w:val="left" w:pos="5328"/>
          <w:tab w:val="left" w:pos="6048"/>
          <w:tab w:val="left" w:pos="6768"/>
        </w:tabs>
        <w:ind w:right="57"/>
        <w:rPr>
          <w:sz w:val="20"/>
        </w:rPr>
      </w:pPr>
      <w:r w:rsidRPr="002C3471">
        <w:rPr>
          <w:sz w:val="20"/>
        </w:rPr>
        <w:t>PREFEITURA MUNICIPAL DE</w:t>
      </w:r>
      <w:r w:rsidR="00AA1B14" w:rsidRPr="002C3471">
        <w:rPr>
          <w:sz w:val="20"/>
        </w:rPr>
        <w:t xml:space="preserve"> GUARANI DAS MISSÕES/RS</w:t>
      </w:r>
      <w:r w:rsidR="00E441A4" w:rsidRPr="002C3471">
        <w:rPr>
          <w:sz w:val="20"/>
        </w:rPr>
        <w:t xml:space="preserve">  </w:t>
      </w:r>
    </w:p>
    <w:p w14:paraId="266133C2" w14:textId="1A429148" w:rsidR="00537ED1" w:rsidRPr="002C3471" w:rsidRDefault="00BF6797" w:rsidP="00384A4A">
      <w:pPr>
        <w:tabs>
          <w:tab w:val="left" w:pos="288"/>
          <w:tab w:val="left" w:pos="1008"/>
          <w:tab w:val="left" w:pos="1728"/>
          <w:tab w:val="left" w:pos="2448"/>
          <w:tab w:val="left" w:pos="3168"/>
          <w:tab w:val="left" w:pos="3888"/>
          <w:tab w:val="left" w:pos="4608"/>
          <w:tab w:val="left" w:pos="5328"/>
          <w:tab w:val="left" w:pos="6048"/>
          <w:tab w:val="left" w:pos="6768"/>
        </w:tabs>
        <w:ind w:right="57"/>
        <w:rPr>
          <w:sz w:val="20"/>
        </w:rPr>
      </w:pPr>
      <w:r w:rsidRPr="002C3471">
        <w:rPr>
          <w:sz w:val="20"/>
        </w:rPr>
        <w:t>EDITAL DE T</w:t>
      </w:r>
      <w:r w:rsidR="00E673B3">
        <w:rPr>
          <w:sz w:val="20"/>
        </w:rPr>
        <w:t>OMADA DE PREÇOS N</w:t>
      </w:r>
      <w:r w:rsidR="0003033B">
        <w:rPr>
          <w:sz w:val="20"/>
        </w:rPr>
        <w:t>º 0</w:t>
      </w:r>
      <w:r w:rsidR="009774A0">
        <w:rPr>
          <w:sz w:val="20"/>
        </w:rPr>
        <w:t>5</w:t>
      </w:r>
      <w:r w:rsidR="002D7BDE">
        <w:rPr>
          <w:sz w:val="20"/>
        </w:rPr>
        <w:t>/20</w:t>
      </w:r>
      <w:r w:rsidR="00E673B3">
        <w:rPr>
          <w:sz w:val="20"/>
        </w:rPr>
        <w:t>21</w:t>
      </w:r>
    </w:p>
    <w:p w14:paraId="7A0B642D" w14:textId="77777777" w:rsidR="00BF6797" w:rsidRPr="002C3471" w:rsidRDefault="00BF6797" w:rsidP="00384A4A">
      <w:pPr>
        <w:tabs>
          <w:tab w:val="left" w:pos="288"/>
          <w:tab w:val="left" w:pos="1008"/>
          <w:tab w:val="left" w:pos="1728"/>
          <w:tab w:val="left" w:pos="2448"/>
          <w:tab w:val="left" w:pos="3168"/>
          <w:tab w:val="left" w:pos="3888"/>
          <w:tab w:val="left" w:pos="4608"/>
          <w:tab w:val="left" w:pos="5328"/>
          <w:tab w:val="left" w:pos="6048"/>
          <w:tab w:val="left" w:pos="6768"/>
        </w:tabs>
        <w:ind w:right="57"/>
        <w:rPr>
          <w:sz w:val="20"/>
        </w:rPr>
      </w:pPr>
      <w:r w:rsidRPr="002C3471">
        <w:rPr>
          <w:sz w:val="20"/>
        </w:rPr>
        <w:t>TIPO MENOR PREÇO GLOBAL</w:t>
      </w:r>
    </w:p>
    <w:p w14:paraId="220F1639" w14:textId="2BB71B7A" w:rsidR="00C537F1" w:rsidRPr="002C3471" w:rsidRDefault="007D1081" w:rsidP="00384A4A">
      <w:pPr>
        <w:tabs>
          <w:tab w:val="left" w:pos="288"/>
          <w:tab w:val="left" w:pos="1008"/>
          <w:tab w:val="left" w:pos="1728"/>
          <w:tab w:val="left" w:pos="2448"/>
          <w:tab w:val="left" w:pos="3168"/>
          <w:tab w:val="left" w:pos="3888"/>
          <w:tab w:val="left" w:pos="4608"/>
          <w:tab w:val="left" w:pos="5328"/>
          <w:tab w:val="left" w:pos="6048"/>
          <w:tab w:val="left" w:pos="6768"/>
        </w:tabs>
        <w:ind w:right="57"/>
        <w:rPr>
          <w:sz w:val="20"/>
        </w:rPr>
      </w:pPr>
      <w:r>
        <w:rPr>
          <w:sz w:val="20"/>
        </w:rPr>
        <w:t>PROCESSO Nº</w:t>
      </w:r>
      <w:r w:rsidR="00FF21BD">
        <w:rPr>
          <w:sz w:val="20"/>
        </w:rPr>
        <w:t xml:space="preserve"> 3985</w:t>
      </w:r>
      <w:r w:rsidR="002D7BDE">
        <w:rPr>
          <w:sz w:val="20"/>
        </w:rPr>
        <w:t>/20</w:t>
      </w:r>
      <w:r w:rsidR="00E673B3">
        <w:rPr>
          <w:sz w:val="20"/>
        </w:rPr>
        <w:t>21</w:t>
      </w:r>
    </w:p>
    <w:p w14:paraId="37D4568F"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14:paraId="68097B39" w14:textId="77777777" w:rsidR="0054159E" w:rsidRDefault="0054159E">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14:paraId="4EC91A4A"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14:paraId="140267E5" w14:textId="18C3052C" w:rsidR="00EF2580" w:rsidRPr="00A157F9" w:rsidRDefault="00BF6797" w:rsidP="00470BAC">
      <w:pPr>
        <w:tabs>
          <w:tab w:val="left" w:pos="3168"/>
          <w:tab w:val="left" w:pos="3888"/>
          <w:tab w:val="left" w:pos="4608"/>
          <w:tab w:val="left" w:pos="5328"/>
          <w:tab w:val="left" w:pos="6048"/>
          <w:tab w:val="left" w:pos="6768"/>
        </w:tabs>
        <w:ind w:left="4253" w:right="57"/>
        <w:jc w:val="both"/>
        <w:rPr>
          <w:szCs w:val="22"/>
        </w:rPr>
      </w:pPr>
      <w:r w:rsidRPr="002A5EAE">
        <w:rPr>
          <w:i/>
          <w:szCs w:val="22"/>
        </w:rPr>
        <w:tab/>
      </w:r>
      <w:r w:rsidRPr="002A5EAE">
        <w:rPr>
          <w:i/>
          <w:szCs w:val="22"/>
        </w:rPr>
        <w:tab/>
        <w:t>Edital</w:t>
      </w:r>
      <w:r w:rsidR="00CF7D1E">
        <w:rPr>
          <w:i/>
          <w:szCs w:val="22"/>
        </w:rPr>
        <w:t xml:space="preserve"> de licitação, modalidade</w:t>
      </w:r>
      <w:r w:rsidRPr="002A5EAE">
        <w:rPr>
          <w:i/>
          <w:szCs w:val="22"/>
        </w:rPr>
        <w:t xml:space="preserve"> </w:t>
      </w:r>
      <w:r w:rsidR="00CF7D1E">
        <w:rPr>
          <w:i/>
          <w:szCs w:val="22"/>
        </w:rPr>
        <w:t>T</w:t>
      </w:r>
      <w:r w:rsidRPr="002A5EAE">
        <w:rPr>
          <w:i/>
          <w:szCs w:val="22"/>
        </w:rPr>
        <w:t xml:space="preserve">omada de </w:t>
      </w:r>
      <w:r w:rsidR="00CF7D1E">
        <w:rPr>
          <w:i/>
          <w:szCs w:val="22"/>
        </w:rPr>
        <w:t>P</w:t>
      </w:r>
      <w:r w:rsidRPr="002A5EAE">
        <w:rPr>
          <w:i/>
          <w:szCs w:val="22"/>
        </w:rPr>
        <w:t>reços</w:t>
      </w:r>
      <w:r w:rsidR="00CF7D1E">
        <w:rPr>
          <w:i/>
          <w:szCs w:val="22"/>
        </w:rPr>
        <w:t>,</w:t>
      </w:r>
      <w:r w:rsidRPr="002A5EAE">
        <w:rPr>
          <w:i/>
          <w:szCs w:val="22"/>
        </w:rPr>
        <w:t xml:space="preserve"> para a </w:t>
      </w:r>
      <w:r w:rsidR="00A81B3F">
        <w:rPr>
          <w:szCs w:val="22"/>
        </w:rPr>
        <w:t>contrata</w:t>
      </w:r>
      <w:r w:rsidR="0088044C">
        <w:rPr>
          <w:szCs w:val="22"/>
        </w:rPr>
        <w:t>ção</w:t>
      </w:r>
      <w:r w:rsidR="00152000">
        <w:rPr>
          <w:szCs w:val="22"/>
        </w:rPr>
        <w:t xml:space="preserve"> de empresa</w:t>
      </w:r>
      <w:r w:rsidR="003160D9">
        <w:rPr>
          <w:szCs w:val="22"/>
        </w:rPr>
        <w:t xml:space="preserve"> especializada para executar serviços</w:t>
      </w:r>
      <w:r w:rsidR="009774A0">
        <w:rPr>
          <w:szCs w:val="22"/>
        </w:rPr>
        <w:t xml:space="preserve"> de construção de 01 (um) ginásio poliesportivo, junto a Escola Municipal de Educação Infantil e Fundamental São José,</w:t>
      </w:r>
      <w:r w:rsidR="00E52403">
        <w:rPr>
          <w:szCs w:val="22"/>
        </w:rPr>
        <w:t xml:space="preserve"> localizada na Rua Giruá, 190,</w:t>
      </w:r>
      <w:r w:rsidR="009774A0">
        <w:rPr>
          <w:szCs w:val="22"/>
        </w:rPr>
        <w:t xml:space="preserve"> com área total a ser construída de 880,00 m</w:t>
      </w:r>
      <w:r w:rsidR="009774A0">
        <w:rPr>
          <w:szCs w:val="22"/>
          <w:vertAlign w:val="superscript"/>
        </w:rPr>
        <w:t>2</w:t>
      </w:r>
      <w:r w:rsidR="002405F3">
        <w:rPr>
          <w:szCs w:val="22"/>
        </w:rPr>
        <w:t>, em regime de empreitada por preço global.</w:t>
      </w:r>
    </w:p>
    <w:p w14:paraId="3B587BF5" w14:textId="77777777" w:rsidR="00BF6797" w:rsidRPr="00EA2954" w:rsidRDefault="00EA2954" w:rsidP="00470BAC">
      <w:pPr>
        <w:tabs>
          <w:tab w:val="left" w:pos="3168"/>
          <w:tab w:val="left" w:pos="3888"/>
          <w:tab w:val="left" w:pos="4608"/>
          <w:tab w:val="left" w:pos="5328"/>
          <w:tab w:val="left" w:pos="6048"/>
          <w:tab w:val="left" w:pos="6768"/>
        </w:tabs>
        <w:ind w:left="4253" w:right="57"/>
        <w:jc w:val="both"/>
        <w:rPr>
          <w:szCs w:val="22"/>
          <w:vertAlign w:val="superscript"/>
        </w:rPr>
      </w:pPr>
      <w:r>
        <w:rPr>
          <w:i/>
          <w:szCs w:val="22"/>
        </w:rPr>
        <w:t xml:space="preserve"> </w:t>
      </w:r>
    </w:p>
    <w:p w14:paraId="4C982F95" w14:textId="77777777" w:rsidR="00470BAC" w:rsidRDefault="00470BAC" w:rsidP="00470BAC">
      <w:pPr>
        <w:tabs>
          <w:tab w:val="left" w:pos="3168"/>
          <w:tab w:val="left" w:pos="3888"/>
          <w:tab w:val="left" w:pos="4608"/>
          <w:tab w:val="left" w:pos="5328"/>
          <w:tab w:val="left" w:pos="6048"/>
          <w:tab w:val="left" w:pos="6768"/>
        </w:tabs>
        <w:ind w:left="4253" w:right="57"/>
        <w:jc w:val="both"/>
      </w:pPr>
    </w:p>
    <w:p w14:paraId="05664F35" w14:textId="25AB24D5" w:rsidR="00BF6797" w:rsidRPr="00995B1F" w:rsidRDefault="002C550F">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szCs w:val="22"/>
        </w:rPr>
      </w:pPr>
      <w:r w:rsidRPr="00995B1F">
        <w:rPr>
          <w:szCs w:val="22"/>
        </w:rPr>
        <w:tab/>
      </w:r>
      <w:r w:rsidRPr="00995B1F">
        <w:rPr>
          <w:szCs w:val="22"/>
        </w:rPr>
        <w:tab/>
      </w:r>
      <w:r w:rsidR="00FA3300">
        <w:rPr>
          <w:b/>
          <w:szCs w:val="22"/>
        </w:rPr>
        <w:t>O PREFEITO</w:t>
      </w:r>
      <w:r w:rsidR="003C374E">
        <w:rPr>
          <w:b/>
          <w:szCs w:val="22"/>
        </w:rPr>
        <w:t xml:space="preserve"> </w:t>
      </w:r>
      <w:r w:rsidR="00BF6797" w:rsidRPr="00995B1F">
        <w:rPr>
          <w:b/>
          <w:szCs w:val="22"/>
        </w:rPr>
        <w:t>D</w:t>
      </w:r>
      <w:r w:rsidRPr="00995B1F">
        <w:rPr>
          <w:b/>
          <w:szCs w:val="22"/>
        </w:rPr>
        <w:t>E GUARANI DAS MISSÕES/RS</w:t>
      </w:r>
      <w:r w:rsidR="00BF6797" w:rsidRPr="00995B1F">
        <w:rPr>
          <w:szCs w:val="22"/>
        </w:rPr>
        <w:t>, no uso de suas atribuições legais e em conformidade com a Lei nº 8.666, de 21 de junho de 1993 e suas alterações, torna público, para o conhecimen</w:t>
      </w:r>
      <w:r w:rsidRPr="00995B1F">
        <w:rPr>
          <w:szCs w:val="22"/>
        </w:rPr>
        <w:t xml:space="preserve">to dos interessados, </w:t>
      </w:r>
      <w:r w:rsidRPr="00995B1F">
        <w:rPr>
          <w:b/>
          <w:szCs w:val="22"/>
          <w:u w:val="single"/>
        </w:rPr>
        <w:t xml:space="preserve">que às </w:t>
      </w:r>
      <w:r w:rsidR="00D87566">
        <w:rPr>
          <w:b/>
          <w:szCs w:val="22"/>
          <w:u w:val="single"/>
        </w:rPr>
        <w:t>09</w:t>
      </w:r>
      <w:r w:rsidR="00315762">
        <w:rPr>
          <w:b/>
          <w:szCs w:val="22"/>
          <w:u w:val="single"/>
        </w:rPr>
        <w:t>h</w:t>
      </w:r>
      <w:r w:rsidR="00D87566">
        <w:rPr>
          <w:b/>
          <w:szCs w:val="22"/>
          <w:u w:val="single"/>
        </w:rPr>
        <w:t>00</w:t>
      </w:r>
      <w:r w:rsidRPr="00995B1F">
        <w:rPr>
          <w:b/>
          <w:szCs w:val="22"/>
          <w:u w:val="single"/>
        </w:rPr>
        <w:t>min, do</w:t>
      </w:r>
      <w:r w:rsidR="00EA21DC">
        <w:rPr>
          <w:b/>
          <w:szCs w:val="22"/>
          <w:u w:val="single"/>
        </w:rPr>
        <w:t xml:space="preserve"> dia</w:t>
      </w:r>
      <w:r w:rsidR="0042550C">
        <w:rPr>
          <w:b/>
          <w:szCs w:val="22"/>
          <w:u w:val="single"/>
        </w:rPr>
        <w:t xml:space="preserve"> 10</w:t>
      </w:r>
      <w:r w:rsidR="00553935">
        <w:rPr>
          <w:b/>
          <w:szCs w:val="22"/>
          <w:u w:val="single"/>
        </w:rPr>
        <w:t xml:space="preserve"> do mês d</w:t>
      </w:r>
      <w:r w:rsidR="005F626B">
        <w:rPr>
          <w:b/>
          <w:szCs w:val="22"/>
          <w:u w:val="single"/>
        </w:rPr>
        <w:t>e setembro</w:t>
      </w:r>
      <w:r w:rsidRPr="00995B1F">
        <w:rPr>
          <w:b/>
          <w:szCs w:val="22"/>
          <w:u w:val="single"/>
        </w:rPr>
        <w:t xml:space="preserve"> do ano de 20</w:t>
      </w:r>
      <w:r w:rsidR="00E673B3">
        <w:rPr>
          <w:b/>
          <w:szCs w:val="22"/>
          <w:u w:val="single"/>
        </w:rPr>
        <w:t>21</w:t>
      </w:r>
      <w:r w:rsidRPr="00995B1F">
        <w:rPr>
          <w:szCs w:val="22"/>
        </w:rPr>
        <w:t>, na sala de reuniões da Prefeitura Municipal de Guarani das Missões/RS</w:t>
      </w:r>
      <w:r w:rsidR="00BF6797" w:rsidRPr="00995B1F">
        <w:rPr>
          <w:szCs w:val="22"/>
        </w:rPr>
        <w:t>, situada na Ru</w:t>
      </w:r>
      <w:r w:rsidRPr="00995B1F">
        <w:rPr>
          <w:szCs w:val="22"/>
        </w:rPr>
        <w:t>a Boa Vista, nº 265</w:t>
      </w:r>
      <w:r w:rsidR="00BF6797" w:rsidRPr="00995B1F">
        <w:rPr>
          <w:szCs w:val="22"/>
        </w:rPr>
        <w:t>, se reunirá a Comissão Permanente de Licitações, de</w:t>
      </w:r>
      <w:r w:rsidR="00EA21DC">
        <w:rPr>
          <w:szCs w:val="22"/>
        </w:rPr>
        <w:t>s</w:t>
      </w:r>
      <w:r w:rsidR="001E6D2D">
        <w:rPr>
          <w:szCs w:val="22"/>
        </w:rPr>
        <w:t xml:space="preserve">ignada pela Portaria n° </w:t>
      </w:r>
      <w:r w:rsidR="007D57B2">
        <w:rPr>
          <w:szCs w:val="22"/>
        </w:rPr>
        <w:t>02</w:t>
      </w:r>
      <w:r w:rsidR="002D7BDE">
        <w:rPr>
          <w:szCs w:val="22"/>
        </w:rPr>
        <w:t>/20</w:t>
      </w:r>
      <w:r w:rsidR="007D57B2">
        <w:rPr>
          <w:szCs w:val="22"/>
        </w:rPr>
        <w:t>21</w:t>
      </w:r>
      <w:r w:rsidR="00BF6797" w:rsidRPr="00995B1F">
        <w:rPr>
          <w:szCs w:val="22"/>
        </w:rPr>
        <w:t>, com a finalidade de receber os envelopes de habilitação e propostas para contrataçã</w:t>
      </w:r>
      <w:r w:rsidR="00A92639">
        <w:rPr>
          <w:szCs w:val="22"/>
        </w:rPr>
        <w:t>o d</w:t>
      </w:r>
      <w:r w:rsidR="002A5EAE">
        <w:rPr>
          <w:szCs w:val="22"/>
        </w:rPr>
        <w:t>e empresa</w:t>
      </w:r>
      <w:r w:rsidR="00754EB1">
        <w:rPr>
          <w:szCs w:val="22"/>
        </w:rPr>
        <w:t>, para realizar os serviços descritos no item 01</w:t>
      </w:r>
      <w:r w:rsidR="00E441A4" w:rsidRPr="00995B1F">
        <w:rPr>
          <w:i/>
          <w:szCs w:val="22"/>
        </w:rPr>
        <w:t xml:space="preserve">, </w:t>
      </w:r>
      <w:r w:rsidR="00BF6797" w:rsidRPr="00995B1F">
        <w:rPr>
          <w:szCs w:val="22"/>
        </w:rPr>
        <w:t xml:space="preserve">em regime de empreitada por preço global, com o fornecimento </w:t>
      </w:r>
      <w:r w:rsidR="00BF5B1C">
        <w:rPr>
          <w:szCs w:val="22"/>
        </w:rPr>
        <w:t>de materiais</w:t>
      </w:r>
      <w:r w:rsidR="0074456E">
        <w:rPr>
          <w:szCs w:val="22"/>
        </w:rPr>
        <w:t>, equipamentos</w:t>
      </w:r>
      <w:r w:rsidR="00BF6797" w:rsidRPr="00995B1F">
        <w:rPr>
          <w:szCs w:val="22"/>
        </w:rPr>
        <w:t xml:space="preserve"> e da </w:t>
      </w:r>
      <w:r w:rsidR="00E441A4" w:rsidRPr="00995B1F">
        <w:rPr>
          <w:szCs w:val="22"/>
        </w:rPr>
        <w:t>mão de obra</w:t>
      </w:r>
      <w:r w:rsidR="00BF6797" w:rsidRPr="00995B1F">
        <w:rPr>
          <w:szCs w:val="22"/>
        </w:rPr>
        <w:t>.</w:t>
      </w:r>
    </w:p>
    <w:p w14:paraId="40F96332" w14:textId="35E786E3"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u w:val="single"/>
        </w:rPr>
      </w:pPr>
      <w:r>
        <w:rPr>
          <w:b/>
        </w:rPr>
        <w:tab/>
      </w:r>
      <w:r>
        <w:rPr>
          <w:b/>
        </w:rPr>
        <w:tab/>
      </w:r>
      <w:r>
        <w:t>Poderão participar as empresas do ramo pertinente ao objeto ora licitado, cadastradas n</w:t>
      </w:r>
      <w:r w:rsidR="004C31BE">
        <w:t>o Município de Guarani das Missões/RS</w:t>
      </w:r>
      <w:r>
        <w:t>, ou que apresentarem toda a documentação necessária para o cadastro</w:t>
      </w:r>
      <w:r w:rsidR="00651C35">
        <w:t xml:space="preserve"> (de forma presencial)</w:t>
      </w:r>
      <w:r>
        <w:t>, conforme o item 2 deste edital, até o terceiro dia anterior ao fixado para o recebimento dos envelop</w:t>
      </w:r>
      <w:r w:rsidR="00C33A46">
        <w:t>es de habili</w:t>
      </w:r>
      <w:r w:rsidR="00470BAC">
        <w:t>tação e de proposta, ou seja,</w:t>
      </w:r>
      <w:r w:rsidR="007C18F9">
        <w:t xml:space="preserve"> </w:t>
      </w:r>
      <w:r w:rsidR="007C18F9" w:rsidRPr="00187A67">
        <w:rPr>
          <w:b/>
          <w:u w:val="single"/>
        </w:rPr>
        <w:t>até</w:t>
      </w:r>
      <w:r w:rsidR="0042550C">
        <w:rPr>
          <w:b/>
          <w:u w:val="single"/>
        </w:rPr>
        <w:t xml:space="preserve"> 06</w:t>
      </w:r>
      <w:r w:rsidR="007D1081">
        <w:rPr>
          <w:b/>
          <w:u w:val="single"/>
        </w:rPr>
        <w:t xml:space="preserve"> de</w:t>
      </w:r>
      <w:r w:rsidR="005F626B">
        <w:rPr>
          <w:b/>
          <w:u w:val="single"/>
        </w:rPr>
        <w:t xml:space="preserve"> setembro</w:t>
      </w:r>
      <w:r w:rsidR="00987934">
        <w:rPr>
          <w:b/>
          <w:u w:val="single"/>
        </w:rPr>
        <w:t xml:space="preserve"> de 20</w:t>
      </w:r>
      <w:r w:rsidR="007D57B2">
        <w:rPr>
          <w:b/>
          <w:u w:val="single"/>
        </w:rPr>
        <w:t>21</w:t>
      </w:r>
      <w:r w:rsidR="003C0A37" w:rsidRPr="00187A67">
        <w:rPr>
          <w:b/>
          <w:u w:val="single"/>
        </w:rPr>
        <w:t>, no horário</w:t>
      </w:r>
      <w:r w:rsidR="002E0299">
        <w:rPr>
          <w:b/>
          <w:u w:val="single"/>
        </w:rPr>
        <w:t xml:space="preserve"> de expediente da Prefeitura Municipal de Guarani das Missões/RS</w:t>
      </w:r>
      <w:r w:rsidR="00862241">
        <w:rPr>
          <w:b/>
          <w:u w:val="single"/>
        </w:rPr>
        <w:t>.</w:t>
      </w:r>
    </w:p>
    <w:p w14:paraId="64D2F8F8" w14:textId="17430BD2" w:rsidR="00BC5627" w:rsidRDefault="00BC5627" w:rsidP="00F747C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Cs/>
        </w:rPr>
      </w:pPr>
    </w:p>
    <w:p w14:paraId="022930FE" w14:textId="77777777" w:rsidR="00D5663A" w:rsidRDefault="00D5663A" w:rsidP="00F747C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Cs/>
        </w:rPr>
      </w:pPr>
    </w:p>
    <w:p w14:paraId="0CA62740" w14:textId="77777777" w:rsidR="00F747C0" w:rsidRDefault="00BF6797" w:rsidP="00F747C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b/>
        </w:rPr>
        <w:lastRenderedPageBreak/>
        <w:t>1. OBJETO</w:t>
      </w:r>
      <w:r w:rsidR="007B1655">
        <w:rPr>
          <w:b/>
        </w:rPr>
        <w:t xml:space="preserve">   </w:t>
      </w:r>
    </w:p>
    <w:p w14:paraId="1650C8E3" w14:textId="28C37658" w:rsidR="00DA5125" w:rsidRPr="00E52403" w:rsidRDefault="00C81760" w:rsidP="00E5240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Cs w:val="22"/>
        </w:rPr>
      </w:pPr>
      <w:r w:rsidRPr="00935176">
        <w:rPr>
          <w:szCs w:val="22"/>
        </w:rPr>
        <w:t xml:space="preserve">1.1. </w:t>
      </w:r>
      <w:r w:rsidR="00BF6797" w:rsidRPr="00935176">
        <w:rPr>
          <w:szCs w:val="22"/>
        </w:rPr>
        <w:t>Constitui objeto da presente licitação a</w:t>
      </w:r>
      <w:r w:rsidR="00754EB1" w:rsidRPr="00935176">
        <w:rPr>
          <w:szCs w:val="22"/>
        </w:rPr>
        <w:t xml:space="preserve"> </w:t>
      </w:r>
      <w:r w:rsidR="00EE5F7D" w:rsidRPr="00935176">
        <w:rPr>
          <w:szCs w:val="22"/>
        </w:rPr>
        <w:t>contratação</w:t>
      </w:r>
      <w:r w:rsidR="00F747C0">
        <w:rPr>
          <w:szCs w:val="22"/>
        </w:rPr>
        <w:t xml:space="preserve"> de emp</w:t>
      </w:r>
      <w:r w:rsidR="006128AE">
        <w:rPr>
          <w:szCs w:val="22"/>
        </w:rPr>
        <w:t>resa</w:t>
      </w:r>
      <w:r w:rsidR="00544787">
        <w:rPr>
          <w:szCs w:val="22"/>
        </w:rPr>
        <w:t xml:space="preserve"> especia</w:t>
      </w:r>
      <w:r w:rsidR="002405F3">
        <w:rPr>
          <w:szCs w:val="22"/>
        </w:rPr>
        <w:t xml:space="preserve">lizada para </w:t>
      </w:r>
      <w:r w:rsidR="00E52403">
        <w:rPr>
          <w:szCs w:val="22"/>
        </w:rPr>
        <w:t>executar serviços de construção de 01 (um) ginásio poliesportivo, junto a Escola Municipal de Educação Infantil e Fundamental</w:t>
      </w:r>
      <w:r w:rsidR="00C8716F">
        <w:rPr>
          <w:szCs w:val="22"/>
        </w:rPr>
        <w:t xml:space="preserve"> São José</w:t>
      </w:r>
      <w:r w:rsidR="00E52403">
        <w:rPr>
          <w:szCs w:val="22"/>
        </w:rPr>
        <w:t>, localizada na Rua Giruá, 190, com área total a ser construída de 880,00 m</w:t>
      </w:r>
      <w:r w:rsidR="00E52403">
        <w:rPr>
          <w:szCs w:val="22"/>
          <w:vertAlign w:val="superscript"/>
        </w:rPr>
        <w:t>2</w:t>
      </w:r>
      <w:r w:rsidR="00651C35">
        <w:rPr>
          <w:szCs w:val="22"/>
        </w:rPr>
        <w:t>,</w:t>
      </w:r>
      <w:r w:rsidR="00FC3E34">
        <w:rPr>
          <w:szCs w:val="22"/>
        </w:rPr>
        <w:t xml:space="preserve"> </w:t>
      </w:r>
      <w:r w:rsidR="00EE5F7D" w:rsidRPr="00935176">
        <w:rPr>
          <w:szCs w:val="22"/>
        </w:rPr>
        <w:t>com fornecimento de materiais,</w:t>
      </w:r>
      <w:r w:rsidR="00FC3E34">
        <w:rPr>
          <w:szCs w:val="22"/>
        </w:rPr>
        <w:t xml:space="preserve"> maquinários,</w:t>
      </w:r>
      <w:r w:rsidR="00EE5F7D" w:rsidRPr="00935176">
        <w:rPr>
          <w:szCs w:val="22"/>
        </w:rPr>
        <w:t xml:space="preserve"> equipamentos e mão de obra, em regime de empreitada por preço global</w:t>
      </w:r>
      <w:r w:rsidR="00E52403">
        <w:rPr>
          <w:szCs w:val="22"/>
        </w:rPr>
        <w:t>.</w:t>
      </w:r>
    </w:p>
    <w:p w14:paraId="73370A9C" w14:textId="77777777" w:rsidR="00EE5F7D" w:rsidRPr="00935176" w:rsidRDefault="00EE5F7D" w:rsidP="00171B65">
      <w:pPr>
        <w:tabs>
          <w:tab w:val="left" w:pos="3168"/>
          <w:tab w:val="left" w:pos="3888"/>
          <w:tab w:val="left" w:pos="4608"/>
          <w:tab w:val="left" w:pos="5328"/>
          <w:tab w:val="left" w:pos="6048"/>
          <w:tab w:val="left" w:pos="6768"/>
        </w:tabs>
        <w:jc w:val="both"/>
        <w:rPr>
          <w:szCs w:val="22"/>
        </w:rPr>
      </w:pPr>
      <w:r w:rsidRPr="00935176">
        <w:rPr>
          <w:szCs w:val="22"/>
        </w:rPr>
        <w:t>1.2. A empresa contratada deverá fornecer ART (Anotação de Respons</w:t>
      </w:r>
      <w:r w:rsidR="006461F0">
        <w:rPr>
          <w:szCs w:val="22"/>
        </w:rPr>
        <w:t xml:space="preserve">abilidade Técnica) de </w:t>
      </w:r>
      <w:r w:rsidRPr="00935176">
        <w:rPr>
          <w:szCs w:val="22"/>
        </w:rPr>
        <w:t>execução, devidamente recolhida</w:t>
      </w:r>
      <w:r w:rsidR="00D02A61">
        <w:rPr>
          <w:szCs w:val="22"/>
        </w:rPr>
        <w:t xml:space="preserve"> (paga)</w:t>
      </w:r>
      <w:r w:rsidRPr="00935176">
        <w:rPr>
          <w:szCs w:val="22"/>
        </w:rPr>
        <w:t xml:space="preserve"> e assinada.</w:t>
      </w:r>
    </w:p>
    <w:p w14:paraId="219EF7CA" w14:textId="77777777" w:rsidR="003B1614" w:rsidRDefault="00F747C0" w:rsidP="00171B65">
      <w:pPr>
        <w:tabs>
          <w:tab w:val="left" w:pos="3168"/>
          <w:tab w:val="left" w:pos="3888"/>
          <w:tab w:val="left" w:pos="4608"/>
          <w:tab w:val="left" w:pos="5328"/>
          <w:tab w:val="left" w:pos="6048"/>
          <w:tab w:val="left" w:pos="6768"/>
        </w:tabs>
        <w:jc w:val="both"/>
        <w:rPr>
          <w:szCs w:val="22"/>
        </w:rPr>
      </w:pPr>
      <w:r>
        <w:rPr>
          <w:szCs w:val="22"/>
        </w:rPr>
        <w:t>1.3</w:t>
      </w:r>
      <w:r w:rsidR="003B1614" w:rsidRPr="00935176">
        <w:rPr>
          <w:szCs w:val="22"/>
        </w:rPr>
        <w:t>. A Obra deverá ser</w:t>
      </w:r>
      <w:r w:rsidR="0022279D" w:rsidRPr="00935176">
        <w:rPr>
          <w:szCs w:val="22"/>
        </w:rPr>
        <w:t xml:space="preserve"> executada em conformidade com os documentos</w:t>
      </w:r>
      <w:r w:rsidR="0001247E" w:rsidRPr="00935176">
        <w:rPr>
          <w:szCs w:val="22"/>
        </w:rPr>
        <w:t xml:space="preserve"> expedidos</w:t>
      </w:r>
      <w:r w:rsidR="003B1614" w:rsidRPr="00935176">
        <w:rPr>
          <w:szCs w:val="22"/>
        </w:rPr>
        <w:t xml:space="preserve"> pelo Setor de Engenharia da Prefeitura Municipal de Guarani das Missões/RS, que fazem parte do presente edital.</w:t>
      </w:r>
    </w:p>
    <w:p w14:paraId="6A94BBCC" w14:textId="77777777" w:rsidR="00493BA1" w:rsidRPr="00935176" w:rsidRDefault="00493BA1" w:rsidP="00171B65">
      <w:pPr>
        <w:tabs>
          <w:tab w:val="left" w:pos="3168"/>
          <w:tab w:val="left" w:pos="3888"/>
          <w:tab w:val="left" w:pos="4608"/>
          <w:tab w:val="left" w:pos="5328"/>
          <w:tab w:val="left" w:pos="6048"/>
          <w:tab w:val="left" w:pos="6768"/>
        </w:tabs>
        <w:jc w:val="both"/>
        <w:rPr>
          <w:szCs w:val="22"/>
        </w:rPr>
      </w:pPr>
      <w:r>
        <w:rPr>
          <w:szCs w:val="22"/>
        </w:rPr>
        <w:t>1.4. Não será autorizada transferir a outrem, no todo ou em parte, os compromissos aven</w:t>
      </w:r>
      <w:r w:rsidR="00336482">
        <w:rPr>
          <w:szCs w:val="22"/>
        </w:rPr>
        <w:t>çados.</w:t>
      </w:r>
    </w:p>
    <w:p w14:paraId="66F582E2" w14:textId="77777777" w:rsidR="00AC49F5" w:rsidRDefault="00493BA1" w:rsidP="00171B6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Cs w:val="22"/>
        </w:rPr>
      </w:pPr>
      <w:r>
        <w:rPr>
          <w:szCs w:val="22"/>
        </w:rPr>
        <w:t>1.5</w:t>
      </w:r>
      <w:r w:rsidR="00AC49F5" w:rsidRPr="00935176">
        <w:rPr>
          <w:szCs w:val="22"/>
        </w:rPr>
        <w:t>. Os materiais</w:t>
      </w:r>
      <w:r w:rsidR="00D56D7C" w:rsidRPr="00935176">
        <w:rPr>
          <w:szCs w:val="22"/>
        </w:rPr>
        <w:t>, equipamentos</w:t>
      </w:r>
      <w:r w:rsidR="00AC49F5" w:rsidRPr="00935176">
        <w:rPr>
          <w:szCs w:val="22"/>
        </w:rPr>
        <w:t xml:space="preserve"> e técnicas a serem empregados na obra deverão ser de primeira qualidade e dentro das normas da ABNT</w:t>
      </w:r>
      <w:r w:rsidR="00B634FB" w:rsidRPr="00935176">
        <w:rPr>
          <w:szCs w:val="22"/>
        </w:rPr>
        <w:t xml:space="preserve"> – Associação Brasileira de Normas Técnicas</w:t>
      </w:r>
      <w:r w:rsidR="00AC49F5" w:rsidRPr="00935176">
        <w:rPr>
          <w:szCs w:val="22"/>
        </w:rPr>
        <w:t>, obedecendo às determinações do responsável técnico da obra. Os serviços e materiais serão vistoriados através do Setor de Engenharia do Município.</w:t>
      </w:r>
    </w:p>
    <w:p w14:paraId="0385D465" w14:textId="221AA5A4" w:rsidR="00B82463" w:rsidRDefault="003B1614" w:rsidP="004B50D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Cs w:val="22"/>
        </w:rPr>
      </w:pPr>
      <w:r w:rsidRPr="00935176">
        <w:rPr>
          <w:szCs w:val="22"/>
        </w:rPr>
        <w:t>1.</w:t>
      </w:r>
      <w:r w:rsidR="00F66318">
        <w:rPr>
          <w:szCs w:val="22"/>
        </w:rPr>
        <w:t>6</w:t>
      </w:r>
      <w:r w:rsidR="00C81760" w:rsidRPr="00935176">
        <w:rPr>
          <w:szCs w:val="22"/>
        </w:rPr>
        <w:t xml:space="preserve">. </w:t>
      </w:r>
      <w:r w:rsidR="00C41700" w:rsidRPr="00935176">
        <w:rPr>
          <w:szCs w:val="22"/>
        </w:rPr>
        <w:t>O licitante</w:t>
      </w:r>
      <w:r w:rsidR="0097355A">
        <w:rPr>
          <w:szCs w:val="22"/>
        </w:rPr>
        <w:t xml:space="preserve"> poderá</w:t>
      </w:r>
      <w:r w:rsidR="00C41700" w:rsidRPr="00935176">
        <w:rPr>
          <w:szCs w:val="22"/>
        </w:rPr>
        <w:t xml:space="preserve"> realizar </w:t>
      </w:r>
      <w:r w:rsidR="00C41700" w:rsidRPr="00E21E4B">
        <w:rPr>
          <w:b/>
          <w:szCs w:val="22"/>
          <w:u w:val="single"/>
        </w:rPr>
        <w:t>VISITA TÉCNICA</w:t>
      </w:r>
      <w:r w:rsidR="00E21E4B" w:rsidRPr="00E21E4B">
        <w:rPr>
          <w:szCs w:val="22"/>
        </w:rPr>
        <w:t>,</w:t>
      </w:r>
      <w:r w:rsidR="007D112F" w:rsidRPr="00935176">
        <w:rPr>
          <w:szCs w:val="22"/>
        </w:rPr>
        <w:t xml:space="preserve"> para conhecer o</w:t>
      </w:r>
      <w:r w:rsidR="00171A6B">
        <w:rPr>
          <w:szCs w:val="22"/>
        </w:rPr>
        <w:t>s</w:t>
      </w:r>
      <w:r w:rsidR="00BD4FBC">
        <w:rPr>
          <w:szCs w:val="22"/>
        </w:rPr>
        <w:t xml:space="preserve"> loca</w:t>
      </w:r>
      <w:r w:rsidR="00171A6B">
        <w:rPr>
          <w:szCs w:val="22"/>
        </w:rPr>
        <w:t>is</w:t>
      </w:r>
      <w:r w:rsidR="007D112F" w:rsidRPr="00935176">
        <w:rPr>
          <w:szCs w:val="22"/>
        </w:rPr>
        <w:t xml:space="preserve"> da realização da</w:t>
      </w:r>
      <w:r w:rsidR="00AC57F2" w:rsidRPr="00935176">
        <w:rPr>
          <w:szCs w:val="22"/>
        </w:rPr>
        <w:t>s</w:t>
      </w:r>
      <w:r w:rsidR="007D112F" w:rsidRPr="00935176">
        <w:rPr>
          <w:szCs w:val="22"/>
        </w:rPr>
        <w:t xml:space="preserve"> obra</w:t>
      </w:r>
      <w:r w:rsidR="00AC57F2" w:rsidRPr="00935176">
        <w:rPr>
          <w:szCs w:val="22"/>
        </w:rPr>
        <w:t>s</w:t>
      </w:r>
      <w:r w:rsidR="007D112F" w:rsidRPr="00935176">
        <w:rPr>
          <w:szCs w:val="22"/>
        </w:rPr>
        <w:t>. A visita técnica</w:t>
      </w:r>
      <w:r w:rsidR="00171A6B">
        <w:rPr>
          <w:szCs w:val="22"/>
        </w:rPr>
        <w:t xml:space="preserve"> poderá</w:t>
      </w:r>
      <w:r w:rsidR="007D112F" w:rsidRPr="00935176">
        <w:rPr>
          <w:szCs w:val="22"/>
        </w:rPr>
        <w:t xml:space="preserve"> ser realizada até 01 (um) dia útil antes da data fixada para o recebimento dos envelopes de habilitação e propostas, devendo para isso, </w:t>
      </w:r>
      <w:r w:rsidR="007D112F" w:rsidRPr="00935176">
        <w:rPr>
          <w:b/>
          <w:szCs w:val="22"/>
        </w:rPr>
        <w:t xml:space="preserve">ser agendada </w:t>
      </w:r>
      <w:r w:rsidR="002700EB" w:rsidRPr="00935176">
        <w:rPr>
          <w:b/>
          <w:szCs w:val="22"/>
        </w:rPr>
        <w:t>junto ao Setor de Projetos e Engenharia da Prefeitura Municipal de Guarani das Missões/RS</w:t>
      </w:r>
      <w:r w:rsidR="002700EB" w:rsidRPr="00935176">
        <w:rPr>
          <w:szCs w:val="22"/>
        </w:rPr>
        <w:t>,</w:t>
      </w:r>
      <w:r w:rsidR="003B0AFC">
        <w:rPr>
          <w:szCs w:val="22"/>
        </w:rPr>
        <w:t xml:space="preserve"> com o Engenheiro Civil, Sr. Fausto </w:t>
      </w:r>
      <w:proofErr w:type="spellStart"/>
      <w:r w:rsidR="003B0AFC">
        <w:rPr>
          <w:szCs w:val="22"/>
        </w:rPr>
        <w:t>Scher</w:t>
      </w:r>
      <w:proofErr w:type="spellEnd"/>
      <w:r w:rsidR="003B0AFC">
        <w:rPr>
          <w:szCs w:val="22"/>
        </w:rPr>
        <w:t>,</w:t>
      </w:r>
      <w:r w:rsidR="002700EB" w:rsidRPr="00935176">
        <w:rPr>
          <w:szCs w:val="22"/>
        </w:rPr>
        <w:t xml:space="preserve"> através do tel</w:t>
      </w:r>
      <w:r w:rsidR="00470BAC" w:rsidRPr="00935176">
        <w:rPr>
          <w:szCs w:val="22"/>
        </w:rPr>
        <w:t>efone (55) 3353-1200, ramal 21</w:t>
      </w:r>
      <w:r w:rsidR="00E768F5">
        <w:rPr>
          <w:szCs w:val="22"/>
        </w:rPr>
        <w:t>6</w:t>
      </w:r>
      <w:r w:rsidR="00470BAC" w:rsidRPr="00935176">
        <w:rPr>
          <w:szCs w:val="22"/>
        </w:rPr>
        <w:t xml:space="preserve">, </w:t>
      </w:r>
      <w:r w:rsidR="00811704">
        <w:rPr>
          <w:szCs w:val="22"/>
        </w:rPr>
        <w:t xml:space="preserve">no </w:t>
      </w:r>
      <w:r w:rsidR="00553935">
        <w:rPr>
          <w:szCs w:val="22"/>
        </w:rPr>
        <w:t>horário de expediente</w:t>
      </w:r>
      <w:r w:rsidR="006F7580">
        <w:rPr>
          <w:szCs w:val="22"/>
        </w:rPr>
        <w:t xml:space="preserve"> da Prefeitura Municipal de Guarani das Missões/RS</w:t>
      </w:r>
      <w:r w:rsidR="00811704">
        <w:rPr>
          <w:szCs w:val="22"/>
        </w:rPr>
        <w:t>.</w:t>
      </w:r>
      <w:r w:rsidR="0079390A" w:rsidRPr="00935176">
        <w:rPr>
          <w:szCs w:val="22"/>
        </w:rPr>
        <w:t xml:space="preserve"> Após a realização da visita técnica, será redigido termo de visita técnica, sendo que 01 (uma) via deverá constar no envelope de habilitação.</w:t>
      </w:r>
      <w:r w:rsidR="00171A6B">
        <w:rPr>
          <w:szCs w:val="22"/>
        </w:rPr>
        <w:t xml:space="preserve"> Caso </w:t>
      </w:r>
      <w:r w:rsidR="00E86110">
        <w:rPr>
          <w:szCs w:val="22"/>
        </w:rPr>
        <w:t>o</w:t>
      </w:r>
      <w:r w:rsidR="00171A6B">
        <w:rPr>
          <w:szCs w:val="22"/>
        </w:rPr>
        <w:t xml:space="preserve"> licitante desejar não realizar</w:t>
      </w:r>
      <w:r w:rsidR="0034516E">
        <w:rPr>
          <w:szCs w:val="22"/>
        </w:rPr>
        <w:t xml:space="preserve"> a</w:t>
      </w:r>
      <w:r w:rsidR="00171A6B">
        <w:rPr>
          <w:szCs w:val="22"/>
        </w:rPr>
        <w:t xml:space="preserve"> VISITA TÉCNICA, deverá apresentar declaração</w:t>
      </w:r>
      <w:r w:rsidR="00B82463">
        <w:rPr>
          <w:szCs w:val="22"/>
        </w:rPr>
        <w:t xml:space="preserve"> dentro do envelope de habilitação</w:t>
      </w:r>
      <w:r w:rsidR="00171A6B">
        <w:rPr>
          <w:szCs w:val="22"/>
        </w:rPr>
        <w:t xml:space="preserve"> que tem pleno conhecimento de todas as condições para a realização das obras, grau de complexidade existentes para a execução, assumindo total responsabilidade por esse fato e informando que não utilizará para quaisquer questionamentos futuros que ensejem avenças técnicas ou financeiras com a realização das obras.</w:t>
      </w:r>
    </w:p>
    <w:p w14:paraId="4031D692" w14:textId="77777777" w:rsidR="004B50D9" w:rsidRPr="004B50D9" w:rsidRDefault="004B50D9" w:rsidP="004B50D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Cs w:val="22"/>
        </w:rPr>
      </w:pPr>
    </w:p>
    <w:p w14:paraId="53017B80"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Pr>
          <w:b/>
        </w:rPr>
        <w:t>2. CADASTRO</w:t>
      </w:r>
    </w:p>
    <w:p w14:paraId="7AEBBCE1" w14:textId="05A39623" w:rsidR="00BF6797" w:rsidRPr="00444AF4" w:rsidRDefault="003B200B">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bCs/>
        </w:rPr>
        <w:t>2.1</w:t>
      </w:r>
      <w:r>
        <w:t>. Para</w:t>
      </w:r>
      <w:r w:rsidR="00BF6797">
        <w:t xml:space="preserve"> efeitos de cadastramento, os interessados de</w:t>
      </w:r>
      <w:r w:rsidR="00C33A46">
        <w:t>verão apresentar</w:t>
      </w:r>
      <w:r w:rsidR="00BF6797">
        <w:t xml:space="preserve"> os seguintes documentos</w:t>
      </w:r>
      <w:r w:rsidR="00444AF4">
        <w:rPr>
          <w:rStyle w:val="Refdenotaderodap4"/>
          <w:vertAlign w:val="baseline"/>
        </w:rPr>
        <w:t xml:space="preserve">: </w:t>
      </w:r>
    </w:p>
    <w:p w14:paraId="40BA0CB5" w14:textId="77777777" w:rsidR="002C09C3" w:rsidRDefault="002C09C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3C865718"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b/>
        </w:rPr>
        <w:lastRenderedPageBreak/>
        <w:t>2.1.2 HABILITAÇÃO JURÍDICA:</w:t>
      </w:r>
    </w:p>
    <w:p w14:paraId="08C7F74F"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tab/>
      </w:r>
      <w:r>
        <w:tab/>
      </w:r>
      <w:r>
        <w:rPr>
          <w:b/>
        </w:rPr>
        <w:t>a)</w:t>
      </w:r>
      <w:r>
        <w:t xml:space="preserve"> registro comercial no caso de empresa individual;</w:t>
      </w:r>
    </w:p>
    <w:p w14:paraId="7A673F07"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eastAsia="Arial"/>
        </w:rPr>
      </w:pPr>
      <w:r>
        <w:tab/>
      </w:r>
      <w:r>
        <w:tab/>
      </w:r>
      <w:r>
        <w:rPr>
          <w:b/>
        </w:rPr>
        <w:t>b)</w:t>
      </w:r>
      <w:r>
        <w:t xml:space="preserve"> ato constitutivo, estatuto ou contrato social em vigor, devidamente registrado, em se tratando de sociedades comerciais, e, no caso de sociedade por ações, acompanhado de documentos de eleição de seus administradores;</w:t>
      </w:r>
    </w:p>
    <w:p w14:paraId="65E9EB9F"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rFonts w:eastAsia="Arial"/>
        </w:rPr>
        <w:t xml:space="preserve"> </w:t>
      </w:r>
      <w:r>
        <w:tab/>
      </w:r>
      <w:r>
        <w:tab/>
      </w:r>
      <w:r>
        <w:rPr>
          <w:b/>
        </w:rPr>
        <w:t>c)</w:t>
      </w:r>
      <w:r>
        <w:t xml:space="preserve"> decreto de autorização, em se tratando de empresa ou sociedade estrangeira em funcionamento no País, e ato de registro ou autorização para funcionamento expedido pelo órgão competente, quando a atividade assim o exigir.</w:t>
      </w:r>
    </w:p>
    <w:p w14:paraId="7E71E202" w14:textId="77777777" w:rsidR="00907E7B" w:rsidRDefault="00907E7B">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79E20CD9" w14:textId="409064A5"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b/>
        </w:rPr>
        <w:t>2.1.3 REGULARIDADE FISCAL:</w:t>
      </w:r>
    </w:p>
    <w:p w14:paraId="7013E72D"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tab/>
      </w:r>
      <w:r>
        <w:tab/>
      </w:r>
      <w:r>
        <w:rPr>
          <w:b/>
        </w:rPr>
        <w:t>a)</w:t>
      </w:r>
      <w:r>
        <w:t xml:space="preserve"> prova de inscrição no Cadastro Nacional de Pessoa Jurídica (CNPJ);</w:t>
      </w:r>
    </w:p>
    <w:p w14:paraId="46989D69"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tab/>
      </w:r>
      <w:r>
        <w:tab/>
      </w:r>
      <w:r>
        <w:rPr>
          <w:b/>
        </w:rPr>
        <w:t>b)</w:t>
      </w:r>
      <w:r>
        <w:t xml:space="preserve"> prova de inscrição no Cadastro de Contribuintes do Estado ou do Município, relativo ao domicílio ou sede do licitante, pertinente ao seu ramo de atividades;</w:t>
      </w:r>
    </w:p>
    <w:p w14:paraId="67DBACEB"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tab/>
      </w:r>
      <w:r>
        <w:tab/>
      </w:r>
      <w:r>
        <w:rPr>
          <w:b/>
        </w:rPr>
        <w:t>c)</w:t>
      </w:r>
      <w:r>
        <w:t xml:space="preserve"> </w:t>
      </w:r>
      <w:r>
        <w:rPr>
          <w:color w:val="000000"/>
        </w:rPr>
        <w:t xml:space="preserve">prova de regularidade quanto aos tributos e encargos sociais </w:t>
      </w:r>
      <w:proofErr w:type="gramStart"/>
      <w:r>
        <w:rPr>
          <w:color w:val="000000"/>
        </w:rPr>
        <w:t>administrados  pela</w:t>
      </w:r>
      <w:proofErr w:type="gramEnd"/>
      <w:r>
        <w:rPr>
          <w:color w:val="000000"/>
        </w:rPr>
        <w:t xml:space="preserve"> Secretaria da Receita Federal do Brasil - RFB e quanto à Dívida Ativa da União administrada pela Procuradoria Geral da Fazenda Nacional – PGFN (Certidão Conjunta Negativa);</w:t>
      </w:r>
    </w:p>
    <w:p w14:paraId="7185A329"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tab/>
      </w:r>
      <w:r>
        <w:tab/>
      </w:r>
      <w:r>
        <w:rPr>
          <w:b/>
        </w:rPr>
        <w:t>d)</w:t>
      </w:r>
      <w:r>
        <w:t xml:space="preserve"> prova de regularidade com a Fazenda Estadual, relativa ao domicílio ou sede do licitante;</w:t>
      </w:r>
    </w:p>
    <w:p w14:paraId="2ED15C66"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tab/>
      </w:r>
      <w:r>
        <w:tab/>
      </w:r>
      <w:r>
        <w:rPr>
          <w:b/>
          <w:bCs/>
        </w:rPr>
        <w:t>e</w:t>
      </w:r>
      <w:r>
        <w:rPr>
          <w:b/>
        </w:rPr>
        <w:t>)</w:t>
      </w:r>
      <w:r>
        <w:t xml:space="preserve"> prova de regularidade com a Fazenda Municipal, relativa ao domicílio ou sede do licitante;</w:t>
      </w:r>
    </w:p>
    <w:p w14:paraId="30D27C50"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tab/>
      </w:r>
      <w:r>
        <w:tab/>
      </w:r>
      <w:r>
        <w:rPr>
          <w:b/>
        </w:rPr>
        <w:t>f)</w:t>
      </w:r>
      <w:r>
        <w:t xml:space="preserve"> prova de regularidade junto ao Fundo de Garantia por Tempo de Serviço (FGTS).</w:t>
      </w:r>
    </w:p>
    <w:p w14:paraId="15F7D8F0" w14:textId="77777777" w:rsidR="00B82463" w:rsidRDefault="00B8246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604A3ACA"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b/>
        </w:rPr>
        <w:t xml:space="preserve">2.1.4 REGULARIDADE TRABALHISTA E DO TRABALHO DO </w:t>
      </w:r>
      <w:r w:rsidR="00BF3FE9">
        <w:rPr>
          <w:b/>
        </w:rPr>
        <w:t>MENOR:</w:t>
      </w:r>
    </w:p>
    <w:p w14:paraId="1ABE3BCA" w14:textId="4D33DC80" w:rsidR="00BF6797" w:rsidRDefault="00CA2CC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color w:val="800000"/>
        </w:rPr>
      </w:pPr>
      <w:r>
        <w:t xml:space="preserve">               </w:t>
      </w:r>
      <w:r w:rsidR="00BF6797">
        <w:rPr>
          <w:color w:val="000000"/>
          <w:szCs w:val="22"/>
        </w:rPr>
        <w:t xml:space="preserve"> </w:t>
      </w:r>
      <w:r w:rsidR="00BF6797">
        <w:rPr>
          <w:b/>
          <w:bCs/>
          <w:color w:val="000000"/>
          <w:szCs w:val="22"/>
        </w:rPr>
        <w:t>a)</w:t>
      </w:r>
      <w:r w:rsidR="00BF6797">
        <w:rPr>
          <w:color w:val="000000"/>
          <w:szCs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sidR="00BF6797">
        <w:rPr>
          <w:bCs/>
          <w:color w:val="000000"/>
          <w:szCs w:val="22"/>
        </w:rPr>
        <w:t>.</w:t>
      </w:r>
      <w:r w:rsidR="00BF6797">
        <w:rPr>
          <w:bCs/>
          <w:szCs w:val="22"/>
        </w:rPr>
        <w:t xml:space="preserve"> </w:t>
      </w:r>
    </w:p>
    <w:p w14:paraId="0F087726" w14:textId="59297182"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color w:val="800000"/>
        </w:rPr>
        <w:tab/>
      </w:r>
      <w:r w:rsidR="009921D5">
        <w:rPr>
          <w:b/>
          <w:color w:val="800000"/>
        </w:rPr>
        <w:t xml:space="preserve">           </w:t>
      </w:r>
      <w:r>
        <w:rPr>
          <w:b/>
          <w:color w:val="000000"/>
        </w:rPr>
        <w:t xml:space="preserve"> b) </w:t>
      </w:r>
      <w:r>
        <w:rPr>
          <w:color w:val="000000"/>
        </w:rPr>
        <w:t>Declaração que atende ao disposto no artigo 7°, inciso XXXIII, da Constituição da República, conforme o modelo do Decreto Federal n° 4.358/2002;</w:t>
      </w:r>
    </w:p>
    <w:p w14:paraId="015BE64F" w14:textId="5C0B970A"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pPr>
      <w:r>
        <w:rPr>
          <w:b/>
        </w:rPr>
        <w:lastRenderedPageBreak/>
        <w:t>2.1.5 QUALIFICAÇÃO TÉCNICA:</w:t>
      </w:r>
    </w:p>
    <w:p w14:paraId="3D9F0C43" w14:textId="77777777" w:rsidR="00BF6797" w:rsidRDefault="00BF6797">
      <w:pPr>
        <w:pStyle w:val="Corpodetexto"/>
        <w:tabs>
          <w:tab w:val="clear" w:pos="288"/>
          <w:tab w:val="clear" w:pos="1008"/>
          <w:tab w:val="clear" w:pos="1728"/>
          <w:tab w:val="clear" w:pos="2448"/>
          <w:tab w:val="clear" w:pos="3168"/>
          <w:tab w:val="clear" w:pos="3888"/>
          <w:tab w:val="clear" w:pos="4608"/>
          <w:tab w:val="clear" w:pos="5328"/>
          <w:tab w:val="clear" w:pos="6048"/>
          <w:tab w:val="clear" w:pos="6768"/>
          <w:tab w:val="left" w:pos="8505"/>
          <w:tab w:val="left" w:pos="10773"/>
          <w:tab w:val="left" w:pos="13041"/>
          <w:tab w:val="left" w:pos="15309"/>
          <w:tab w:val="right" w:pos="15876"/>
          <w:tab w:val="right" w:pos="16443"/>
          <w:tab w:val="right" w:pos="16727"/>
          <w:tab w:val="left" w:pos="17861"/>
        </w:tabs>
        <w:ind w:left="15"/>
      </w:pPr>
    </w:p>
    <w:p w14:paraId="19A63C96" w14:textId="3203ABC2" w:rsidR="00BF6797" w:rsidRDefault="00BF6797">
      <w:pPr>
        <w:pStyle w:val="Corpodetexto"/>
        <w:tabs>
          <w:tab w:val="clear" w:pos="288"/>
          <w:tab w:val="clear" w:pos="1008"/>
          <w:tab w:val="clear" w:pos="1728"/>
          <w:tab w:val="clear" w:pos="2448"/>
          <w:tab w:val="clear" w:pos="3168"/>
          <w:tab w:val="clear" w:pos="3888"/>
          <w:tab w:val="clear" w:pos="4608"/>
          <w:tab w:val="clear" w:pos="5328"/>
          <w:tab w:val="clear" w:pos="6048"/>
          <w:tab w:val="clear" w:pos="6768"/>
          <w:tab w:val="left" w:pos="8505"/>
          <w:tab w:val="left" w:pos="10773"/>
          <w:tab w:val="left" w:pos="13041"/>
          <w:tab w:val="left" w:pos="15309"/>
          <w:tab w:val="right" w:pos="15876"/>
          <w:tab w:val="right" w:pos="16443"/>
          <w:tab w:val="right" w:pos="16727"/>
          <w:tab w:val="left" w:pos="17861"/>
        </w:tabs>
        <w:spacing w:line="360" w:lineRule="auto"/>
        <w:rPr>
          <w:b w:val="0"/>
          <w:i w:val="0"/>
          <w:color w:val="000000"/>
          <w:szCs w:val="22"/>
        </w:rPr>
      </w:pPr>
      <w:r>
        <w:rPr>
          <w:rFonts w:eastAsia="Arial"/>
          <w:b w:val="0"/>
          <w:i w:val="0"/>
          <w:color w:val="000000"/>
          <w:szCs w:val="22"/>
        </w:rPr>
        <w:t xml:space="preserve">                 </w:t>
      </w:r>
      <w:r w:rsidR="009921D5">
        <w:rPr>
          <w:rFonts w:eastAsia="Arial"/>
          <w:b w:val="0"/>
          <w:i w:val="0"/>
          <w:color w:val="000000"/>
          <w:szCs w:val="22"/>
        </w:rPr>
        <w:t xml:space="preserve"> </w:t>
      </w:r>
      <w:r w:rsidR="00872C4A">
        <w:rPr>
          <w:i w:val="0"/>
          <w:color w:val="000000"/>
          <w:szCs w:val="22"/>
        </w:rPr>
        <w:t>2.1.5.1-</w:t>
      </w:r>
      <w:r>
        <w:rPr>
          <w:b w:val="0"/>
          <w:i w:val="0"/>
          <w:color w:val="000000"/>
          <w:szCs w:val="22"/>
        </w:rPr>
        <w:t xml:space="preserve"> </w:t>
      </w:r>
      <w:r w:rsidR="00872C4A">
        <w:rPr>
          <w:b w:val="0"/>
          <w:i w:val="0"/>
          <w:color w:val="000000"/>
          <w:szCs w:val="22"/>
        </w:rPr>
        <w:t>C</w:t>
      </w:r>
      <w:r w:rsidRPr="00DB4211">
        <w:rPr>
          <w:b w:val="0"/>
          <w:i w:val="0"/>
          <w:color w:val="000000"/>
          <w:szCs w:val="22"/>
        </w:rPr>
        <w:t>ertidão de registro da empresa no órgão competente</w:t>
      </w:r>
      <w:r w:rsidR="0008726D">
        <w:rPr>
          <w:b w:val="0"/>
          <w:i w:val="0"/>
          <w:color w:val="000000"/>
          <w:szCs w:val="22"/>
        </w:rPr>
        <w:t>;</w:t>
      </w:r>
    </w:p>
    <w:p w14:paraId="51E0FFC7" w14:textId="4A901224" w:rsidR="003C28E0" w:rsidRPr="00B079DB" w:rsidRDefault="003C28E0" w:rsidP="003C28E0">
      <w:pPr>
        <w:pStyle w:val="Corpodetexto"/>
        <w:tabs>
          <w:tab w:val="clear" w:pos="288"/>
          <w:tab w:val="clear" w:pos="1008"/>
          <w:tab w:val="clear" w:pos="1728"/>
          <w:tab w:val="clear" w:pos="2448"/>
          <w:tab w:val="clear" w:pos="3168"/>
          <w:tab w:val="clear" w:pos="3888"/>
          <w:tab w:val="clear" w:pos="4608"/>
          <w:tab w:val="clear" w:pos="5328"/>
          <w:tab w:val="clear" w:pos="6048"/>
          <w:tab w:val="clear" w:pos="6768"/>
          <w:tab w:val="left" w:pos="8505"/>
          <w:tab w:val="left" w:pos="10773"/>
          <w:tab w:val="left" w:pos="13041"/>
          <w:tab w:val="left" w:pos="15309"/>
          <w:tab w:val="right" w:pos="15876"/>
          <w:tab w:val="right" w:pos="16443"/>
          <w:tab w:val="right" w:pos="16727"/>
          <w:tab w:val="left" w:pos="17861"/>
        </w:tabs>
        <w:spacing w:line="360" w:lineRule="auto"/>
        <w:ind w:firstLine="1134"/>
        <w:rPr>
          <w:b w:val="0"/>
          <w:i w:val="0"/>
          <w:color w:val="000000"/>
          <w:szCs w:val="22"/>
        </w:rPr>
      </w:pPr>
      <w:r w:rsidRPr="00B079DB">
        <w:rPr>
          <w:i w:val="0"/>
          <w:szCs w:val="22"/>
        </w:rPr>
        <w:t>a)</w:t>
      </w:r>
      <w:r w:rsidRPr="00B079DB">
        <w:rPr>
          <w:b w:val="0"/>
          <w:i w:val="0"/>
          <w:szCs w:val="22"/>
        </w:rPr>
        <w:t xml:space="preserve"> caso a empresa não seja sediada no Estado, apresentará, no momento da assinatura </w:t>
      </w:r>
      <w:r w:rsidR="00935914" w:rsidRPr="00B079DB">
        <w:rPr>
          <w:b w:val="0"/>
          <w:i w:val="0"/>
          <w:szCs w:val="22"/>
        </w:rPr>
        <w:t xml:space="preserve">contratual, </w:t>
      </w:r>
      <w:r w:rsidR="00935914" w:rsidRPr="00B079DB">
        <w:rPr>
          <w:b w:val="0"/>
          <w:i w:val="0"/>
          <w:szCs w:val="22"/>
          <w:u w:val="single"/>
        </w:rPr>
        <w:t>visto</w:t>
      </w:r>
      <w:r w:rsidRPr="00B079DB">
        <w:rPr>
          <w:b w:val="0"/>
          <w:i w:val="0"/>
          <w:szCs w:val="22"/>
        </w:rPr>
        <w:t xml:space="preserve"> do Conselho Regional do RS.</w:t>
      </w:r>
    </w:p>
    <w:p w14:paraId="196F080F" w14:textId="091759AD" w:rsidR="00BF6797" w:rsidRDefault="009921D5">
      <w:pPr>
        <w:pStyle w:val="Corpodetexto"/>
        <w:tabs>
          <w:tab w:val="clear" w:pos="288"/>
          <w:tab w:val="clear" w:pos="1008"/>
          <w:tab w:val="clear" w:pos="1728"/>
          <w:tab w:val="clear" w:pos="2448"/>
          <w:tab w:val="clear" w:pos="3168"/>
          <w:tab w:val="clear" w:pos="3888"/>
          <w:tab w:val="clear" w:pos="4608"/>
          <w:tab w:val="clear" w:pos="5328"/>
          <w:tab w:val="clear" w:pos="6048"/>
          <w:tab w:val="clear" w:pos="6768"/>
          <w:tab w:val="left" w:pos="1140"/>
          <w:tab w:val="left" w:pos="8505"/>
          <w:tab w:val="left" w:pos="10773"/>
          <w:tab w:val="left" w:pos="13041"/>
          <w:tab w:val="left" w:pos="15309"/>
          <w:tab w:val="right" w:pos="15876"/>
          <w:tab w:val="right" w:pos="16443"/>
          <w:tab w:val="right" w:pos="16727"/>
          <w:tab w:val="left" w:pos="17861"/>
        </w:tabs>
        <w:spacing w:line="360" w:lineRule="auto"/>
        <w:rPr>
          <w:b w:val="0"/>
          <w:i w:val="0"/>
          <w:color w:val="000000"/>
          <w:szCs w:val="22"/>
        </w:rPr>
      </w:pPr>
      <w:r>
        <w:rPr>
          <w:b w:val="0"/>
          <w:i w:val="0"/>
          <w:color w:val="000000"/>
          <w:szCs w:val="22"/>
        </w:rPr>
        <w:t xml:space="preserve">                </w:t>
      </w:r>
      <w:r w:rsidR="00BF6797" w:rsidRPr="00DB4211">
        <w:rPr>
          <w:b w:val="0"/>
          <w:i w:val="0"/>
          <w:color w:val="000000"/>
          <w:szCs w:val="22"/>
        </w:rPr>
        <w:t xml:space="preserve"> </w:t>
      </w:r>
      <w:r w:rsidR="00872C4A">
        <w:rPr>
          <w:b w:val="0"/>
          <w:i w:val="0"/>
          <w:color w:val="000000"/>
          <w:szCs w:val="22"/>
        </w:rPr>
        <w:t xml:space="preserve"> </w:t>
      </w:r>
      <w:r w:rsidR="00872C4A" w:rsidRPr="00872C4A">
        <w:rPr>
          <w:i w:val="0"/>
          <w:color w:val="000000"/>
          <w:szCs w:val="22"/>
        </w:rPr>
        <w:t>2.1.5.2 -</w:t>
      </w:r>
      <w:r w:rsidR="00BF6797" w:rsidRPr="00DB4211">
        <w:rPr>
          <w:b w:val="0"/>
          <w:i w:val="0"/>
          <w:color w:val="000000"/>
          <w:szCs w:val="22"/>
        </w:rPr>
        <w:t xml:space="preserve"> </w:t>
      </w:r>
      <w:r w:rsidR="00872C4A">
        <w:rPr>
          <w:b w:val="0"/>
          <w:i w:val="0"/>
          <w:color w:val="000000"/>
          <w:szCs w:val="22"/>
        </w:rPr>
        <w:t>C</w:t>
      </w:r>
      <w:r w:rsidR="00BF6797" w:rsidRPr="00DB4211">
        <w:rPr>
          <w:b w:val="0"/>
          <w:i w:val="0"/>
          <w:color w:val="000000"/>
          <w:szCs w:val="22"/>
        </w:rPr>
        <w:t>ertidão de registro do responsável técnico da licitante no órgão competente</w:t>
      </w:r>
      <w:r w:rsidR="00872C4A">
        <w:rPr>
          <w:b w:val="0"/>
          <w:i w:val="0"/>
          <w:color w:val="000000"/>
          <w:szCs w:val="22"/>
        </w:rPr>
        <w:t>, devendo comprovar seu vínculo com a empresa da seguinte forma:</w:t>
      </w:r>
    </w:p>
    <w:p w14:paraId="7C01A3F9" w14:textId="58B447F4" w:rsidR="00872C4A" w:rsidRDefault="00872C4A">
      <w:pPr>
        <w:pStyle w:val="Corpodetexto"/>
        <w:tabs>
          <w:tab w:val="clear" w:pos="288"/>
          <w:tab w:val="clear" w:pos="1008"/>
          <w:tab w:val="clear" w:pos="1728"/>
          <w:tab w:val="clear" w:pos="2448"/>
          <w:tab w:val="clear" w:pos="3168"/>
          <w:tab w:val="clear" w:pos="3888"/>
          <w:tab w:val="clear" w:pos="4608"/>
          <w:tab w:val="clear" w:pos="5328"/>
          <w:tab w:val="clear" w:pos="6048"/>
          <w:tab w:val="clear" w:pos="6768"/>
          <w:tab w:val="left" w:pos="1140"/>
          <w:tab w:val="left" w:pos="8505"/>
          <w:tab w:val="left" w:pos="10773"/>
          <w:tab w:val="left" w:pos="13041"/>
          <w:tab w:val="left" w:pos="15309"/>
          <w:tab w:val="right" w:pos="15876"/>
          <w:tab w:val="right" w:pos="16443"/>
          <w:tab w:val="right" w:pos="16727"/>
          <w:tab w:val="left" w:pos="17861"/>
        </w:tabs>
        <w:spacing w:line="360" w:lineRule="auto"/>
        <w:rPr>
          <w:b w:val="0"/>
          <w:i w:val="0"/>
          <w:color w:val="000000"/>
          <w:szCs w:val="22"/>
        </w:rPr>
      </w:pPr>
      <w:r>
        <w:rPr>
          <w:b w:val="0"/>
          <w:i w:val="0"/>
          <w:color w:val="000000"/>
          <w:szCs w:val="22"/>
        </w:rPr>
        <w:tab/>
      </w:r>
      <w:proofErr w:type="gramStart"/>
      <w:r w:rsidRPr="008B47AF">
        <w:rPr>
          <w:i w:val="0"/>
          <w:color w:val="000000"/>
          <w:szCs w:val="22"/>
        </w:rPr>
        <w:t>a)</w:t>
      </w:r>
      <w:r>
        <w:rPr>
          <w:b w:val="0"/>
          <w:i w:val="0"/>
          <w:color w:val="000000"/>
          <w:szCs w:val="22"/>
        </w:rPr>
        <w:t xml:space="preserve"> Em</w:t>
      </w:r>
      <w:proofErr w:type="gramEnd"/>
      <w:r>
        <w:rPr>
          <w:b w:val="0"/>
          <w:i w:val="0"/>
          <w:color w:val="000000"/>
          <w:szCs w:val="22"/>
        </w:rPr>
        <w:t xml:space="preserve"> se tratando de sócio</w:t>
      </w:r>
      <w:r w:rsidR="009E7879">
        <w:rPr>
          <w:b w:val="0"/>
          <w:i w:val="0"/>
          <w:color w:val="000000"/>
          <w:szCs w:val="22"/>
        </w:rPr>
        <w:t xml:space="preserve"> </w:t>
      </w:r>
      <w:r>
        <w:rPr>
          <w:b w:val="0"/>
          <w:i w:val="0"/>
          <w:color w:val="000000"/>
          <w:szCs w:val="22"/>
        </w:rPr>
        <w:t>(s) da empresa, por intermédio da apresentação do contrato social ou documento equivalente.</w:t>
      </w:r>
    </w:p>
    <w:p w14:paraId="06BDCF96" w14:textId="048CE351" w:rsidR="00872C4A" w:rsidRDefault="00872C4A">
      <w:pPr>
        <w:pStyle w:val="Corpodetexto"/>
        <w:tabs>
          <w:tab w:val="clear" w:pos="288"/>
          <w:tab w:val="clear" w:pos="1008"/>
          <w:tab w:val="clear" w:pos="1728"/>
          <w:tab w:val="clear" w:pos="2448"/>
          <w:tab w:val="clear" w:pos="3168"/>
          <w:tab w:val="clear" w:pos="3888"/>
          <w:tab w:val="clear" w:pos="4608"/>
          <w:tab w:val="clear" w:pos="5328"/>
          <w:tab w:val="clear" w:pos="6048"/>
          <w:tab w:val="clear" w:pos="6768"/>
          <w:tab w:val="left" w:pos="1140"/>
          <w:tab w:val="left" w:pos="8505"/>
          <w:tab w:val="left" w:pos="10773"/>
          <w:tab w:val="left" w:pos="13041"/>
          <w:tab w:val="left" w:pos="15309"/>
          <w:tab w:val="right" w:pos="15876"/>
          <w:tab w:val="right" w:pos="16443"/>
          <w:tab w:val="right" w:pos="16727"/>
          <w:tab w:val="left" w:pos="17861"/>
        </w:tabs>
        <w:spacing w:line="360" w:lineRule="auto"/>
        <w:rPr>
          <w:b w:val="0"/>
          <w:i w:val="0"/>
          <w:color w:val="000000"/>
          <w:szCs w:val="22"/>
        </w:rPr>
      </w:pPr>
      <w:r>
        <w:rPr>
          <w:b w:val="0"/>
          <w:i w:val="0"/>
          <w:color w:val="000000"/>
          <w:szCs w:val="22"/>
        </w:rPr>
        <w:tab/>
      </w:r>
      <w:proofErr w:type="gramStart"/>
      <w:r w:rsidRPr="008B47AF">
        <w:rPr>
          <w:i w:val="0"/>
          <w:color w:val="000000"/>
          <w:szCs w:val="22"/>
        </w:rPr>
        <w:t>b)</w:t>
      </w:r>
      <w:r>
        <w:rPr>
          <w:b w:val="0"/>
          <w:i w:val="0"/>
          <w:color w:val="000000"/>
          <w:szCs w:val="22"/>
        </w:rPr>
        <w:t xml:space="preserve"> No</w:t>
      </w:r>
      <w:proofErr w:type="gramEnd"/>
      <w:r>
        <w:rPr>
          <w:b w:val="0"/>
          <w:i w:val="0"/>
          <w:color w:val="000000"/>
          <w:szCs w:val="22"/>
        </w:rPr>
        <w:t xml:space="preserve"> caso de empregado</w:t>
      </w:r>
      <w:r w:rsidR="009E7879">
        <w:rPr>
          <w:b w:val="0"/>
          <w:i w:val="0"/>
          <w:color w:val="000000"/>
          <w:szCs w:val="22"/>
        </w:rPr>
        <w:t xml:space="preserve"> </w:t>
      </w:r>
      <w:r>
        <w:rPr>
          <w:b w:val="0"/>
          <w:i w:val="0"/>
          <w:color w:val="000000"/>
          <w:szCs w:val="22"/>
        </w:rPr>
        <w:t>(s), mediante cópia da</w:t>
      </w:r>
      <w:r w:rsidR="009E7879">
        <w:rPr>
          <w:b w:val="0"/>
          <w:i w:val="0"/>
          <w:color w:val="000000"/>
          <w:szCs w:val="22"/>
        </w:rPr>
        <w:t xml:space="preserve"> (s)</w:t>
      </w:r>
      <w:r>
        <w:rPr>
          <w:b w:val="0"/>
          <w:i w:val="0"/>
          <w:color w:val="000000"/>
          <w:szCs w:val="22"/>
        </w:rPr>
        <w:t xml:space="preserve"> Carteira</w:t>
      </w:r>
      <w:r w:rsidR="009E7879">
        <w:rPr>
          <w:b w:val="0"/>
          <w:i w:val="0"/>
          <w:color w:val="000000"/>
          <w:szCs w:val="22"/>
        </w:rPr>
        <w:t xml:space="preserve"> </w:t>
      </w:r>
      <w:r>
        <w:rPr>
          <w:b w:val="0"/>
          <w:i w:val="0"/>
          <w:color w:val="000000"/>
          <w:szCs w:val="22"/>
        </w:rPr>
        <w:t>(s) de Trabalho</w:t>
      </w:r>
      <w:r w:rsidR="009E7879">
        <w:rPr>
          <w:b w:val="0"/>
          <w:i w:val="0"/>
          <w:color w:val="000000"/>
          <w:szCs w:val="22"/>
        </w:rPr>
        <w:t xml:space="preserve"> devidamente registrada (s).</w:t>
      </w:r>
    </w:p>
    <w:p w14:paraId="2BF94489" w14:textId="779EBB75" w:rsidR="009E7879" w:rsidRDefault="009E7879">
      <w:pPr>
        <w:pStyle w:val="Corpodetexto"/>
        <w:tabs>
          <w:tab w:val="clear" w:pos="288"/>
          <w:tab w:val="clear" w:pos="1008"/>
          <w:tab w:val="clear" w:pos="1728"/>
          <w:tab w:val="clear" w:pos="2448"/>
          <w:tab w:val="clear" w:pos="3168"/>
          <w:tab w:val="clear" w:pos="3888"/>
          <w:tab w:val="clear" w:pos="4608"/>
          <w:tab w:val="clear" w:pos="5328"/>
          <w:tab w:val="clear" w:pos="6048"/>
          <w:tab w:val="clear" w:pos="6768"/>
          <w:tab w:val="left" w:pos="1140"/>
          <w:tab w:val="left" w:pos="8505"/>
          <w:tab w:val="left" w:pos="10773"/>
          <w:tab w:val="left" w:pos="13041"/>
          <w:tab w:val="left" w:pos="15309"/>
          <w:tab w:val="right" w:pos="15876"/>
          <w:tab w:val="right" w:pos="16443"/>
          <w:tab w:val="right" w:pos="16727"/>
          <w:tab w:val="left" w:pos="17861"/>
        </w:tabs>
        <w:spacing w:line="360" w:lineRule="auto"/>
        <w:rPr>
          <w:b w:val="0"/>
          <w:i w:val="0"/>
          <w:color w:val="000000"/>
          <w:szCs w:val="22"/>
        </w:rPr>
      </w:pPr>
      <w:r>
        <w:rPr>
          <w:b w:val="0"/>
          <w:i w:val="0"/>
          <w:color w:val="000000"/>
          <w:szCs w:val="22"/>
        </w:rPr>
        <w:tab/>
      </w:r>
      <w:proofErr w:type="gramStart"/>
      <w:r w:rsidRPr="008B47AF">
        <w:rPr>
          <w:i w:val="0"/>
          <w:color w:val="000000"/>
          <w:szCs w:val="22"/>
        </w:rPr>
        <w:t>c)</w:t>
      </w:r>
      <w:r>
        <w:rPr>
          <w:b w:val="0"/>
          <w:i w:val="0"/>
          <w:color w:val="000000"/>
          <w:szCs w:val="22"/>
        </w:rPr>
        <w:t xml:space="preserve"> No</w:t>
      </w:r>
      <w:proofErr w:type="gramEnd"/>
      <w:r>
        <w:rPr>
          <w:b w:val="0"/>
          <w:i w:val="0"/>
          <w:color w:val="000000"/>
          <w:szCs w:val="22"/>
        </w:rPr>
        <w:t xml:space="preserve"> caso de contrato</w:t>
      </w:r>
      <w:r w:rsidR="008645B1">
        <w:rPr>
          <w:b w:val="0"/>
          <w:i w:val="0"/>
          <w:color w:val="000000"/>
          <w:szCs w:val="22"/>
        </w:rPr>
        <w:t xml:space="preserve"> de prestação de </w:t>
      </w:r>
      <w:r>
        <w:rPr>
          <w:b w:val="0"/>
          <w:i w:val="0"/>
          <w:color w:val="000000"/>
          <w:szCs w:val="22"/>
        </w:rPr>
        <w:t>serviços, mediante cópia do contrato com firma reconhecida ou regi</w:t>
      </w:r>
      <w:r w:rsidR="007812B8">
        <w:rPr>
          <w:b w:val="0"/>
          <w:i w:val="0"/>
          <w:color w:val="000000"/>
          <w:szCs w:val="22"/>
        </w:rPr>
        <w:t>stro no órgão competente.</w:t>
      </w:r>
    </w:p>
    <w:p w14:paraId="3D20952E" w14:textId="74EC7E5D" w:rsidR="009E7879" w:rsidRPr="00DB4211" w:rsidRDefault="009E7879">
      <w:pPr>
        <w:pStyle w:val="Corpodetexto"/>
        <w:tabs>
          <w:tab w:val="clear" w:pos="288"/>
          <w:tab w:val="clear" w:pos="1008"/>
          <w:tab w:val="clear" w:pos="1728"/>
          <w:tab w:val="clear" w:pos="2448"/>
          <w:tab w:val="clear" w:pos="3168"/>
          <w:tab w:val="clear" w:pos="3888"/>
          <w:tab w:val="clear" w:pos="4608"/>
          <w:tab w:val="clear" w:pos="5328"/>
          <w:tab w:val="clear" w:pos="6048"/>
          <w:tab w:val="clear" w:pos="6768"/>
          <w:tab w:val="left" w:pos="1140"/>
          <w:tab w:val="left" w:pos="8505"/>
          <w:tab w:val="left" w:pos="10773"/>
          <w:tab w:val="left" w:pos="13041"/>
          <w:tab w:val="left" w:pos="15309"/>
          <w:tab w:val="right" w:pos="15876"/>
          <w:tab w:val="right" w:pos="16443"/>
          <w:tab w:val="right" w:pos="16727"/>
          <w:tab w:val="left" w:pos="17861"/>
        </w:tabs>
        <w:spacing w:line="360" w:lineRule="auto"/>
        <w:rPr>
          <w:szCs w:val="22"/>
        </w:rPr>
      </w:pPr>
      <w:r>
        <w:rPr>
          <w:b w:val="0"/>
          <w:i w:val="0"/>
          <w:color w:val="000000"/>
          <w:szCs w:val="22"/>
        </w:rPr>
        <w:tab/>
      </w:r>
      <w:proofErr w:type="gramStart"/>
      <w:r w:rsidRPr="008B47AF">
        <w:rPr>
          <w:i w:val="0"/>
          <w:color w:val="000000"/>
          <w:szCs w:val="22"/>
        </w:rPr>
        <w:t>d)</w:t>
      </w:r>
      <w:r>
        <w:rPr>
          <w:b w:val="0"/>
          <w:i w:val="0"/>
          <w:color w:val="000000"/>
          <w:szCs w:val="22"/>
        </w:rPr>
        <w:t xml:space="preserve"> Em</w:t>
      </w:r>
      <w:proofErr w:type="gramEnd"/>
      <w:r>
        <w:rPr>
          <w:b w:val="0"/>
          <w:i w:val="0"/>
          <w:color w:val="000000"/>
          <w:szCs w:val="22"/>
        </w:rPr>
        <w:t xml:space="preserve"> qualquer caso, pela certidão de registro (pessoa jurídica) no </w:t>
      </w:r>
      <w:r w:rsidR="00143BB6">
        <w:rPr>
          <w:b w:val="0"/>
          <w:i w:val="0"/>
          <w:color w:val="000000"/>
          <w:szCs w:val="22"/>
        </w:rPr>
        <w:t>CREA ou CAU, se nela constar o nome do profissional designado.</w:t>
      </w:r>
    </w:p>
    <w:p w14:paraId="31BEAAA3" w14:textId="1D914BC1" w:rsidR="00483A03" w:rsidRDefault="00483A03">
      <w:pPr>
        <w:tabs>
          <w:tab w:val="left" w:pos="4253"/>
          <w:tab w:val="left" w:pos="5387"/>
        </w:tabs>
        <w:spacing w:before="120" w:line="360" w:lineRule="auto"/>
        <w:ind w:right="57"/>
        <w:jc w:val="both"/>
        <w:rPr>
          <w:b/>
        </w:rPr>
      </w:pPr>
    </w:p>
    <w:p w14:paraId="1040AC0A" w14:textId="77777777" w:rsidR="00BF6797" w:rsidRDefault="00BF6797">
      <w:pPr>
        <w:tabs>
          <w:tab w:val="left" w:pos="4253"/>
          <w:tab w:val="left" w:pos="5387"/>
        </w:tabs>
        <w:spacing w:before="120" w:line="360" w:lineRule="auto"/>
        <w:ind w:right="57"/>
        <w:jc w:val="both"/>
      </w:pPr>
      <w:r>
        <w:rPr>
          <w:b/>
        </w:rPr>
        <w:t>2.1.6 QUALIFICAÇÃO ECONÔMICO- FINANCEIRA:</w:t>
      </w:r>
    </w:p>
    <w:p w14:paraId="1C14C391" w14:textId="77777777" w:rsidR="00985440" w:rsidRDefault="00BF6797" w:rsidP="00985440">
      <w:pPr>
        <w:tabs>
          <w:tab w:val="left" w:pos="1008"/>
          <w:tab w:val="left" w:pos="4253"/>
          <w:tab w:val="left" w:pos="5387"/>
        </w:tabs>
        <w:spacing w:before="120" w:line="360" w:lineRule="auto"/>
        <w:ind w:right="57"/>
        <w:jc w:val="both"/>
      </w:pPr>
      <w:r>
        <w:tab/>
      </w:r>
      <w:r w:rsidR="009F6EA7">
        <w:t xml:space="preserve"> </w:t>
      </w:r>
      <w:r w:rsidR="00B97BF7">
        <w:t xml:space="preserve"> </w:t>
      </w:r>
      <w:r>
        <w:rPr>
          <w:b/>
        </w:rPr>
        <w:t>a)</w:t>
      </w:r>
      <w:r w:rsidR="00517932">
        <w:t xml:space="preserve"> </w:t>
      </w:r>
      <w:r w:rsidR="00517932" w:rsidRPr="00517932">
        <w:rPr>
          <w:b/>
        </w:rPr>
        <w:t>cópia</w:t>
      </w:r>
      <w:r w:rsidR="00517932">
        <w:t xml:space="preserve"> do </w:t>
      </w:r>
      <w:r>
        <w:t>balanço patrimonial</w:t>
      </w:r>
      <w:r>
        <w:rPr>
          <w:rStyle w:val="Refdenotaderodap2"/>
        </w:rPr>
        <w:t xml:space="preserve"> </w:t>
      </w:r>
      <w:r>
        <w:t>já exigível e apresentado na forma da lei, com a indicação do número do Livro Diário, número de registro no órgão competente e numeração das folhas onde se encontram os lançamentos, que comprovem a boa situação financeira da em</w:t>
      </w:r>
      <w:r w:rsidR="00CD7C93">
        <w:t>presa;</w:t>
      </w:r>
    </w:p>
    <w:p w14:paraId="639F5389" w14:textId="77777777" w:rsidR="00BF6797" w:rsidRDefault="00985440" w:rsidP="00985440">
      <w:pPr>
        <w:tabs>
          <w:tab w:val="left" w:pos="1008"/>
          <w:tab w:val="left" w:pos="4253"/>
          <w:tab w:val="left" w:pos="5387"/>
        </w:tabs>
        <w:spacing w:before="120" w:line="360" w:lineRule="auto"/>
        <w:ind w:right="57"/>
        <w:jc w:val="both"/>
      </w:pPr>
      <w:r>
        <w:t xml:space="preserve"> </w:t>
      </w:r>
      <w:r>
        <w:tab/>
      </w:r>
      <w:r w:rsidR="00BF6797">
        <w:t xml:space="preserve">  </w:t>
      </w:r>
      <w:r w:rsidR="00BF6797">
        <w:rPr>
          <w:b/>
        </w:rPr>
        <w:t>b)</w:t>
      </w:r>
      <w:r w:rsidR="00BF6797">
        <w:t xml:space="preserve"> certidão negativa de falência ou recuperação judicial expedida pelo distribuidor da sede da pessoa jurídi</w:t>
      </w:r>
      <w:r w:rsidR="004C31BE">
        <w:t>ca, em prazo não superior a 30 (trinta)</w:t>
      </w:r>
      <w:r w:rsidR="00BF6797">
        <w:t xml:space="preserve"> dias da data designada p</w:t>
      </w:r>
      <w:r w:rsidR="00CD7C93">
        <w:t>ara a apresentação do documento.</w:t>
      </w:r>
    </w:p>
    <w:p w14:paraId="7254A202" w14:textId="77777777" w:rsidR="005A34D3" w:rsidRDefault="005A34D3" w:rsidP="00985440">
      <w:pPr>
        <w:tabs>
          <w:tab w:val="left" w:pos="1008"/>
          <w:tab w:val="left" w:pos="4253"/>
          <w:tab w:val="left" w:pos="5387"/>
        </w:tabs>
        <w:spacing w:before="120" w:line="360" w:lineRule="auto"/>
        <w:ind w:right="57"/>
        <w:jc w:val="both"/>
      </w:pPr>
    </w:p>
    <w:p w14:paraId="33D80E81" w14:textId="4EBA98A9" w:rsidR="004C31BE" w:rsidRDefault="00AF77B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b/>
          <w:bCs/>
        </w:rPr>
        <w:t>2.2</w:t>
      </w:r>
      <w:r>
        <w:t>. Os</w:t>
      </w:r>
      <w:r w:rsidR="00BF6797">
        <w:t xml:space="preserve"> documentos constantes dos itens 2.1.2 a 2.1.6,</w:t>
      </w:r>
      <w:r w:rsidR="00CA2CC9">
        <w:t xml:space="preserve"> </w:t>
      </w:r>
      <w:r w:rsidR="00BF6797">
        <w:t>poderão ser apresentados em original, em cópia autenticada, por tabelião ou por funcionário do Município, ou publicação em órgão de imprensa oficial. Os documentos emitidos em meio eletrônico, com o uso de certificação digital, serão tidos como originais, estando sua validade condicionada a verificação de autenticidade pela Administração.</w:t>
      </w:r>
    </w:p>
    <w:p w14:paraId="0874953B" w14:textId="77777777" w:rsidR="00400952" w:rsidRDefault="00400952">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6332DB41" w14:textId="6B6B24ED"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Pr>
          <w:b/>
        </w:rPr>
        <w:lastRenderedPageBreak/>
        <w:t>3. RECEBIMENTO DOS DOCUMENTOS E DAS PROPOSTAS</w:t>
      </w:r>
    </w:p>
    <w:p w14:paraId="4E634192" w14:textId="40D68ED8" w:rsidR="00DE5EEA" w:rsidRDefault="00AF77B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b/>
          <w:bCs/>
        </w:rPr>
        <w:t>3.1</w:t>
      </w:r>
      <w:r>
        <w:t>. Os</w:t>
      </w:r>
      <w:r w:rsidR="00BF6797">
        <w:t xml:space="preserve"> documentos necessários à habilitação e as propostas serão recebidos pela Comissão de Licitação no dia, hora e local mencionados no preâmbulo, em 02 (dois) envelopes distintos, fechados e identificados, respectivamente como de n° 1 e n° 2, para o que </w:t>
      </w:r>
      <w:proofErr w:type="gramStart"/>
      <w:r w:rsidR="00BF6797">
        <w:t>sugere-se</w:t>
      </w:r>
      <w:proofErr w:type="gramEnd"/>
      <w:r w:rsidR="00BF6797">
        <w:t xml:space="preserve"> a seguinte inscrição:</w:t>
      </w:r>
    </w:p>
    <w:p w14:paraId="54ACE382" w14:textId="77777777" w:rsidR="00BF6797" w:rsidRPr="00FD0033"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sz w:val="16"/>
          <w:szCs w:val="16"/>
        </w:rPr>
      </w:pPr>
      <w:r w:rsidRPr="00FD0033">
        <w:rPr>
          <w:b/>
          <w:sz w:val="16"/>
          <w:szCs w:val="16"/>
        </w:rPr>
        <w:t>AO M</w:t>
      </w:r>
      <w:r w:rsidR="004C31BE" w:rsidRPr="00FD0033">
        <w:rPr>
          <w:b/>
          <w:sz w:val="16"/>
          <w:szCs w:val="16"/>
        </w:rPr>
        <w:t>UNICÍPIO DE GUARANI DAS MISSÕES/RS</w:t>
      </w:r>
    </w:p>
    <w:p w14:paraId="07A0C27B" w14:textId="61EFB6F7" w:rsidR="00BF6797" w:rsidRPr="00FD0033"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sz w:val="16"/>
          <w:szCs w:val="16"/>
        </w:rPr>
      </w:pPr>
      <w:r w:rsidRPr="00FD0033">
        <w:rPr>
          <w:b/>
          <w:sz w:val="16"/>
          <w:szCs w:val="16"/>
        </w:rPr>
        <w:t>EDITA</w:t>
      </w:r>
      <w:r w:rsidR="002A5D61" w:rsidRPr="00FD0033">
        <w:rPr>
          <w:b/>
          <w:sz w:val="16"/>
          <w:szCs w:val="16"/>
        </w:rPr>
        <w:t>L</w:t>
      </w:r>
      <w:r w:rsidR="0003033B" w:rsidRPr="00FD0033">
        <w:rPr>
          <w:b/>
          <w:sz w:val="16"/>
          <w:szCs w:val="16"/>
        </w:rPr>
        <w:t xml:space="preserve"> DE TOMADA DE PREÇOS </w:t>
      </w:r>
      <w:proofErr w:type="gramStart"/>
      <w:r w:rsidR="0003033B" w:rsidRPr="00FD0033">
        <w:rPr>
          <w:b/>
          <w:sz w:val="16"/>
          <w:szCs w:val="16"/>
        </w:rPr>
        <w:t>N.º</w:t>
      </w:r>
      <w:proofErr w:type="gramEnd"/>
      <w:r w:rsidR="0003033B" w:rsidRPr="00FD0033">
        <w:rPr>
          <w:b/>
          <w:sz w:val="16"/>
          <w:szCs w:val="16"/>
        </w:rPr>
        <w:t xml:space="preserve"> 0</w:t>
      </w:r>
      <w:r w:rsidR="00CE36AE">
        <w:rPr>
          <w:b/>
          <w:sz w:val="16"/>
          <w:szCs w:val="16"/>
        </w:rPr>
        <w:t>5</w:t>
      </w:r>
      <w:r w:rsidR="0064518F" w:rsidRPr="00FD0033">
        <w:rPr>
          <w:b/>
          <w:sz w:val="16"/>
          <w:szCs w:val="16"/>
        </w:rPr>
        <w:t>/</w:t>
      </w:r>
      <w:r w:rsidR="005C1F12" w:rsidRPr="00FD0033">
        <w:rPr>
          <w:b/>
          <w:sz w:val="16"/>
          <w:szCs w:val="16"/>
        </w:rPr>
        <w:t>20</w:t>
      </w:r>
      <w:r w:rsidR="00330E60">
        <w:rPr>
          <w:b/>
          <w:sz w:val="16"/>
          <w:szCs w:val="16"/>
        </w:rPr>
        <w:t>21</w:t>
      </w:r>
    </w:p>
    <w:p w14:paraId="3D518A67" w14:textId="77777777" w:rsidR="00BF6797" w:rsidRPr="00FD0033"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sz w:val="16"/>
          <w:szCs w:val="16"/>
        </w:rPr>
      </w:pPr>
      <w:r w:rsidRPr="00FD0033">
        <w:rPr>
          <w:b/>
          <w:sz w:val="16"/>
          <w:szCs w:val="16"/>
        </w:rPr>
        <w:t xml:space="preserve">ENVELOPE </w:t>
      </w:r>
      <w:proofErr w:type="gramStart"/>
      <w:r w:rsidRPr="00FD0033">
        <w:rPr>
          <w:b/>
          <w:sz w:val="16"/>
          <w:szCs w:val="16"/>
        </w:rPr>
        <w:t>N.º</w:t>
      </w:r>
      <w:proofErr w:type="gramEnd"/>
      <w:r w:rsidRPr="00FD0033">
        <w:rPr>
          <w:b/>
          <w:sz w:val="16"/>
          <w:szCs w:val="16"/>
        </w:rPr>
        <w:t xml:space="preserve"> 01 – HABILITAÇÃO (DOCUMENTAÇÃO)</w:t>
      </w:r>
    </w:p>
    <w:p w14:paraId="7C376137" w14:textId="77777777" w:rsidR="00BF6797" w:rsidRPr="00FD0033" w:rsidRDefault="00BF6797" w:rsidP="00A40FD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sz w:val="16"/>
          <w:szCs w:val="16"/>
        </w:rPr>
      </w:pPr>
      <w:r w:rsidRPr="00FD0033">
        <w:rPr>
          <w:b/>
          <w:sz w:val="16"/>
          <w:szCs w:val="16"/>
        </w:rPr>
        <w:t>PROPONENTE (NOME COMPLETO DA EMPRESA)</w:t>
      </w:r>
    </w:p>
    <w:p w14:paraId="739965FA" w14:textId="77777777" w:rsidR="00BF6797" w:rsidRPr="00FD0033" w:rsidRDefault="00BF679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b/>
          <w:sz w:val="16"/>
          <w:szCs w:val="16"/>
        </w:rPr>
      </w:pPr>
      <w:r w:rsidRPr="00FD0033">
        <w:rPr>
          <w:b/>
          <w:sz w:val="16"/>
          <w:szCs w:val="16"/>
        </w:rPr>
        <w:t>-----------------------------------------------------------------</w:t>
      </w:r>
    </w:p>
    <w:p w14:paraId="5EEA1058" w14:textId="77777777" w:rsidR="00BF6797" w:rsidRPr="00FD0033"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sz w:val="16"/>
          <w:szCs w:val="16"/>
        </w:rPr>
      </w:pPr>
      <w:r w:rsidRPr="00FD0033">
        <w:rPr>
          <w:b/>
          <w:sz w:val="16"/>
          <w:szCs w:val="16"/>
        </w:rPr>
        <w:t>AO M</w:t>
      </w:r>
      <w:r w:rsidR="004C31BE" w:rsidRPr="00FD0033">
        <w:rPr>
          <w:b/>
          <w:sz w:val="16"/>
          <w:szCs w:val="16"/>
        </w:rPr>
        <w:t>UNICÍPIO DE GUARANI DAS MISSÕES/RS</w:t>
      </w:r>
    </w:p>
    <w:p w14:paraId="5481E8CB" w14:textId="2201EBAE" w:rsidR="00BF6797" w:rsidRPr="00FD0033"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sz w:val="16"/>
          <w:szCs w:val="16"/>
        </w:rPr>
      </w:pPr>
      <w:r w:rsidRPr="00FD0033">
        <w:rPr>
          <w:b/>
          <w:sz w:val="16"/>
          <w:szCs w:val="16"/>
        </w:rPr>
        <w:t>EDITA</w:t>
      </w:r>
      <w:r w:rsidR="002A5D61" w:rsidRPr="00FD0033">
        <w:rPr>
          <w:b/>
          <w:sz w:val="16"/>
          <w:szCs w:val="16"/>
        </w:rPr>
        <w:t>L</w:t>
      </w:r>
      <w:r w:rsidR="0003033B" w:rsidRPr="00FD0033">
        <w:rPr>
          <w:b/>
          <w:sz w:val="16"/>
          <w:szCs w:val="16"/>
        </w:rPr>
        <w:t xml:space="preserve"> DE TOMADA DE PREÇOS </w:t>
      </w:r>
      <w:proofErr w:type="gramStart"/>
      <w:r w:rsidR="0003033B" w:rsidRPr="00FD0033">
        <w:rPr>
          <w:b/>
          <w:sz w:val="16"/>
          <w:szCs w:val="16"/>
        </w:rPr>
        <w:t>N.º</w:t>
      </w:r>
      <w:proofErr w:type="gramEnd"/>
      <w:r w:rsidR="0003033B" w:rsidRPr="00FD0033">
        <w:rPr>
          <w:b/>
          <w:sz w:val="16"/>
          <w:szCs w:val="16"/>
        </w:rPr>
        <w:t xml:space="preserve"> 0</w:t>
      </w:r>
      <w:r w:rsidR="00CE36AE">
        <w:rPr>
          <w:b/>
          <w:sz w:val="16"/>
          <w:szCs w:val="16"/>
        </w:rPr>
        <w:t>5</w:t>
      </w:r>
      <w:r w:rsidR="00836AF9" w:rsidRPr="00FD0033">
        <w:rPr>
          <w:b/>
          <w:sz w:val="16"/>
          <w:szCs w:val="16"/>
        </w:rPr>
        <w:t>/20</w:t>
      </w:r>
      <w:r w:rsidR="0018163B">
        <w:rPr>
          <w:b/>
          <w:sz w:val="16"/>
          <w:szCs w:val="16"/>
        </w:rPr>
        <w:t>21</w:t>
      </w:r>
    </w:p>
    <w:p w14:paraId="16CC9202" w14:textId="77777777" w:rsidR="00BF6797" w:rsidRPr="00FD0033"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sz w:val="16"/>
          <w:szCs w:val="16"/>
        </w:rPr>
      </w:pPr>
      <w:r w:rsidRPr="00FD0033">
        <w:rPr>
          <w:b/>
          <w:sz w:val="16"/>
          <w:szCs w:val="16"/>
        </w:rPr>
        <w:t xml:space="preserve">ENVELOPE </w:t>
      </w:r>
      <w:proofErr w:type="gramStart"/>
      <w:r w:rsidRPr="00FD0033">
        <w:rPr>
          <w:b/>
          <w:sz w:val="16"/>
          <w:szCs w:val="16"/>
        </w:rPr>
        <w:t>N.º</w:t>
      </w:r>
      <w:proofErr w:type="gramEnd"/>
      <w:r w:rsidRPr="00FD0033">
        <w:rPr>
          <w:b/>
          <w:sz w:val="16"/>
          <w:szCs w:val="16"/>
        </w:rPr>
        <w:t xml:space="preserve"> 02 – PROPOSTA</w:t>
      </w:r>
    </w:p>
    <w:p w14:paraId="410A1D89" w14:textId="3BA4169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sz w:val="16"/>
          <w:szCs w:val="16"/>
        </w:rPr>
      </w:pPr>
      <w:r w:rsidRPr="00FD0033">
        <w:rPr>
          <w:b/>
          <w:sz w:val="16"/>
          <w:szCs w:val="16"/>
        </w:rPr>
        <w:t>PROPONENTE (NOME COMPLETO DA EMPRESA)</w:t>
      </w:r>
      <w:r w:rsidR="004405AF" w:rsidRPr="00FD0033">
        <w:rPr>
          <w:b/>
          <w:sz w:val="16"/>
          <w:szCs w:val="16"/>
        </w:rPr>
        <w:t xml:space="preserve"> </w:t>
      </w:r>
    </w:p>
    <w:p w14:paraId="21037D31" w14:textId="77777777" w:rsidR="00935BE0" w:rsidRPr="00FD0033" w:rsidRDefault="00935BE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sz w:val="16"/>
          <w:szCs w:val="16"/>
        </w:rPr>
      </w:pPr>
    </w:p>
    <w:p w14:paraId="3C1BDD32"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sz w:val="10"/>
          <w:szCs w:val="10"/>
        </w:rPr>
      </w:pPr>
    </w:p>
    <w:p w14:paraId="1401AB7F"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b/>
        </w:rPr>
        <w:t>3.2</w:t>
      </w:r>
      <w:r>
        <w:t xml:space="preserve"> </w:t>
      </w:r>
      <w:r>
        <w:tab/>
        <w:t xml:space="preserve">Cada envelope deverá conter a documentação e as informações necessárias ao processamento e julgamento regular da presente licitação, pertinentes as fases de habilitação e de proposta, observando, respectivamente, as determinações constantes nos </w:t>
      </w:r>
      <w:proofErr w:type="gramStart"/>
      <w:r>
        <w:t>itens  4</w:t>
      </w:r>
      <w:proofErr w:type="gramEnd"/>
      <w:r>
        <w:t xml:space="preserve"> e 5 do presente edital.</w:t>
      </w:r>
    </w:p>
    <w:p w14:paraId="1F1CE2EF" w14:textId="77777777" w:rsidR="00BC5627" w:rsidRDefault="00BC562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p>
    <w:p w14:paraId="323A9C5A" w14:textId="77777777" w:rsidR="00BF6797" w:rsidRPr="0029258F"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sidRPr="0029258F">
        <w:rPr>
          <w:b/>
          <w:bCs/>
        </w:rPr>
        <w:t>4. HABILITAÇÃO</w:t>
      </w:r>
    </w:p>
    <w:p w14:paraId="0D8D0503" w14:textId="77777777" w:rsidR="00BF6797" w:rsidRPr="0029258F"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29258F">
        <w:rPr>
          <w:b/>
          <w:bCs/>
        </w:rPr>
        <w:t>4.1</w:t>
      </w:r>
      <w:r w:rsidR="00C81760" w:rsidRPr="0029258F">
        <w:t xml:space="preserve">. </w:t>
      </w:r>
      <w:r w:rsidRPr="0029258F">
        <w:t xml:space="preserve">Para a habilitação o licitante deverá apresentar no envelope </w:t>
      </w:r>
      <w:proofErr w:type="gramStart"/>
      <w:r w:rsidRPr="0029258F">
        <w:t>n.º</w:t>
      </w:r>
      <w:proofErr w:type="gramEnd"/>
      <w:r w:rsidRPr="0029258F">
        <w:t xml:space="preserve"> 01:</w:t>
      </w:r>
    </w:p>
    <w:p w14:paraId="7605EF2C" w14:textId="77777777" w:rsidR="00F747C0" w:rsidRPr="00CE2AF8" w:rsidRDefault="00F747C0" w:rsidP="00C92D9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szCs w:val="22"/>
        </w:rPr>
      </w:pPr>
      <w:r w:rsidRPr="00CE2AF8">
        <w:rPr>
          <w:szCs w:val="22"/>
        </w:rPr>
        <w:tab/>
      </w:r>
      <w:r w:rsidRPr="00CE2AF8">
        <w:rPr>
          <w:szCs w:val="22"/>
        </w:rPr>
        <w:tab/>
      </w:r>
      <w:r w:rsidRPr="00CE2AF8">
        <w:rPr>
          <w:b/>
          <w:szCs w:val="22"/>
        </w:rPr>
        <w:t>a)</w:t>
      </w:r>
      <w:r w:rsidRPr="00CE2AF8">
        <w:rPr>
          <w:szCs w:val="22"/>
        </w:rPr>
        <w:t xml:space="preserve"> Certificado de Registro Cadastral – CRC válido fornecido pelo Município;</w:t>
      </w:r>
    </w:p>
    <w:p w14:paraId="5CB555D5" w14:textId="66A6CEBB" w:rsidR="00F747C0" w:rsidRPr="00CE2AF8" w:rsidRDefault="00F747C0" w:rsidP="00C92D9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Cs w:val="22"/>
        </w:rPr>
      </w:pPr>
      <w:r w:rsidRPr="00CE2AF8">
        <w:rPr>
          <w:szCs w:val="22"/>
        </w:rPr>
        <w:tab/>
      </w:r>
      <w:r w:rsidRPr="00CE2AF8">
        <w:rPr>
          <w:szCs w:val="22"/>
        </w:rPr>
        <w:tab/>
      </w:r>
      <w:r w:rsidRPr="00CE2AF8">
        <w:rPr>
          <w:b/>
          <w:szCs w:val="22"/>
        </w:rPr>
        <w:t>b)</w:t>
      </w:r>
      <w:r w:rsidRPr="00CE2AF8">
        <w:rPr>
          <w:szCs w:val="22"/>
        </w:rPr>
        <w:t xml:space="preserve"> Atestado que comprove visita aos locais das obras, fornecido pelo Setor de Engenharia e Projetos da Prefeitura Municipal de Guarani d</w:t>
      </w:r>
      <w:r w:rsidR="00E941B2" w:rsidRPr="00CE2AF8">
        <w:rPr>
          <w:szCs w:val="22"/>
        </w:rPr>
        <w:t>as Missões/RS, conforme item 1.</w:t>
      </w:r>
      <w:r w:rsidR="00F66318">
        <w:rPr>
          <w:szCs w:val="22"/>
        </w:rPr>
        <w:t>6</w:t>
      </w:r>
      <w:r w:rsidRPr="00CE2AF8">
        <w:rPr>
          <w:szCs w:val="22"/>
        </w:rPr>
        <w:t xml:space="preserve"> deste Edital</w:t>
      </w:r>
      <w:r w:rsidR="00E86110" w:rsidRPr="00CE2AF8">
        <w:rPr>
          <w:szCs w:val="22"/>
        </w:rPr>
        <w:t xml:space="preserve"> ou declaração</w:t>
      </w:r>
      <w:r w:rsidR="00CB16D7" w:rsidRPr="00CE2AF8">
        <w:rPr>
          <w:szCs w:val="22"/>
        </w:rPr>
        <w:t xml:space="preserve"> que a licitante</w:t>
      </w:r>
      <w:r w:rsidR="00E86110" w:rsidRPr="00CE2AF8">
        <w:rPr>
          <w:szCs w:val="22"/>
        </w:rPr>
        <w:t xml:space="preserve">  tem pleno conhecimento de todas as condições para a realização das obras, grau de complexidade existentes para a execução, assumindo total responsabilidade por esse fato e informando que não utilizará para quaisquer questionamentos futuros que ensejem avenças técnicas ou financeiras com a realização das obras</w:t>
      </w:r>
      <w:r w:rsidR="00CB16D7" w:rsidRPr="00CE2AF8">
        <w:rPr>
          <w:szCs w:val="22"/>
        </w:rPr>
        <w:t>;</w:t>
      </w:r>
    </w:p>
    <w:p w14:paraId="33AAA71E" w14:textId="7D3C6605" w:rsidR="00F747C0" w:rsidRPr="00CE2AF8" w:rsidRDefault="00F747C0" w:rsidP="00C92D9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szCs w:val="22"/>
        </w:rPr>
      </w:pPr>
      <w:r w:rsidRPr="00CE2AF8">
        <w:rPr>
          <w:szCs w:val="22"/>
        </w:rPr>
        <w:tab/>
      </w:r>
      <w:r w:rsidRPr="00CE2AF8">
        <w:rPr>
          <w:szCs w:val="22"/>
        </w:rPr>
        <w:tab/>
      </w:r>
      <w:r w:rsidRPr="00CE2AF8">
        <w:rPr>
          <w:b/>
          <w:szCs w:val="22"/>
        </w:rPr>
        <w:t>c</w:t>
      </w:r>
      <w:r w:rsidRPr="00CE2AF8">
        <w:rPr>
          <w:szCs w:val="22"/>
        </w:rPr>
        <w:t>) Declaração de inexistênc</w:t>
      </w:r>
      <w:r w:rsidR="00B748ED" w:rsidRPr="00CE2AF8">
        <w:rPr>
          <w:szCs w:val="22"/>
        </w:rPr>
        <w:t>ia de fato impeditivo na data da</w:t>
      </w:r>
      <w:r w:rsidRPr="00CE2AF8">
        <w:rPr>
          <w:szCs w:val="22"/>
        </w:rPr>
        <w:t xml:space="preserve"> habilitação, conforme reza o artigo 32, parágrafo segundo, da Lei 8.666/93;</w:t>
      </w:r>
    </w:p>
    <w:p w14:paraId="75F860DC" w14:textId="1A109DCE" w:rsidR="009D5FF4" w:rsidRDefault="00613F98" w:rsidP="00C92D99">
      <w:pPr>
        <w:spacing w:after="120"/>
        <w:ind w:right="27"/>
        <w:jc w:val="both"/>
        <w:rPr>
          <w:rFonts w:cstheme="minorHAnsi"/>
        </w:rPr>
      </w:pPr>
      <w:r>
        <w:rPr>
          <w:b/>
          <w:bCs/>
          <w:szCs w:val="22"/>
        </w:rPr>
        <w:t xml:space="preserve">                </w:t>
      </w:r>
      <w:r w:rsidR="00F747C0" w:rsidRPr="007054D2">
        <w:rPr>
          <w:b/>
          <w:bCs/>
          <w:szCs w:val="22"/>
        </w:rPr>
        <w:t>d)</w:t>
      </w:r>
      <w:r w:rsidR="00F747C0" w:rsidRPr="00DE2069">
        <w:rPr>
          <w:szCs w:val="22"/>
        </w:rPr>
        <w:t xml:space="preserve"> </w:t>
      </w:r>
      <w:r w:rsidR="00F8764E" w:rsidRPr="00B733E6">
        <w:rPr>
          <w:rFonts w:cstheme="minorHAnsi"/>
        </w:rPr>
        <w:t xml:space="preserve">atestado de capacitação técnico-profissional </w:t>
      </w:r>
      <w:r w:rsidR="008A4DAA">
        <w:rPr>
          <w:rFonts w:cstheme="minorHAnsi"/>
        </w:rPr>
        <w:t xml:space="preserve">registrado no órgão competente (CREA e/ou CAU) comprovado mediante a apresentação de Certidão de Acervo Técnico, </w:t>
      </w:r>
      <w:r w:rsidR="00F8764E" w:rsidRPr="00B733E6">
        <w:rPr>
          <w:rFonts w:cstheme="minorHAnsi"/>
        </w:rPr>
        <w:t xml:space="preserve">em </w:t>
      </w:r>
      <w:r w:rsidR="00F8764E" w:rsidRPr="00B733E6">
        <w:rPr>
          <w:rFonts w:cstheme="minorHAnsi"/>
        </w:rPr>
        <w:lastRenderedPageBreak/>
        <w:t>nome do responsável técnico da empresa, sendo o mesmo do quadro permanente ou contra</w:t>
      </w:r>
      <w:r w:rsidR="008A4DAA">
        <w:rPr>
          <w:rFonts w:cstheme="minorHAnsi"/>
        </w:rPr>
        <w:t>tado</w:t>
      </w:r>
      <w:r w:rsidR="00F8764E" w:rsidRPr="00B733E6">
        <w:rPr>
          <w:rFonts w:cstheme="minorHAnsi"/>
        </w:rPr>
        <w:t xml:space="preserve">, fornecido por pessoa jurídica de direito público ou privado, de que executou, satisfatoriamente, contrato com objeto compatível em características </w:t>
      </w:r>
      <w:r w:rsidR="00AF77B0">
        <w:rPr>
          <w:rFonts w:cstheme="minorHAnsi"/>
        </w:rPr>
        <w:t>iguais ou semelhan</w:t>
      </w:r>
      <w:r w:rsidR="00404E77">
        <w:rPr>
          <w:rFonts w:cstheme="minorHAnsi"/>
        </w:rPr>
        <w:t>tes</w:t>
      </w:r>
      <w:r w:rsidR="00442259">
        <w:rPr>
          <w:rFonts w:cstheme="minorHAnsi"/>
        </w:rPr>
        <w:t xml:space="preserve"> com o presente certame</w:t>
      </w:r>
      <w:r w:rsidR="00404E77">
        <w:rPr>
          <w:rFonts w:cstheme="minorHAnsi"/>
        </w:rPr>
        <w:t>;</w:t>
      </w:r>
    </w:p>
    <w:p w14:paraId="473D9CF8" w14:textId="380F4072" w:rsidR="00F747C0" w:rsidRPr="00CE2AF8" w:rsidRDefault="00F747C0" w:rsidP="00C92D99">
      <w:pPr>
        <w:ind w:right="81"/>
        <w:jc w:val="both"/>
        <w:rPr>
          <w:szCs w:val="22"/>
        </w:rPr>
      </w:pPr>
      <w:r w:rsidRPr="00CE2AF8">
        <w:rPr>
          <w:szCs w:val="22"/>
        </w:rPr>
        <w:tab/>
      </w:r>
      <w:r w:rsidR="00F8764E">
        <w:rPr>
          <w:szCs w:val="22"/>
        </w:rPr>
        <w:t xml:space="preserve">       </w:t>
      </w:r>
      <w:r w:rsidR="006A7D41" w:rsidRPr="00CE2AF8">
        <w:rPr>
          <w:b/>
          <w:szCs w:val="22"/>
        </w:rPr>
        <w:t>e</w:t>
      </w:r>
      <w:r w:rsidRPr="00CE2AF8">
        <w:rPr>
          <w:szCs w:val="22"/>
        </w:rPr>
        <w:t>) Declaração assinada pelo representante legal do proponente (sem necessidade de reconhecimento de firma), de que disponibilizará de equipamentos, maquinários e pessoal necessários à execução total da obra, em con</w:t>
      </w:r>
      <w:r w:rsidR="00E02538" w:rsidRPr="00CE2AF8">
        <w:rPr>
          <w:szCs w:val="22"/>
        </w:rPr>
        <w:t>formidade com o Edital e anexos;</w:t>
      </w:r>
    </w:p>
    <w:p w14:paraId="21BBA36C" w14:textId="22BC02E1" w:rsidR="00090370" w:rsidRPr="00CE2AF8" w:rsidRDefault="00F747C0" w:rsidP="00C92D99">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ind w:right="57"/>
        <w:jc w:val="both"/>
        <w:rPr>
          <w:szCs w:val="22"/>
        </w:rPr>
      </w:pPr>
      <w:r w:rsidRPr="00CE2AF8">
        <w:rPr>
          <w:szCs w:val="22"/>
        </w:rPr>
        <w:tab/>
      </w:r>
      <w:r w:rsidRPr="00CE2AF8">
        <w:rPr>
          <w:szCs w:val="22"/>
        </w:rPr>
        <w:tab/>
      </w:r>
      <w:r w:rsidR="00B57E76">
        <w:rPr>
          <w:szCs w:val="22"/>
        </w:rPr>
        <w:t xml:space="preserve">  </w:t>
      </w:r>
      <w:r w:rsidR="006A7D41" w:rsidRPr="00CE2AF8">
        <w:rPr>
          <w:b/>
          <w:szCs w:val="22"/>
        </w:rPr>
        <w:t>f</w:t>
      </w:r>
      <w:r w:rsidRPr="00CE2AF8">
        <w:rPr>
          <w:b/>
          <w:szCs w:val="22"/>
        </w:rPr>
        <w:t>)</w:t>
      </w:r>
      <w:r w:rsidRPr="00CE2AF8">
        <w:rPr>
          <w:szCs w:val="22"/>
        </w:rPr>
        <w:t xml:space="preserve"> Declaração, atestando que a empresa não possui em seu quadro societário servidor público da ativa, ou empregado de empresa pública ou de sociedade de econo</w:t>
      </w:r>
      <w:r w:rsidR="00E02538" w:rsidRPr="00CE2AF8">
        <w:rPr>
          <w:szCs w:val="22"/>
        </w:rPr>
        <w:t>mia mista, do órgão celebrante;</w:t>
      </w:r>
    </w:p>
    <w:p w14:paraId="36792B18" w14:textId="59925D7B" w:rsidR="00C67CD6" w:rsidRPr="00CE2AF8" w:rsidRDefault="007B51CC" w:rsidP="00C92D99">
      <w:pPr>
        <w:ind w:right="86"/>
        <w:jc w:val="both"/>
        <w:rPr>
          <w:rFonts w:eastAsia="Arial"/>
          <w:w w:val="99"/>
          <w:szCs w:val="22"/>
        </w:rPr>
      </w:pPr>
      <w:r w:rsidRPr="00CE2AF8">
        <w:rPr>
          <w:b/>
          <w:szCs w:val="22"/>
        </w:rPr>
        <w:t xml:space="preserve">                  </w:t>
      </w:r>
      <w:r w:rsidR="00090370" w:rsidRPr="00CE2AF8">
        <w:rPr>
          <w:b/>
          <w:szCs w:val="22"/>
        </w:rPr>
        <w:t>g)</w:t>
      </w:r>
      <w:r w:rsidR="00090370" w:rsidRPr="00CE2AF8">
        <w:rPr>
          <w:szCs w:val="22"/>
        </w:rPr>
        <w:t xml:space="preserve"> </w:t>
      </w:r>
      <w:r w:rsidR="009D18E4">
        <w:rPr>
          <w:szCs w:val="22"/>
        </w:rPr>
        <w:t xml:space="preserve"> </w:t>
      </w:r>
      <w:r w:rsidR="009D18E4" w:rsidRPr="001A12B1">
        <w:rPr>
          <w:b/>
          <w:szCs w:val="22"/>
        </w:rPr>
        <w:t>Apresentação do Balanço Patrimonial</w:t>
      </w:r>
      <w:r w:rsidR="009D18E4">
        <w:rPr>
          <w:szCs w:val="22"/>
        </w:rPr>
        <w:t xml:space="preserve">, conforme </w:t>
      </w:r>
      <w:r w:rsidR="001A12B1">
        <w:rPr>
          <w:szCs w:val="22"/>
        </w:rPr>
        <w:t xml:space="preserve">legislação, </w:t>
      </w:r>
      <w:r w:rsidR="001A12B1" w:rsidRPr="00CE2AF8">
        <w:rPr>
          <w:rFonts w:eastAsia="Arial"/>
          <w:szCs w:val="22"/>
        </w:rPr>
        <w:t>de</w:t>
      </w:r>
      <w:r w:rsidR="00090370" w:rsidRPr="00CE2AF8">
        <w:rPr>
          <w:rFonts w:eastAsia="Arial"/>
          <w:szCs w:val="22"/>
        </w:rPr>
        <w:t xml:space="preserve"> </w:t>
      </w:r>
      <w:r w:rsidR="00090370" w:rsidRPr="00CE2AF8">
        <w:rPr>
          <w:rFonts w:eastAsia="Arial"/>
          <w:w w:val="99"/>
          <w:szCs w:val="22"/>
        </w:rPr>
        <w:t>que</w:t>
      </w:r>
      <w:r w:rsidR="00090370" w:rsidRPr="00CE2AF8">
        <w:rPr>
          <w:rFonts w:eastAsia="Arial"/>
          <w:szCs w:val="22"/>
        </w:rPr>
        <w:t xml:space="preserve"> </w:t>
      </w:r>
      <w:r w:rsidR="00090370" w:rsidRPr="00CE2AF8">
        <w:rPr>
          <w:rFonts w:eastAsia="Arial"/>
          <w:w w:val="99"/>
          <w:szCs w:val="22"/>
        </w:rPr>
        <w:t>possui</w:t>
      </w:r>
      <w:r w:rsidR="00090370" w:rsidRPr="00CE2AF8">
        <w:rPr>
          <w:rFonts w:eastAsia="Arial"/>
          <w:szCs w:val="22"/>
        </w:rPr>
        <w:t xml:space="preserve"> </w:t>
      </w:r>
      <w:r w:rsidR="00090370" w:rsidRPr="00CE2AF8">
        <w:rPr>
          <w:rFonts w:eastAsia="Arial"/>
          <w:w w:val="99"/>
          <w:szCs w:val="22"/>
        </w:rPr>
        <w:t>patrimônio</w:t>
      </w:r>
      <w:r w:rsidR="00090370" w:rsidRPr="00CE2AF8">
        <w:rPr>
          <w:rFonts w:eastAsia="Arial"/>
          <w:szCs w:val="22"/>
        </w:rPr>
        <w:t xml:space="preserve"> </w:t>
      </w:r>
      <w:r w:rsidR="00090370" w:rsidRPr="00CE2AF8">
        <w:rPr>
          <w:rFonts w:eastAsia="Arial"/>
          <w:w w:val="99"/>
          <w:szCs w:val="22"/>
        </w:rPr>
        <w:t>líquido</w:t>
      </w:r>
      <w:r w:rsidR="00090370" w:rsidRPr="00CE2AF8">
        <w:rPr>
          <w:rFonts w:eastAsia="Arial"/>
          <w:szCs w:val="22"/>
        </w:rPr>
        <w:t xml:space="preserve"> </w:t>
      </w:r>
      <w:r w:rsidR="00090370" w:rsidRPr="00CE2AF8">
        <w:rPr>
          <w:rFonts w:eastAsia="Arial"/>
          <w:w w:val="99"/>
          <w:szCs w:val="22"/>
        </w:rPr>
        <w:t>de</w:t>
      </w:r>
      <w:r w:rsidR="00090370" w:rsidRPr="00CE2AF8">
        <w:rPr>
          <w:rFonts w:eastAsia="Arial"/>
          <w:szCs w:val="22"/>
        </w:rPr>
        <w:t xml:space="preserve"> </w:t>
      </w:r>
      <w:r w:rsidR="00090370" w:rsidRPr="00CE2AF8">
        <w:rPr>
          <w:rFonts w:eastAsia="Arial"/>
          <w:w w:val="99"/>
          <w:szCs w:val="22"/>
        </w:rPr>
        <w:t>valor</w:t>
      </w:r>
      <w:r w:rsidR="00090370" w:rsidRPr="00CE2AF8">
        <w:rPr>
          <w:rFonts w:eastAsia="Arial"/>
          <w:szCs w:val="22"/>
        </w:rPr>
        <w:t xml:space="preserve"> </w:t>
      </w:r>
      <w:r w:rsidR="00090370" w:rsidRPr="00CE2AF8">
        <w:rPr>
          <w:rFonts w:eastAsia="Arial"/>
          <w:w w:val="99"/>
          <w:szCs w:val="22"/>
        </w:rPr>
        <w:t>correspondente</w:t>
      </w:r>
      <w:r w:rsidR="00090370" w:rsidRPr="00CE2AF8">
        <w:rPr>
          <w:rFonts w:eastAsia="Arial"/>
          <w:szCs w:val="22"/>
        </w:rPr>
        <w:t xml:space="preserve"> </w:t>
      </w:r>
      <w:r w:rsidR="00090370" w:rsidRPr="00CE2AF8">
        <w:rPr>
          <w:rFonts w:eastAsia="Arial"/>
          <w:w w:val="99"/>
          <w:szCs w:val="22"/>
        </w:rPr>
        <w:t>a</w:t>
      </w:r>
      <w:r w:rsidR="00090370" w:rsidRPr="00CE2AF8">
        <w:rPr>
          <w:rFonts w:eastAsia="Arial"/>
          <w:szCs w:val="22"/>
        </w:rPr>
        <w:t xml:space="preserve"> </w:t>
      </w:r>
      <w:r w:rsidR="00090370" w:rsidRPr="00CE2AF8">
        <w:rPr>
          <w:rFonts w:eastAsia="Arial"/>
          <w:w w:val="99"/>
          <w:szCs w:val="22"/>
        </w:rPr>
        <w:t>10%</w:t>
      </w:r>
      <w:r w:rsidR="00090370" w:rsidRPr="00CE2AF8">
        <w:rPr>
          <w:rFonts w:eastAsia="Arial"/>
          <w:szCs w:val="22"/>
        </w:rPr>
        <w:t xml:space="preserve"> </w:t>
      </w:r>
      <w:r w:rsidR="00090370" w:rsidRPr="00CE2AF8">
        <w:rPr>
          <w:rFonts w:eastAsia="Arial"/>
          <w:w w:val="99"/>
          <w:szCs w:val="22"/>
        </w:rPr>
        <w:t>(dez</w:t>
      </w:r>
      <w:r w:rsidR="00C67CD6" w:rsidRPr="00CE2AF8">
        <w:rPr>
          <w:rFonts w:eastAsia="Arial"/>
          <w:w w:val="99"/>
          <w:szCs w:val="22"/>
        </w:rPr>
        <w:t xml:space="preserve"> por cento) do va</w:t>
      </w:r>
      <w:r w:rsidR="007169CD" w:rsidRPr="00CE2AF8">
        <w:rPr>
          <w:rFonts w:eastAsia="Arial"/>
          <w:w w:val="99"/>
          <w:szCs w:val="22"/>
        </w:rPr>
        <w:t>lor especificado</w:t>
      </w:r>
      <w:r w:rsidR="00C67CD6" w:rsidRPr="00CE2AF8">
        <w:rPr>
          <w:rFonts w:eastAsia="Arial"/>
          <w:w w:val="99"/>
          <w:szCs w:val="22"/>
        </w:rPr>
        <w:t xml:space="preserve"> no</w:t>
      </w:r>
      <w:r w:rsidR="00C67CD6" w:rsidRPr="00CE2AF8">
        <w:rPr>
          <w:rFonts w:eastAsia="Arial"/>
          <w:szCs w:val="22"/>
        </w:rPr>
        <w:t xml:space="preserve"> </w:t>
      </w:r>
      <w:r w:rsidR="00C67CD6" w:rsidRPr="00CE2AF8">
        <w:rPr>
          <w:rFonts w:eastAsia="Arial"/>
          <w:w w:val="99"/>
          <w:szCs w:val="22"/>
        </w:rPr>
        <w:t>subitem</w:t>
      </w:r>
      <w:r w:rsidR="00C67CD6" w:rsidRPr="00CE2AF8">
        <w:rPr>
          <w:rFonts w:eastAsia="Arial"/>
          <w:szCs w:val="22"/>
        </w:rPr>
        <w:t xml:space="preserve"> </w:t>
      </w:r>
      <w:r w:rsidR="00C67CD6" w:rsidRPr="00CE2AF8">
        <w:rPr>
          <w:rFonts w:eastAsia="Arial"/>
          <w:w w:val="99"/>
          <w:szCs w:val="22"/>
        </w:rPr>
        <w:t>6.2</w:t>
      </w:r>
      <w:r w:rsidR="00C67CD6" w:rsidRPr="00CE2AF8">
        <w:rPr>
          <w:rFonts w:eastAsia="Arial"/>
          <w:szCs w:val="22"/>
        </w:rPr>
        <w:t xml:space="preserve"> </w:t>
      </w:r>
      <w:r w:rsidR="00C67CD6" w:rsidRPr="00CE2AF8">
        <w:rPr>
          <w:rFonts w:eastAsia="Arial"/>
          <w:w w:val="99"/>
          <w:szCs w:val="22"/>
        </w:rPr>
        <w:t>deste</w:t>
      </w:r>
      <w:r w:rsidR="00C67CD6" w:rsidRPr="00CE2AF8">
        <w:rPr>
          <w:rFonts w:eastAsia="Arial"/>
          <w:szCs w:val="22"/>
        </w:rPr>
        <w:t xml:space="preserve"> </w:t>
      </w:r>
      <w:r w:rsidR="00C67CD6" w:rsidRPr="00CE2AF8">
        <w:rPr>
          <w:rFonts w:eastAsia="Arial"/>
          <w:w w:val="99"/>
          <w:szCs w:val="22"/>
        </w:rPr>
        <w:t>Edital,</w:t>
      </w:r>
      <w:r w:rsidR="00C67CD6" w:rsidRPr="00CE2AF8">
        <w:rPr>
          <w:rFonts w:eastAsia="Arial"/>
          <w:szCs w:val="22"/>
        </w:rPr>
        <w:t xml:space="preserve"> </w:t>
      </w:r>
      <w:r w:rsidR="00C67CD6" w:rsidRPr="00CE2AF8">
        <w:rPr>
          <w:rFonts w:eastAsia="Arial"/>
          <w:w w:val="99"/>
          <w:szCs w:val="22"/>
        </w:rPr>
        <w:t>de</w:t>
      </w:r>
      <w:r w:rsidR="00C67CD6" w:rsidRPr="00CE2AF8">
        <w:rPr>
          <w:rFonts w:eastAsia="Arial"/>
          <w:szCs w:val="22"/>
        </w:rPr>
        <w:t xml:space="preserve"> </w:t>
      </w:r>
      <w:r w:rsidR="00C67CD6" w:rsidRPr="00CE2AF8">
        <w:rPr>
          <w:rFonts w:eastAsia="Arial"/>
          <w:w w:val="99"/>
          <w:szCs w:val="22"/>
        </w:rPr>
        <w:t>acordo</w:t>
      </w:r>
      <w:r w:rsidR="00C67CD6" w:rsidRPr="00CE2AF8">
        <w:rPr>
          <w:rFonts w:eastAsia="Arial"/>
          <w:szCs w:val="22"/>
        </w:rPr>
        <w:t xml:space="preserve"> </w:t>
      </w:r>
      <w:r w:rsidR="00C67CD6" w:rsidRPr="00CE2AF8">
        <w:rPr>
          <w:rFonts w:eastAsia="Arial"/>
          <w:w w:val="99"/>
          <w:szCs w:val="22"/>
        </w:rPr>
        <w:t>com</w:t>
      </w:r>
      <w:r w:rsidR="00C67CD6" w:rsidRPr="00CE2AF8">
        <w:rPr>
          <w:rFonts w:eastAsia="Arial"/>
          <w:szCs w:val="22"/>
        </w:rPr>
        <w:t xml:space="preserve"> </w:t>
      </w:r>
      <w:r w:rsidR="00C67CD6" w:rsidRPr="00CE2AF8">
        <w:rPr>
          <w:rFonts w:eastAsia="Arial"/>
          <w:w w:val="99"/>
          <w:szCs w:val="22"/>
        </w:rPr>
        <w:t>os</w:t>
      </w:r>
      <w:r w:rsidR="00C67CD6" w:rsidRPr="00CE2AF8">
        <w:rPr>
          <w:rFonts w:eastAsia="Arial"/>
          <w:szCs w:val="22"/>
        </w:rPr>
        <w:t xml:space="preserve"> </w:t>
      </w:r>
      <w:r w:rsidR="00C67CD6" w:rsidRPr="00CE2AF8">
        <w:rPr>
          <w:rFonts w:eastAsia="Arial"/>
          <w:w w:val="99"/>
          <w:szCs w:val="22"/>
        </w:rPr>
        <w:t>§§</w:t>
      </w:r>
      <w:r w:rsidR="00C67CD6" w:rsidRPr="00CE2AF8">
        <w:rPr>
          <w:rFonts w:eastAsia="Arial"/>
          <w:szCs w:val="22"/>
        </w:rPr>
        <w:t xml:space="preserve"> </w:t>
      </w:r>
      <w:r w:rsidR="00C67CD6" w:rsidRPr="00CE2AF8">
        <w:rPr>
          <w:rFonts w:eastAsia="Arial"/>
          <w:w w:val="99"/>
          <w:szCs w:val="22"/>
        </w:rPr>
        <w:t>2.º</w:t>
      </w:r>
      <w:r w:rsidR="00C67CD6" w:rsidRPr="00CE2AF8">
        <w:rPr>
          <w:rFonts w:eastAsia="Arial"/>
          <w:szCs w:val="22"/>
        </w:rPr>
        <w:t xml:space="preserve"> </w:t>
      </w:r>
      <w:r w:rsidR="00C67CD6" w:rsidRPr="00CE2AF8">
        <w:rPr>
          <w:rFonts w:eastAsia="Arial"/>
          <w:w w:val="99"/>
          <w:szCs w:val="22"/>
        </w:rPr>
        <w:t>e</w:t>
      </w:r>
      <w:r w:rsidR="00C67CD6" w:rsidRPr="00CE2AF8">
        <w:rPr>
          <w:rFonts w:eastAsia="Arial"/>
          <w:szCs w:val="22"/>
        </w:rPr>
        <w:t xml:space="preserve"> </w:t>
      </w:r>
      <w:r w:rsidR="00C67CD6" w:rsidRPr="00CE2AF8">
        <w:rPr>
          <w:rFonts w:eastAsia="Arial"/>
          <w:w w:val="99"/>
          <w:szCs w:val="22"/>
        </w:rPr>
        <w:t>3.º</w:t>
      </w:r>
      <w:r w:rsidR="00C67CD6" w:rsidRPr="00CE2AF8">
        <w:rPr>
          <w:rFonts w:eastAsia="Arial"/>
          <w:szCs w:val="22"/>
        </w:rPr>
        <w:t xml:space="preserve"> </w:t>
      </w:r>
      <w:r w:rsidR="00C67CD6" w:rsidRPr="00CE2AF8">
        <w:rPr>
          <w:rFonts w:eastAsia="Arial"/>
          <w:w w:val="99"/>
          <w:szCs w:val="22"/>
        </w:rPr>
        <w:t>do</w:t>
      </w:r>
      <w:r w:rsidR="00C67CD6" w:rsidRPr="00CE2AF8">
        <w:rPr>
          <w:rFonts w:eastAsia="Arial"/>
          <w:szCs w:val="22"/>
        </w:rPr>
        <w:t xml:space="preserve"> </w:t>
      </w:r>
      <w:r w:rsidR="00C67CD6" w:rsidRPr="00CE2AF8">
        <w:rPr>
          <w:rFonts w:eastAsia="Arial"/>
          <w:w w:val="99"/>
          <w:szCs w:val="22"/>
        </w:rPr>
        <w:t>art.</w:t>
      </w:r>
      <w:r w:rsidR="00C67CD6" w:rsidRPr="00CE2AF8">
        <w:rPr>
          <w:rFonts w:eastAsia="Arial"/>
          <w:szCs w:val="22"/>
        </w:rPr>
        <w:t xml:space="preserve"> </w:t>
      </w:r>
      <w:r w:rsidR="00C67CD6" w:rsidRPr="00CE2AF8">
        <w:rPr>
          <w:rFonts w:eastAsia="Arial"/>
          <w:w w:val="99"/>
          <w:szCs w:val="22"/>
        </w:rPr>
        <w:t>31</w:t>
      </w:r>
      <w:r w:rsidR="00C67CD6" w:rsidRPr="00CE2AF8">
        <w:rPr>
          <w:rFonts w:eastAsia="Arial"/>
          <w:szCs w:val="22"/>
        </w:rPr>
        <w:t xml:space="preserve"> </w:t>
      </w:r>
      <w:r w:rsidR="00C67CD6" w:rsidRPr="00CE2AF8">
        <w:rPr>
          <w:rFonts w:eastAsia="Arial"/>
          <w:w w:val="99"/>
          <w:szCs w:val="22"/>
        </w:rPr>
        <w:t>da Lei</w:t>
      </w:r>
      <w:r w:rsidR="00C67CD6" w:rsidRPr="00CE2AF8">
        <w:rPr>
          <w:rFonts w:eastAsia="Arial"/>
          <w:szCs w:val="22"/>
        </w:rPr>
        <w:t xml:space="preserve"> </w:t>
      </w:r>
      <w:r w:rsidR="00C67CD6" w:rsidRPr="00CE2AF8">
        <w:rPr>
          <w:rFonts w:eastAsia="Arial"/>
          <w:w w:val="99"/>
          <w:szCs w:val="22"/>
        </w:rPr>
        <w:t>de</w:t>
      </w:r>
      <w:r w:rsidR="00C67CD6" w:rsidRPr="00CE2AF8">
        <w:rPr>
          <w:rFonts w:eastAsia="Arial"/>
          <w:szCs w:val="22"/>
        </w:rPr>
        <w:t xml:space="preserve"> </w:t>
      </w:r>
      <w:r w:rsidR="00C67CD6" w:rsidRPr="00CE2AF8">
        <w:rPr>
          <w:rFonts w:eastAsia="Arial"/>
          <w:w w:val="99"/>
          <w:szCs w:val="22"/>
        </w:rPr>
        <w:t>Licitações</w:t>
      </w:r>
      <w:r w:rsidR="00C92D99">
        <w:rPr>
          <w:rFonts w:eastAsia="Arial"/>
          <w:w w:val="99"/>
          <w:szCs w:val="22"/>
        </w:rPr>
        <w:t>.</w:t>
      </w:r>
    </w:p>
    <w:p w14:paraId="50E68F01" w14:textId="778717DC" w:rsidR="00AA5F7C" w:rsidRDefault="00AA5F7C" w:rsidP="00F66318">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ind w:right="57"/>
        <w:jc w:val="both"/>
        <w:rPr>
          <w:bCs/>
        </w:rPr>
      </w:pPr>
    </w:p>
    <w:p w14:paraId="3808E93D" w14:textId="3099BD35" w:rsidR="00BF6797" w:rsidRPr="00C81760"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b/>
          <w:bCs/>
        </w:rPr>
      </w:pPr>
      <w:r>
        <w:rPr>
          <w:b/>
        </w:rPr>
        <w:t>4.2</w:t>
      </w:r>
      <w:r>
        <w:rPr>
          <w:b/>
        </w:rPr>
        <w:tab/>
      </w:r>
      <w:r w:rsidRPr="00C81760">
        <w:rPr>
          <w:b/>
        </w:rPr>
        <w:t>Se o Certificado de Registro Cadastral - CRC do licitante, dentro do prazo de validade</w:t>
      </w:r>
      <w:r w:rsidR="00F747C0">
        <w:rPr>
          <w:b/>
        </w:rPr>
        <w:t xml:space="preserve">, possuir alguma das </w:t>
      </w:r>
      <w:r w:rsidR="0058268B">
        <w:rPr>
          <w:b/>
        </w:rPr>
        <w:t xml:space="preserve">certidões </w:t>
      </w:r>
      <w:r w:rsidR="0058268B" w:rsidRPr="00C81760">
        <w:rPr>
          <w:b/>
        </w:rPr>
        <w:t>vencidas</w:t>
      </w:r>
      <w:r w:rsidRPr="00C81760">
        <w:rPr>
          <w:b/>
        </w:rPr>
        <w:t>, o licitante deverá providenciar a sua atualização prévia ou poderá apresentar, juntamente com o CRC, a correspondente certidão atualizada.</w:t>
      </w:r>
    </w:p>
    <w:p w14:paraId="48E894C3"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roofErr w:type="gramStart"/>
      <w:r>
        <w:rPr>
          <w:b/>
          <w:bCs/>
        </w:rPr>
        <w:t>4.3</w:t>
      </w:r>
      <w:r>
        <w:rPr>
          <w:b/>
        </w:rPr>
        <w:tab/>
      </w:r>
      <w:r>
        <w:t>Se</w:t>
      </w:r>
      <w:proofErr w:type="gramEnd"/>
      <w:r>
        <w:t xml:space="preserve"> o proponente se fizer representar, deverá juntar procuração ou carta de credenciamento, outorgando poderes ao representante para decidir a respeito dos atos constantes da presente licitação.</w:t>
      </w:r>
    </w:p>
    <w:p w14:paraId="1D9FE13F"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rPr>
        <w:t>4.4</w:t>
      </w:r>
      <w:r>
        <w:tab/>
        <w:t xml:space="preserve">A empresa que pretender se utilizar dos benefícios previstos nos art. 42 a 45 da Lei Complementar </w:t>
      </w:r>
      <w:proofErr w:type="gramStart"/>
      <w:r>
        <w:t>n.º</w:t>
      </w:r>
      <w:proofErr w:type="gramEnd"/>
      <w:r>
        <w:t> 123, de 14 de dezembro de 2006, deverá apresentar, no envelope de habilitação, declaração, firmada por contador ou representante legal da empresa, ou qualquer outro documento oficial que comprove que se enquadra como microempresa ou empresa de pequeno porte, além de todos os documentos previstos neste edital.</w:t>
      </w:r>
    </w:p>
    <w:p w14:paraId="1990F0A7"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rPr>
        <w:t>4.5</w:t>
      </w:r>
      <w:r>
        <w:tab/>
        <w:t>As cooperativas que tenham auferido, no ano calendário anterior, re</w:t>
      </w:r>
      <w:r w:rsidR="00AA7271">
        <w:t>ceita bruta até o limite de R$ 4.800.000,00 (quatro milhões e oitocentos</w:t>
      </w:r>
      <w:r>
        <w:t xml:space="preserve"> mil reais), gozarão dos benefícios previstos nos art. 42 a 45 da Lei Complementar n.º 123, de 14 de dezembro de 2006, e no art. 34, da Lei n.º 11.488, de 15 de junho de 2007, desde que também apresentem, no envelope de habilitação, declaração firmada por contador ou representante legal, ou qualquer outro documento oficial que comprove que se enquadra como beneficiária, além de todos os documentos previstos neste edital.</w:t>
      </w:r>
    </w:p>
    <w:p w14:paraId="686CE413" w14:textId="77777777" w:rsidR="00BF6797" w:rsidRPr="002B2A71" w:rsidRDefault="00BF6797" w:rsidP="002B2A71">
      <w:pPr>
        <w:tabs>
          <w:tab w:val="left" w:pos="1134"/>
        </w:tabs>
        <w:spacing w:before="120" w:line="360" w:lineRule="auto"/>
        <w:jc w:val="both"/>
        <w:rPr>
          <w:b/>
          <w:u w:val="single"/>
        </w:rPr>
      </w:pPr>
      <w:r>
        <w:rPr>
          <w:b/>
        </w:rPr>
        <w:t>4.6</w:t>
      </w:r>
      <w:r>
        <w:rPr>
          <w:b/>
        </w:rPr>
        <w:tab/>
      </w:r>
      <w:r>
        <w:t>A microempresa e a empresa de pequeno porte, bem como a cooperativa que atender ao item 4.5, que possuir restrição em qualquer dos documentos de regularidade fiscal</w:t>
      </w:r>
      <w:r w:rsidR="002B2A71">
        <w:t xml:space="preserve"> </w:t>
      </w:r>
      <w:r w:rsidR="002B2A71">
        <w:lastRenderedPageBreak/>
        <w:t>e trabalhista</w:t>
      </w:r>
      <w:r>
        <w:t>, previstos no</w:t>
      </w:r>
      <w:r w:rsidR="002B2A71">
        <w:t>s itens</w:t>
      </w:r>
      <w:r>
        <w:t xml:space="preserve"> 2.1.3</w:t>
      </w:r>
      <w:r w:rsidR="002B2A71">
        <w:t xml:space="preserve"> e 2.1.4</w:t>
      </w:r>
      <w:r>
        <w:t xml:space="preserve"> deste edital, terá sua habilitação condicionada à apresentação de nova documentação, que comprove a sua regularidade, em 5 (cinco) dias úteis, a contar da data em que for declarada como vencedora do certame.</w:t>
      </w:r>
      <w:r w:rsidR="002B2A71" w:rsidRPr="002B2A71">
        <w:rPr>
          <w:b/>
          <w:u w:val="single"/>
        </w:rPr>
        <w:t xml:space="preserve"> </w:t>
      </w:r>
      <w:r w:rsidR="002B2A71" w:rsidRPr="00D0670F">
        <w:rPr>
          <w:b/>
          <w:u w:val="single"/>
        </w:rPr>
        <w:t>A microempresa e a empresa de pequeno porte deverão entregar todos os documentos exigidos para a habilitação, inclusive os de regularidade fiscal</w:t>
      </w:r>
      <w:r w:rsidR="002B2A71">
        <w:rPr>
          <w:b/>
          <w:u w:val="single"/>
        </w:rPr>
        <w:t xml:space="preserve"> e trabalhista</w:t>
      </w:r>
      <w:r w:rsidR="002B2A71" w:rsidRPr="00D0670F">
        <w:rPr>
          <w:b/>
          <w:u w:val="single"/>
        </w:rPr>
        <w:t>, ainda que estes últimos apresentem alguma restrição.</w:t>
      </w:r>
    </w:p>
    <w:p w14:paraId="34768997"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rPr>
        <w:t>4.7</w:t>
      </w:r>
      <w:r>
        <w:rPr>
          <w:b/>
        </w:rPr>
        <w:tab/>
        <w:t xml:space="preserve"> </w:t>
      </w:r>
      <w:r>
        <w:t>O benefício de que trata o item anterior não eximirá a microempresa, a empresa de pequeno porte e a cooperativa, da apresentação de todos os documentos, no envelope nº 01, ainda que apresentem alguma restrição.</w:t>
      </w:r>
    </w:p>
    <w:p w14:paraId="428933C8"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rPr>
        <w:t>4.8</w:t>
      </w:r>
      <w:r>
        <w:rPr>
          <w:b/>
        </w:rPr>
        <w:tab/>
      </w:r>
      <w:r>
        <w:t>O prazo de que trata o item 4.6 poderá ser prorrogado uma única vez, por igual período, a critério da Administração, desde que seja requerido pelo interessado, de forma motivada e durante o transcurso do respectivo prazo.</w:t>
      </w:r>
    </w:p>
    <w:p w14:paraId="249455E7"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b/>
        </w:rPr>
        <w:t>4.9</w:t>
      </w:r>
      <w:r>
        <w:rPr>
          <w:b/>
        </w:rPr>
        <w:tab/>
      </w:r>
      <w:r>
        <w:t xml:space="preserve">A não regularização da documentação, no prazo fixado no item 4.6, implicará na decadência do direito à contratação, sem prejuízo das penalidades previstas no item </w:t>
      </w:r>
      <w:r>
        <w:rPr>
          <w:color w:val="000000"/>
        </w:rPr>
        <w:t>13.5</w:t>
      </w:r>
      <w:r>
        <w:t>, sendo facultado à Administração convocar os licitantes remanescentes, na ordem de classificação, para a assinatura do contrato, ou revogar a licitação.</w:t>
      </w:r>
    </w:p>
    <w:p w14:paraId="69B03504" w14:textId="77777777" w:rsidR="00D72B40" w:rsidRDefault="00D72B4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27EEB9D7"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Pr>
          <w:b/>
        </w:rPr>
        <w:t>5. PROPOSTA</w:t>
      </w:r>
    </w:p>
    <w:p w14:paraId="0C5C295A" w14:textId="77777777" w:rsidR="00BF6797" w:rsidRDefault="00BF6797">
      <w:pPr>
        <w:pStyle w:val="Corpodetexto21"/>
        <w:spacing w:before="120" w:line="360" w:lineRule="auto"/>
        <w:ind w:right="57"/>
      </w:pPr>
      <w:r>
        <w:rPr>
          <w:b/>
          <w:bCs/>
        </w:rPr>
        <w:t>5.1</w:t>
      </w:r>
      <w:r>
        <w:tab/>
        <w:t>O envelope nº 02 deverá conter:</w:t>
      </w:r>
    </w:p>
    <w:p w14:paraId="46AB16AB"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tab/>
      </w:r>
      <w:r>
        <w:tab/>
      </w:r>
      <w:r>
        <w:rPr>
          <w:b/>
        </w:rPr>
        <w:t>a)</w:t>
      </w:r>
      <w:r>
        <w:t xml:space="preserve"> proposta financeira, rubricadas em todas as páginas e assinada na última, pelo representante legal da empresa, mencionando o preço global para a execução da obra objeto desta licitação, onde deverão estar incluídos todos os custos com material, mão-de-obra, inclusive o BDI – Benefícios e Despesas Indiretas (impostos, taxas, contribuições sociais, lucro do empreendimento, etc.);</w:t>
      </w:r>
    </w:p>
    <w:p w14:paraId="3696794E" w14:textId="77777777" w:rsidR="00A26221"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tab/>
      </w:r>
      <w:r>
        <w:tab/>
      </w:r>
      <w:r>
        <w:rPr>
          <w:b/>
        </w:rPr>
        <w:t>b)</w:t>
      </w:r>
      <w:r>
        <w:t xml:space="preserve"> planilha de quantitativos e custos unitários</w:t>
      </w:r>
      <w:r w:rsidR="001F7028">
        <w:t xml:space="preserve"> e global (soma</w:t>
      </w:r>
      <w:r w:rsidR="00CE35F9">
        <w:t xml:space="preserve"> total</w:t>
      </w:r>
      <w:r w:rsidR="001F7028">
        <w:t xml:space="preserve"> de todos os</w:t>
      </w:r>
      <w:r w:rsidR="00F33EA3">
        <w:t xml:space="preserve"> itens</w:t>
      </w:r>
      <w:r w:rsidR="0051219C">
        <w:t>);</w:t>
      </w:r>
    </w:p>
    <w:p w14:paraId="07538205" w14:textId="2DD9B77C" w:rsidR="0051219C" w:rsidRDefault="00A26221">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t xml:space="preserve">                 </w:t>
      </w:r>
      <w:r w:rsidR="0051219C" w:rsidRPr="0051219C">
        <w:rPr>
          <w:b/>
        </w:rPr>
        <w:t>c)</w:t>
      </w:r>
      <w:r w:rsidR="0051219C">
        <w:t xml:space="preserve"> cronograma físico/financeiro.</w:t>
      </w:r>
    </w:p>
    <w:p w14:paraId="33A1C405" w14:textId="77777777" w:rsidR="0051219C" w:rsidRDefault="0051219C">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p>
    <w:p w14:paraId="661DEE3B"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Pr>
          <w:b/>
          <w:bCs/>
        </w:rPr>
        <w:t>5.2</w:t>
      </w:r>
      <w:r>
        <w:tab/>
        <w:t xml:space="preserve">O prazo de </w:t>
      </w:r>
      <w:r w:rsidR="00CA6905">
        <w:t>validad</w:t>
      </w:r>
      <w:r w:rsidR="00DE1912">
        <w:t>e da pro</w:t>
      </w:r>
      <w:r w:rsidR="00423394">
        <w:t>posta deverá ser</w:t>
      </w:r>
      <w:r w:rsidR="006E0AC1">
        <w:t xml:space="preserve"> de no mínimo 60 (sessenta) dias</w:t>
      </w:r>
      <w:r w:rsidR="00315D8A">
        <w:t xml:space="preserve"> a contar</w:t>
      </w:r>
      <w:r w:rsidR="006E0AC1">
        <w:t xml:space="preserve"> da data da entrega das propostas.</w:t>
      </w:r>
    </w:p>
    <w:p w14:paraId="25494984"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bCs/>
        </w:rPr>
        <w:lastRenderedPageBreak/>
        <w:t xml:space="preserve">5.3 </w:t>
      </w:r>
      <w:proofErr w:type="gramStart"/>
      <w:r>
        <w:tab/>
        <w:t>Quaisquer</w:t>
      </w:r>
      <w:proofErr w:type="gramEnd"/>
      <w:r>
        <w:t xml:space="preserve"> inserções na proposta que visem modificar, extinguir ou criar direitos, sem previsão no edital, serão tidas como inexistentes, aproveitando-se a proposta no que não for conflitante com o instrumento convocatório.</w:t>
      </w:r>
    </w:p>
    <w:p w14:paraId="6E39DA09" w14:textId="77777777" w:rsidR="00EA1156" w:rsidRDefault="00EA1156">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253018DF"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b/>
        </w:rPr>
        <w:t xml:space="preserve">6. </w:t>
      </w:r>
      <w:r>
        <w:rPr>
          <w:b/>
        </w:rPr>
        <w:tab/>
        <w:t>CRITÉRIOS DE ACEITABILIDADE</w:t>
      </w:r>
      <w:r w:rsidR="001C7947">
        <w:rPr>
          <w:b/>
        </w:rPr>
        <w:t xml:space="preserve"> </w:t>
      </w:r>
    </w:p>
    <w:p w14:paraId="4136DCA2" w14:textId="77777777" w:rsidR="00BF6797" w:rsidRDefault="00BF6797">
      <w:pPr>
        <w:numPr>
          <w:ilvl w:val="1"/>
          <w:numId w:val="3"/>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0" w:right="57" w:firstLine="0"/>
        <w:jc w:val="both"/>
      </w:pPr>
      <w:r>
        <w:t xml:space="preserve">Serão desclassificadas as propostas que se apresentarem em desconformidade com este edital, </w:t>
      </w:r>
      <w:r>
        <w:rPr>
          <w:szCs w:val="22"/>
        </w:rPr>
        <w:t>bem como com preços unitário</w:t>
      </w:r>
      <w:r>
        <w:rPr>
          <w:sz w:val="21"/>
          <w:szCs w:val="21"/>
        </w:rPr>
        <w:t xml:space="preserve">s </w:t>
      </w:r>
      <w:r>
        <w:rPr>
          <w:szCs w:val="22"/>
        </w:rPr>
        <w:t>e/ou global superestimados</w:t>
      </w:r>
      <w:r>
        <w:rPr>
          <w:sz w:val="21"/>
          <w:szCs w:val="21"/>
        </w:rPr>
        <w:t xml:space="preserve"> </w:t>
      </w:r>
      <w:r w:rsidRPr="008869AA">
        <w:rPr>
          <w:szCs w:val="22"/>
        </w:rPr>
        <w:t>ou inexequíveis</w:t>
      </w:r>
      <w:r>
        <w:rPr>
          <w:sz w:val="21"/>
          <w:szCs w:val="21"/>
        </w:rPr>
        <w:t>.</w:t>
      </w:r>
    </w:p>
    <w:p w14:paraId="70BB007A" w14:textId="24B19822" w:rsidR="00BF6797" w:rsidRDefault="00BF6797">
      <w:pPr>
        <w:numPr>
          <w:ilvl w:val="1"/>
          <w:numId w:val="3"/>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0" w:right="57" w:firstLine="0"/>
        <w:jc w:val="both"/>
        <w:rPr>
          <w:b/>
          <w:szCs w:val="22"/>
        </w:rPr>
      </w:pPr>
      <w:r>
        <w:t>Consideram-se superestimadas as propostas c</w:t>
      </w:r>
      <w:r w:rsidR="00B07FF4">
        <w:t>ujo preço global</w:t>
      </w:r>
      <w:r w:rsidR="009C1C1D">
        <w:t xml:space="preserve"> excedam o</w:t>
      </w:r>
      <w:r w:rsidR="00EA5143">
        <w:t>s</w:t>
      </w:r>
      <w:r w:rsidR="009C1C1D">
        <w:t xml:space="preserve"> </w:t>
      </w:r>
      <w:proofErr w:type="gramStart"/>
      <w:r w:rsidR="009C1C1D">
        <w:t>v</w:t>
      </w:r>
      <w:r w:rsidR="0087708E">
        <w:t>alor(</w:t>
      </w:r>
      <w:proofErr w:type="gramEnd"/>
      <w:r w:rsidR="0087708E">
        <w:t xml:space="preserve">es) orçados pelo Município: </w:t>
      </w:r>
      <w:r w:rsidR="0087708E" w:rsidRPr="0087708E">
        <w:rPr>
          <w:b/>
        </w:rPr>
        <w:t>R$</w:t>
      </w:r>
      <w:r w:rsidR="00A26221">
        <w:rPr>
          <w:b/>
        </w:rPr>
        <w:t xml:space="preserve"> 905.931,09 (novecentos e cinco mil e novecentos e trinta e um reais e nove centavos)</w:t>
      </w:r>
      <w:r w:rsidR="004867EC">
        <w:rPr>
          <w:b/>
        </w:rPr>
        <w:t>.</w:t>
      </w:r>
    </w:p>
    <w:p w14:paraId="510E290D" w14:textId="77777777" w:rsidR="003B5DA6" w:rsidRDefault="00BF6797" w:rsidP="003B5DA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Cs w:val="22"/>
        </w:rPr>
      </w:pPr>
      <w:r>
        <w:rPr>
          <w:b/>
          <w:szCs w:val="22"/>
        </w:rPr>
        <w:t>6.3</w:t>
      </w:r>
      <w:r>
        <w:rPr>
          <w:b/>
          <w:szCs w:val="22"/>
        </w:rPr>
        <w:tab/>
      </w:r>
      <w:r>
        <w:rPr>
          <w:szCs w:val="22"/>
        </w:rPr>
        <w:t xml:space="preserve">Consideram-se manifestamente inexequíveis, em conformidade com o disposto no §1º do art. 48 da Lei </w:t>
      </w:r>
      <w:proofErr w:type="gramStart"/>
      <w:r>
        <w:rPr>
          <w:szCs w:val="22"/>
        </w:rPr>
        <w:t>n.º</w:t>
      </w:r>
      <w:proofErr w:type="gramEnd"/>
      <w:r>
        <w:rPr>
          <w:szCs w:val="22"/>
        </w:rPr>
        <w:t> 8.666/1993, as propostas cujos os valores sejam inferiores a 70% (setenta por cento) do menor dos seguintes valores:</w:t>
      </w:r>
    </w:p>
    <w:p w14:paraId="3CF62B2A" w14:textId="24C81A5F" w:rsidR="00894C7C"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bCs/>
          <w:color w:val="000000"/>
        </w:rPr>
        <w:t xml:space="preserve">6.3.1 </w:t>
      </w:r>
      <w:r>
        <w:rPr>
          <w:b/>
          <w:bCs/>
          <w:color w:val="000000"/>
        </w:rPr>
        <w:tab/>
      </w:r>
      <w:r w:rsidR="004867EC" w:rsidRPr="0087708E">
        <w:rPr>
          <w:b/>
        </w:rPr>
        <w:t>R$</w:t>
      </w:r>
      <w:r w:rsidR="004867EC">
        <w:rPr>
          <w:b/>
        </w:rPr>
        <w:t xml:space="preserve"> 905.931,09 (novecentos e cinco mil e novecentos e trinta e um reais e nove centavos).</w:t>
      </w:r>
    </w:p>
    <w:p w14:paraId="0B18FD02" w14:textId="77777777" w:rsidR="004867EC" w:rsidRDefault="004867EC">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27A22AF3" w14:textId="0A877ED2"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rPr>
        <w:t>7. DO JULGAMENTO</w:t>
      </w:r>
    </w:p>
    <w:p w14:paraId="13566753"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roofErr w:type="gramStart"/>
      <w:r>
        <w:rPr>
          <w:b/>
        </w:rPr>
        <w:t>7.1</w:t>
      </w:r>
      <w:r>
        <w:tab/>
        <w:t>Esta</w:t>
      </w:r>
      <w:proofErr w:type="gramEnd"/>
      <w:r>
        <w:t xml:space="preserve"> licitação é do tipo </w:t>
      </w:r>
      <w:r>
        <w:rPr>
          <w:i/>
        </w:rPr>
        <w:t>menor preço</w:t>
      </w:r>
      <w:r w:rsidR="00EA5143">
        <w:rPr>
          <w:i/>
        </w:rPr>
        <w:t xml:space="preserve"> global</w:t>
      </w:r>
      <w:r>
        <w:t xml:space="preserve"> e o julgamento será realizado pela Comissão Julgadora, levando em consideração o menor preço global.</w:t>
      </w:r>
    </w:p>
    <w:p w14:paraId="74C693B8"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roofErr w:type="gramStart"/>
      <w:r>
        <w:rPr>
          <w:b/>
        </w:rPr>
        <w:t>7.2</w:t>
      </w:r>
      <w:r>
        <w:rPr>
          <w:b/>
        </w:rPr>
        <w:tab/>
      </w:r>
      <w:r>
        <w:t>Para</w:t>
      </w:r>
      <w:proofErr w:type="gramEnd"/>
      <w:r>
        <w:t xml:space="preserve"> efeitos de classificação, sobre o preço proposto por cooperativa de trabalho serão acrescidos sobre o valor bruto, o correspondente ao encargo previdenciário a ser suportado pelo Município, deduzidos daquele os valores, expressos na planilha de quantitativos e custos unitários, relativos ao fornecimento de material e aluguel de equipamentos a serem utilizados na execução da obra.</w:t>
      </w:r>
    </w:p>
    <w:p w14:paraId="011DFF5F"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sz w:val="12"/>
          <w:szCs w:val="12"/>
        </w:rPr>
      </w:pPr>
      <w:r>
        <w:rPr>
          <w:b/>
        </w:rPr>
        <w:t>7.3</w:t>
      </w:r>
      <w:r>
        <w:t xml:space="preserve"> </w:t>
      </w:r>
      <w:proofErr w:type="gramStart"/>
      <w:r>
        <w:tab/>
        <w:t>Os</w:t>
      </w:r>
      <w:proofErr w:type="gramEnd"/>
      <w:r>
        <w:t xml:space="preserve"> valores da dedução acima indicada, relativos ao fornecimento de material e aluguel de equipamentos da licitante a serem utilizados na execução da obra, deverão fazer parte do contrato e comprovadas, no momento da liquidação da fatura, por documento fiscal.</w:t>
      </w:r>
    </w:p>
    <w:p w14:paraId="33DDBEA2" w14:textId="00B2E77E" w:rsidR="009413CB" w:rsidRDefault="009413CB">
      <w:pPr>
        <w:spacing w:before="120" w:line="360" w:lineRule="auto"/>
        <w:jc w:val="both"/>
        <w:rPr>
          <w:b/>
        </w:rPr>
      </w:pPr>
    </w:p>
    <w:p w14:paraId="6A677622" w14:textId="77777777" w:rsidR="00CB3E18" w:rsidRDefault="00CB3E18">
      <w:pPr>
        <w:spacing w:before="120" w:line="360" w:lineRule="auto"/>
        <w:jc w:val="both"/>
        <w:rPr>
          <w:b/>
        </w:rPr>
      </w:pPr>
    </w:p>
    <w:p w14:paraId="3879DA47" w14:textId="120062DF" w:rsidR="00BF6797" w:rsidRDefault="00BF6797">
      <w:pPr>
        <w:spacing w:before="120" w:line="360" w:lineRule="auto"/>
        <w:jc w:val="both"/>
        <w:rPr>
          <w:b/>
        </w:rPr>
      </w:pPr>
      <w:r>
        <w:rPr>
          <w:b/>
        </w:rPr>
        <w:lastRenderedPageBreak/>
        <w:t>8. CRITÉRIO DE DESEMPATE</w:t>
      </w:r>
    </w:p>
    <w:p w14:paraId="35B79B8D" w14:textId="77777777" w:rsidR="00BF6797" w:rsidRDefault="00BF6797">
      <w:pPr>
        <w:tabs>
          <w:tab w:val="left" w:pos="993"/>
        </w:tabs>
        <w:spacing w:before="120" w:line="360" w:lineRule="auto"/>
        <w:jc w:val="both"/>
        <w:rPr>
          <w:b/>
        </w:rPr>
      </w:pPr>
      <w:r>
        <w:rPr>
          <w:b/>
        </w:rPr>
        <w:t xml:space="preserve">8.1 </w:t>
      </w:r>
      <w:r>
        <w:rPr>
          <w:b/>
        </w:rPr>
        <w:tab/>
      </w:r>
      <w:r>
        <w:t>Como critério de desempate, será assegurada preferência de contratação para as microempresas, as empresas de pequeno porte e as cooperativas que atenderem aos itens 4.4 e 4.5, deste edital.</w:t>
      </w:r>
    </w:p>
    <w:p w14:paraId="5FD74E2E" w14:textId="77777777" w:rsidR="00BF6797" w:rsidRDefault="00BF6797">
      <w:pPr>
        <w:tabs>
          <w:tab w:val="left" w:pos="993"/>
        </w:tabs>
        <w:spacing w:before="120" w:line="360" w:lineRule="auto"/>
        <w:jc w:val="both"/>
        <w:rPr>
          <w:b/>
        </w:rPr>
      </w:pPr>
      <w:r>
        <w:rPr>
          <w:b/>
        </w:rPr>
        <w:t xml:space="preserve">8.2 </w:t>
      </w:r>
      <w:proofErr w:type="gramStart"/>
      <w:r>
        <w:rPr>
          <w:b/>
        </w:rPr>
        <w:tab/>
      </w:r>
      <w:r>
        <w:t>Entende-se</w:t>
      </w:r>
      <w:proofErr w:type="gramEnd"/>
      <w:r>
        <w:t xml:space="preserve"> como empate aquelas situações em que as propostas apresentadas pela microempresa e pela empresa de pequeno porte, bem como pela cooperativa, sejam iguais ou superiores em até 10% (dez por cento) à proposta de menor valor.</w:t>
      </w:r>
    </w:p>
    <w:p w14:paraId="61DF325F" w14:textId="77777777" w:rsidR="00BF6797" w:rsidRDefault="00BF6797">
      <w:pPr>
        <w:tabs>
          <w:tab w:val="left" w:pos="993"/>
        </w:tabs>
        <w:spacing w:before="120" w:line="360" w:lineRule="auto"/>
        <w:jc w:val="both"/>
        <w:rPr>
          <w:b/>
        </w:rPr>
      </w:pPr>
      <w:r>
        <w:rPr>
          <w:b/>
        </w:rPr>
        <w:t>8.3</w:t>
      </w:r>
      <w:r>
        <w:rPr>
          <w:b/>
        </w:rPr>
        <w:tab/>
      </w:r>
      <w:r>
        <w:t>A situação de empate somente será verificada após ultrapassada a fase recursal da proposta, seja pelo decurso do prazo sem interposição de recurso, ou pelo julgamento definitivo do recurso interposto.</w:t>
      </w:r>
    </w:p>
    <w:p w14:paraId="4A9C436C" w14:textId="77777777" w:rsidR="00BF6797" w:rsidRDefault="00BF6797">
      <w:pPr>
        <w:tabs>
          <w:tab w:val="left" w:pos="993"/>
        </w:tabs>
        <w:spacing w:before="120" w:line="360" w:lineRule="auto"/>
        <w:jc w:val="both"/>
        <w:rPr>
          <w:b/>
        </w:rPr>
      </w:pPr>
      <w:proofErr w:type="gramStart"/>
      <w:r>
        <w:rPr>
          <w:b/>
        </w:rPr>
        <w:t>8.4</w:t>
      </w:r>
      <w:r>
        <w:rPr>
          <w:b/>
        </w:rPr>
        <w:tab/>
      </w:r>
      <w:r>
        <w:t>Ocorrendo</w:t>
      </w:r>
      <w:proofErr w:type="gramEnd"/>
      <w:r>
        <w:t xml:space="preserve"> o empate, na forma do item anterior, proceder-se-á da seguinte forma:</w:t>
      </w:r>
    </w:p>
    <w:p w14:paraId="67D36910" w14:textId="77777777" w:rsidR="00BF6797" w:rsidRDefault="00BF6797">
      <w:pPr>
        <w:tabs>
          <w:tab w:val="left" w:pos="993"/>
        </w:tabs>
        <w:spacing w:before="120" w:line="360" w:lineRule="auto"/>
        <w:jc w:val="both"/>
        <w:rPr>
          <w:b/>
        </w:rPr>
      </w:pPr>
      <w:r>
        <w:rPr>
          <w:b/>
        </w:rPr>
        <w:tab/>
        <w:t xml:space="preserve">a) </w:t>
      </w:r>
      <w:r>
        <w:t>A microempresa, a empresa de pequeno porte ou a cooperativa, detentora da proposta de menor valor, pod</w:t>
      </w:r>
      <w:r w:rsidR="00BF3FE9">
        <w:t>erá apresentar, no prazo de até 03 (três</w:t>
      </w:r>
      <w:r>
        <w:t>) dias, nova proposta, por escrito e de acordo com o item 5 desse edital, inferior àquela considerada, até então, de menor preço, situação em que será declarada vencedora do certame.</w:t>
      </w:r>
    </w:p>
    <w:p w14:paraId="34727B0E" w14:textId="77777777" w:rsidR="00BF6797" w:rsidRDefault="00BF6797">
      <w:pPr>
        <w:tabs>
          <w:tab w:val="left" w:pos="993"/>
        </w:tabs>
        <w:spacing w:before="120" w:line="360" w:lineRule="auto"/>
        <w:jc w:val="both"/>
        <w:rPr>
          <w:b/>
        </w:rPr>
      </w:pPr>
      <w:r>
        <w:rPr>
          <w:b/>
        </w:rPr>
        <w:tab/>
      </w:r>
      <w:proofErr w:type="gramStart"/>
      <w:r>
        <w:rPr>
          <w:b/>
        </w:rPr>
        <w:t xml:space="preserve">b) </w:t>
      </w:r>
      <w:r>
        <w:t>Se</w:t>
      </w:r>
      <w:proofErr w:type="gramEnd"/>
      <w:r>
        <w:t xml:space="preserve"> a microempresa, a empresa de pequeno porte ou a cooperativa, convocada na forma da alínea anterior, não apresentar nova proposta, inferior à de menor preço, será facultada, pela </w:t>
      </w:r>
      <w:r>
        <w:rPr>
          <w:szCs w:val="22"/>
        </w:rPr>
        <w:t>ordem de classificação</w:t>
      </w:r>
      <w:r>
        <w:t>, às demais microempresas, empresas de pequeno porte</w:t>
      </w:r>
      <w:r>
        <w:rPr>
          <w:sz w:val="21"/>
          <w:szCs w:val="21"/>
        </w:rPr>
        <w:t xml:space="preserve"> ou cooperativas remanescentes, que se enquadrarem nas hipóteses</w:t>
      </w:r>
      <w:r>
        <w:t xml:space="preserve"> dos itens 4.4 e 4.5 deste edital, </w:t>
      </w:r>
      <w:r>
        <w:rPr>
          <w:sz w:val="21"/>
          <w:szCs w:val="21"/>
        </w:rPr>
        <w:t>a apresentação de nova proposta, no prazo e na forma prevista na alínea</w:t>
      </w:r>
      <w:r>
        <w:t xml:space="preserve"> anterior.</w:t>
      </w:r>
    </w:p>
    <w:p w14:paraId="26E7A5AC" w14:textId="77777777" w:rsidR="00BF6797" w:rsidRDefault="00BF6797">
      <w:pPr>
        <w:tabs>
          <w:tab w:val="left" w:pos="993"/>
        </w:tabs>
        <w:spacing w:before="120" w:line="360" w:lineRule="auto"/>
        <w:jc w:val="both"/>
        <w:rPr>
          <w:b/>
        </w:rPr>
      </w:pPr>
      <w:r>
        <w:rPr>
          <w:b/>
        </w:rPr>
        <w:tab/>
      </w:r>
      <w:proofErr w:type="gramStart"/>
      <w:r>
        <w:rPr>
          <w:b/>
        </w:rPr>
        <w:t xml:space="preserve">c) </w:t>
      </w:r>
      <w:r>
        <w:t>Se</w:t>
      </w:r>
      <w:proofErr w:type="gramEnd"/>
      <w:r>
        <w:t xml:space="preserve"> houver duas ou mais microempresas e/ou empresas de pequeno porte e/ou cooperativas com propostas iguais, será realizado sorteio para estabelecer a ordem em serão convocadas para a apresentação de nova proposta, na forma das alíneas </w:t>
      </w:r>
      <w:r>
        <w:rPr>
          <w:i/>
          <w:iCs/>
        </w:rPr>
        <w:t>a</w:t>
      </w:r>
      <w:r>
        <w:t xml:space="preserve"> e </w:t>
      </w:r>
      <w:r>
        <w:rPr>
          <w:i/>
          <w:iCs/>
        </w:rPr>
        <w:t>b</w:t>
      </w:r>
      <w:r>
        <w:t>.</w:t>
      </w:r>
    </w:p>
    <w:p w14:paraId="1FCB8C4E" w14:textId="77777777" w:rsidR="00BF6797" w:rsidRDefault="00BF6797">
      <w:pPr>
        <w:tabs>
          <w:tab w:val="left" w:pos="993"/>
        </w:tabs>
        <w:spacing w:before="120" w:line="360" w:lineRule="auto"/>
        <w:jc w:val="both"/>
        <w:rPr>
          <w:b/>
        </w:rPr>
      </w:pPr>
      <w:r>
        <w:rPr>
          <w:b/>
        </w:rPr>
        <w:t>8.5</w:t>
      </w:r>
      <w:r>
        <w:t xml:space="preserve"> </w:t>
      </w:r>
      <w:proofErr w:type="gramStart"/>
      <w:r>
        <w:tab/>
        <w:t>Se</w:t>
      </w:r>
      <w:proofErr w:type="gramEnd"/>
      <w:r>
        <w:t xml:space="preserve"> nenhuma microempresa, empresa de pequeno porte ou cooperativa, satisfizer as exigências do item 8.4 deste edital, será declarado vencedor do certame o licitante detentor da proposta originariamente de menor valor.</w:t>
      </w:r>
    </w:p>
    <w:p w14:paraId="5ED2577D" w14:textId="77777777" w:rsidR="00BF6797" w:rsidRDefault="00BF6797">
      <w:pPr>
        <w:tabs>
          <w:tab w:val="left" w:pos="993"/>
        </w:tabs>
        <w:spacing w:before="120" w:line="360" w:lineRule="auto"/>
        <w:jc w:val="both"/>
        <w:rPr>
          <w:b/>
        </w:rPr>
      </w:pPr>
      <w:r>
        <w:rPr>
          <w:b/>
        </w:rPr>
        <w:t xml:space="preserve">8.6 </w:t>
      </w:r>
      <w:r>
        <w:rPr>
          <w:b/>
        </w:rPr>
        <w:tab/>
      </w:r>
      <w:r>
        <w:t>O disposto nos itens 8.4 e 8.5 deste edital não se aplicam às hipóteses em que a proposta de menor valor inicial tiver sido apresentada por microempresa, empresa de pequeno porte ou cooperativa (que satisfaça as exigências dos itens 4.4 e 4.5 deste edital) aplicando-se de imediato o item 8.7, se for o caso.</w:t>
      </w:r>
    </w:p>
    <w:p w14:paraId="4673375E" w14:textId="77777777" w:rsidR="00BF6797" w:rsidRDefault="00BF6797">
      <w:pPr>
        <w:tabs>
          <w:tab w:val="left" w:pos="993"/>
        </w:tabs>
        <w:spacing w:before="120" w:line="360" w:lineRule="auto"/>
        <w:jc w:val="both"/>
        <w:rPr>
          <w:b/>
          <w:sz w:val="24"/>
          <w:szCs w:val="24"/>
        </w:rPr>
      </w:pPr>
      <w:r>
        <w:rPr>
          <w:b/>
        </w:rPr>
        <w:lastRenderedPageBreak/>
        <w:t xml:space="preserve">8.7 </w:t>
      </w:r>
      <w:proofErr w:type="gramStart"/>
      <w:r>
        <w:rPr>
          <w:b/>
        </w:rPr>
        <w:tab/>
      </w:r>
      <w:r>
        <w:t>As</w:t>
      </w:r>
      <w:proofErr w:type="gramEnd"/>
      <w:r>
        <w:t xml:space="preserve"> demais hipóteses de empate terão como critério de desempate o disposto no §2º do art. 3º e §2º do art. 45, nesta ordem, ambos da Lei nº 8.666/1993.</w:t>
      </w:r>
    </w:p>
    <w:p w14:paraId="4D1FECA3" w14:textId="3C6E7A17" w:rsidR="009F713D" w:rsidRDefault="009F713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5CC5FABC"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Pr>
          <w:b/>
        </w:rPr>
        <w:t>9. RECURSOS</w:t>
      </w:r>
    </w:p>
    <w:p w14:paraId="3230F01D" w14:textId="77777777" w:rsidR="00BF6797" w:rsidRDefault="00BF6797">
      <w:pPr>
        <w:tabs>
          <w:tab w:val="left" w:pos="993"/>
        </w:tabs>
        <w:spacing w:before="120" w:line="360" w:lineRule="auto"/>
        <w:jc w:val="both"/>
        <w:rPr>
          <w:b/>
          <w:bCs/>
        </w:rPr>
      </w:pPr>
      <w:proofErr w:type="gramStart"/>
      <w:r>
        <w:rPr>
          <w:b/>
          <w:bCs/>
        </w:rPr>
        <w:t>9.1</w:t>
      </w:r>
      <w:r>
        <w:tab/>
        <w:t>Em</w:t>
      </w:r>
      <w:proofErr w:type="gramEnd"/>
      <w:r>
        <w:t xml:space="preserve"> todas as fases da presente licitação, serão observadas as normas previstas nos incisos, alíneas e parágrafos do art. 109 da Lei nº 8.666/1993.</w:t>
      </w:r>
    </w:p>
    <w:p w14:paraId="1A785F01" w14:textId="77777777" w:rsidR="00BF6797" w:rsidRDefault="00BF6797">
      <w:pPr>
        <w:tabs>
          <w:tab w:val="left" w:pos="993"/>
        </w:tabs>
        <w:spacing w:before="120" w:line="360" w:lineRule="auto"/>
        <w:jc w:val="both"/>
        <w:rPr>
          <w:b/>
          <w:bCs/>
        </w:rPr>
      </w:pPr>
      <w:r>
        <w:rPr>
          <w:b/>
          <w:bCs/>
        </w:rPr>
        <w:t>9.2</w:t>
      </w:r>
      <w:r>
        <w:tab/>
        <w:t xml:space="preserve">O prazo para interposição de recurso relativo </w:t>
      </w:r>
      <w:r w:rsidR="00147109">
        <w:t>às</w:t>
      </w:r>
      <w:r>
        <w:t xml:space="preserve"> decisões da Comissão de Licitação, ao julgamento da habilitação e da proposta, será de 5 (cinco) dias úteis, a contar da intimação da decisão objeto do recurso.</w:t>
      </w:r>
    </w:p>
    <w:p w14:paraId="16E1745F" w14:textId="77777777" w:rsidR="00BF6797" w:rsidRDefault="00BF6797">
      <w:pPr>
        <w:tabs>
          <w:tab w:val="left" w:pos="993"/>
        </w:tabs>
        <w:spacing w:before="120" w:line="360" w:lineRule="auto"/>
        <w:jc w:val="both"/>
        <w:rPr>
          <w:b/>
          <w:bCs/>
        </w:rPr>
      </w:pPr>
      <w:proofErr w:type="gramStart"/>
      <w:r>
        <w:rPr>
          <w:b/>
          <w:bCs/>
        </w:rPr>
        <w:t>9.3</w:t>
      </w:r>
      <w:r>
        <w:tab/>
        <w:t>Os</w:t>
      </w:r>
      <w:proofErr w:type="gramEnd"/>
      <w:r>
        <w:t xml:space="preserve"> recursos, que serão dirigidos à Comissão de Licitação, deverão ser protocolados, dentro do prazo previsto no i</w:t>
      </w:r>
      <w:r w:rsidR="0026050F">
        <w:t>tem 9.2, no Setor de Protocolo</w:t>
      </w:r>
      <w:r w:rsidR="00EA5143">
        <w:t>s</w:t>
      </w:r>
      <w:r>
        <w:t>, durante o horário de expedien</w:t>
      </w:r>
      <w:r w:rsidR="00393289">
        <w:t>te da Prefeitura Municipal de Guarani das Missões/RS.</w:t>
      </w:r>
    </w:p>
    <w:p w14:paraId="623A0D2B" w14:textId="77777777" w:rsidR="00BF6797" w:rsidRDefault="00BF6797">
      <w:pPr>
        <w:tabs>
          <w:tab w:val="left" w:pos="993"/>
        </w:tabs>
        <w:spacing w:before="120" w:line="360" w:lineRule="auto"/>
        <w:jc w:val="both"/>
        <w:rPr>
          <w:b/>
          <w:bCs/>
        </w:rPr>
      </w:pPr>
      <w:proofErr w:type="gramStart"/>
      <w:r>
        <w:rPr>
          <w:b/>
          <w:bCs/>
        </w:rPr>
        <w:t>9.4</w:t>
      </w:r>
      <w:r>
        <w:tab/>
        <w:t>Havendo</w:t>
      </w:r>
      <w:proofErr w:type="gramEnd"/>
      <w:r>
        <w:t xml:space="preserve"> a interposição tempestiva de recurso, os demais licitantes serão comunicados para que, querendo, apresentem contrarrazões, no prazo de 5 (cinco) dias úteis e na forma prevista no item 9.3.</w:t>
      </w:r>
    </w:p>
    <w:p w14:paraId="68180E59" w14:textId="77777777" w:rsidR="00BF6797" w:rsidRDefault="00BF6797">
      <w:pPr>
        <w:tabs>
          <w:tab w:val="left" w:pos="993"/>
        </w:tabs>
        <w:spacing w:before="120" w:line="360" w:lineRule="auto"/>
        <w:jc w:val="both"/>
        <w:rPr>
          <w:b/>
          <w:bCs/>
        </w:rPr>
      </w:pPr>
      <w:proofErr w:type="gramStart"/>
      <w:r>
        <w:rPr>
          <w:b/>
          <w:bCs/>
        </w:rPr>
        <w:t>9.5</w:t>
      </w:r>
      <w:r>
        <w:tab/>
        <w:t>Não</w:t>
      </w:r>
      <w:proofErr w:type="gramEnd"/>
      <w:r>
        <w:t xml:space="preserve"> serão aceitos recursos ou contrarrazões apresentados fora do prazo previsto ou enviados via fax, e-mail ou por qualquer outro meio além do previsto no item 9.3.</w:t>
      </w:r>
    </w:p>
    <w:p w14:paraId="7DEB6377" w14:textId="77777777" w:rsidR="00BF6797" w:rsidRDefault="00BF6797">
      <w:pPr>
        <w:tabs>
          <w:tab w:val="left" w:pos="993"/>
        </w:tabs>
        <w:spacing w:before="120" w:line="360" w:lineRule="auto"/>
        <w:jc w:val="both"/>
        <w:rPr>
          <w:b/>
          <w:bCs/>
        </w:rPr>
      </w:pPr>
      <w:proofErr w:type="gramStart"/>
      <w:r>
        <w:rPr>
          <w:b/>
          <w:bCs/>
        </w:rPr>
        <w:t>9.6</w:t>
      </w:r>
      <w:r>
        <w:tab/>
        <w:t>Decorrido</w:t>
      </w:r>
      <w:proofErr w:type="gramEnd"/>
      <w:r>
        <w:t xml:space="preserve"> o prazo para a apresentação das razões e contrarrazões de recurso, a Comissão de Licitação poderá reconsiderar a sua decisão, no prazo de 5 (cinco) dias úteis, ou, nesse mesmo prazo, encaminhá-los ao Prefeito, acompanhado dos autos da licitação, do relatório dos fatos objeto do recurso e das razões da sua decisão.</w:t>
      </w:r>
    </w:p>
    <w:p w14:paraId="4A53C517" w14:textId="77777777" w:rsidR="00BF6797" w:rsidRDefault="00BF6797">
      <w:pPr>
        <w:tabs>
          <w:tab w:val="left" w:pos="993"/>
        </w:tabs>
        <w:spacing w:before="120" w:line="360" w:lineRule="auto"/>
        <w:jc w:val="both"/>
        <w:rPr>
          <w:b/>
          <w:bCs/>
        </w:rPr>
      </w:pPr>
      <w:r>
        <w:rPr>
          <w:b/>
          <w:bCs/>
        </w:rPr>
        <w:t>9.7</w:t>
      </w:r>
      <w:r>
        <w:tab/>
        <w:t>A decisão do Prefeito, a ser proferida nos 5 (cinco) dias úteis subsequentes ao recebimento do relatório e das razões de decidir da Comissão de Licitação, é irrecorrível.</w:t>
      </w:r>
    </w:p>
    <w:p w14:paraId="2D18BC5D" w14:textId="732537F6" w:rsidR="00311513" w:rsidRDefault="00BF6797" w:rsidP="00EA1156">
      <w:pPr>
        <w:tabs>
          <w:tab w:val="left" w:pos="1008"/>
        </w:tabs>
        <w:spacing w:before="120" w:line="360" w:lineRule="auto"/>
        <w:ind w:right="57"/>
        <w:jc w:val="both"/>
      </w:pPr>
      <w:proofErr w:type="gramStart"/>
      <w:r>
        <w:rPr>
          <w:b/>
          <w:bCs/>
        </w:rPr>
        <w:t>9.8</w:t>
      </w:r>
      <w:r>
        <w:tab/>
        <w:t>Os</w:t>
      </w:r>
      <w:proofErr w:type="gramEnd"/>
      <w:r>
        <w:t xml:space="preserve"> prazos previstos nos itens 9.6 e 9.7 poderão ser prorrogados, a critério da Administração, sempre que for necessário para o adequado julgamento do recursos, como, por exemplo, para a realização de diligências. A prorrogação será devidamente justificada nos autos da licitação.</w:t>
      </w:r>
    </w:p>
    <w:p w14:paraId="4F225DD1" w14:textId="01D8D734" w:rsidR="00404E77" w:rsidRDefault="00404E7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76C4A68D" w14:textId="77777777" w:rsidR="00CB3E18" w:rsidRDefault="00CB3E18">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28FEF64E" w14:textId="733B902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rPr>
        <w:lastRenderedPageBreak/>
        <w:t>10. PRAZOS E CONDIÇÕES PARA ASSINATURA E DE VIGÊNCIA DO CONTRATO</w:t>
      </w:r>
    </w:p>
    <w:p w14:paraId="583BE2DB"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roofErr w:type="gramStart"/>
      <w:r>
        <w:rPr>
          <w:b/>
        </w:rPr>
        <w:t>10.1</w:t>
      </w:r>
      <w:r>
        <w:tab/>
        <w:t>Esgotados</w:t>
      </w:r>
      <w:proofErr w:type="gramEnd"/>
      <w:r>
        <w:t xml:space="preserve"> todos os prazos recursais, a</w:t>
      </w:r>
      <w:r w:rsidR="0026050F">
        <w:t xml:space="preserve"> Administração, no prazo de</w:t>
      </w:r>
      <w:r w:rsidR="00BC5845">
        <w:t xml:space="preserve"> até</w:t>
      </w:r>
      <w:r w:rsidR="00785F7B">
        <w:t xml:space="preserve"> 05 (cinco</w:t>
      </w:r>
      <w:r>
        <w:t>) dias, convocará o vencedor para assinar o contrato, sob pena de decair do direito à contratação, sem prejuízo das sanções previstas no ite</w:t>
      </w:r>
      <w:r>
        <w:rPr>
          <w:color w:val="000000"/>
        </w:rPr>
        <w:t>m 13</w:t>
      </w:r>
      <w:r w:rsidR="00B93D01">
        <w:rPr>
          <w:color w:val="000000"/>
        </w:rPr>
        <w:t xml:space="preserve"> </w:t>
      </w:r>
      <w:r>
        <w:t>deste edital.</w:t>
      </w:r>
    </w:p>
    <w:p w14:paraId="0C7AC135"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rPr>
        <w:t>10.2</w:t>
      </w:r>
      <w:r>
        <w:tab/>
        <w:t>O prazo de que trata o item anterior poderá ser prorrogado uma vez, pelo mesmo período,</w:t>
      </w:r>
      <w:r w:rsidR="0026050F">
        <w:t xml:space="preserve"> a critério da Administração</w:t>
      </w:r>
      <w:r w:rsidR="00EA5143">
        <w:t xml:space="preserve"> Municipal</w:t>
      </w:r>
      <w:r w:rsidR="0026050F">
        <w:t>,</w:t>
      </w:r>
      <w:r>
        <w:t xml:space="preserve"> desde que seja feito de forma motivada e durante o transcurso do respectivo prazo.</w:t>
      </w:r>
    </w:p>
    <w:p w14:paraId="5C52B2F8" w14:textId="4E00AFA9" w:rsidR="00BF6797" w:rsidRPr="004D0A91" w:rsidRDefault="00BF6797" w:rsidP="004D0A91">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Pr>
          <w:b/>
        </w:rPr>
        <w:t>10.3</w:t>
      </w:r>
      <w:r>
        <w:tab/>
        <w:t>Se, dentro do prazo, o convocado não assinar o contrato</w:t>
      </w:r>
      <w:r w:rsidR="00C63BEE">
        <w:t xml:space="preserve"> ou não apresentar a garantia</w:t>
      </w:r>
      <w:r w:rsidR="004D0A91">
        <w:t xml:space="preserve"> (nos termos do art. 56, §1°, incisos I, II e III, da Lei nº 8.666/1993, </w:t>
      </w:r>
      <w:r w:rsidR="004D0A91" w:rsidRPr="009E161D">
        <w:rPr>
          <w:b/>
        </w:rPr>
        <w:t>corres</w:t>
      </w:r>
      <w:r w:rsidR="004D0A91">
        <w:rPr>
          <w:b/>
        </w:rPr>
        <w:t>pondente a 0</w:t>
      </w:r>
      <w:r w:rsidR="00C22784">
        <w:rPr>
          <w:b/>
        </w:rPr>
        <w:t>5</w:t>
      </w:r>
      <w:r w:rsidR="004D0A91">
        <w:rPr>
          <w:b/>
        </w:rPr>
        <w:t>% (</w:t>
      </w:r>
      <w:r w:rsidR="00C22784">
        <w:rPr>
          <w:b/>
        </w:rPr>
        <w:t>cinco</w:t>
      </w:r>
      <w:r w:rsidR="004D0A91" w:rsidRPr="009E161D">
        <w:rPr>
          <w:b/>
        </w:rPr>
        <w:t xml:space="preserve"> por cento) sobre o va</w:t>
      </w:r>
      <w:r w:rsidR="004D0A91">
        <w:rPr>
          <w:b/>
        </w:rPr>
        <w:t xml:space="preserve">lor do contrato no momento </w:t>
      </w:r>
      <w:r w:rsidR="004D0A91">
        <w:t xml:space="preserve">da assinatura do </w:t>
      </w:r>
      <w:r w:rsidR="004D0A91" w:rsidRPr="001C1A24">
        <w:rPr>
          <w:b/>
          <w:u w:val="single"/>
        </w:rPr>
        <w:t>termo de autorização de início da obra</w:t>
      </w:r>
      <w:r>
        <w:t>, a Administração convocará os licitantes remanescentes, na ordem de classificação, para a assinatura do contrato, em igual prazo e nas mesmas condições propostas pelo primeiro classificado, ou então revogará a licitação, sem prejuízo da aplicação da pena de multa, no valor co</w:t>
      </w:r>
      <w:r w:rsidR="009E161D">
        <w:t>rrespondente a 10% (dez por cento)  do valor do contrato.</w:t>
      </w:r>
    </w:p>
    <w:p w14:paraId="6BA8AE15" w14:textId="2B90682D" w:rsidR="00BF6797" w:rsidRPr="00A1565F" w:rsidRDefault="00BF6797">
      <w:pPr>
        <w:numPr>
          <w:ilvl w:val="1"/>
          <w:numId w:val="4"/>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0" w:right="57" w:firstLine="0"/>
        <w:jc w:val="both"/>
        <w:rPr>
          <w:rStyle w:val="Caracteresdenotaderodap"/>
          <w:b/>
          <w:szCs w:val="22"/>
          <w:u w:val="single"/>
          <w:vertAlign w:val="baseline"/>
        </w:rPr>
      </w:pPr>
      <w:r w:rsidRPr="00470BAC">
        <w:rPr>
          <w:b/>
        </w:rPr>
        <w:t>O prazo de vigênc</w:t>
      </w:r>
      <w:r w:rsidR="00470BAC" w:rsidRPr="00470BAC">
        <w:rPr>
          <w:b/>
        </w:rPr>
        <w:t>ia do contrato será de</w:t>
      </w:r>
      <w:r w:rsidR="00CA3DA8">
        <w:rPr>
          <w:b/>
        </w:rPr>
        <w:t xml:space="preserve"> 120 (cento e vinte</w:t>
      </w:r>
      <w:r w:rsidR="00CE3EAC">
        <w:rPr>
          <w:b/>
        </w:rPr>
        <w:t>) dias</w:t>
      </w:r>
      <w:r w:rsidRPr="00470BAC">
        <w:rPr>
          <w:b/>
        </w:rPr>
        <w:t>, a contar d</w:t>
      </w:r>
      <w:r w:rsidR="007B1655">
        <w:rPr>
          <w:b/>
        </w:rPr>
        <w:t>o termo de autorização de início da obra</w:t>
      </w:r>
      <w:r w:rsidR="00D402E0" w:rsidRPr="00470BAC">
        <w:rPr>
          <w:rStyle w:val="Caracteresdenotaderodap"/>
          <w:b/>
          <w:szCs w:val="22"/>
          <w:vertAlign w:val="baseline"/>
        </w:rPr>
        <w:t xml:space="preserve">, </w:t>
      </w:r>
      <w:r w:rsidR="00D402E0" w:rsidRPr="00A1565F">
        <w:rPr>
          <w:rStyle w:val="Caracteresdenotaderodap"/>
          <w:b/>
          <w:szCs w:val="22"/>
          <w:u w:val="single"/>
          <w:vertAlign w:val="baseline"/>
        </w:rPr>
        <w:t>sendo esse o prazo para a conclusão da obra.</w:t>
      </w:r>
      <w:r w:rsidR="007B1655" w:rsidRPr="00A1565F">
        <w:rPr>
          <w:rStyle w:val="Caracteresdenotaderodap"/>
          <w:b/>
          <w:szCs w:val="22"/>
          <w:u w:val="single"/>
          <w:vertAlign w:val="baseline"/>
        </w:rPr>
        <w:t xml:space="preserve"> </w:t>
      </w:r>
    </w:p>
    <w:p w14:paraId="412B3B3D" w14:textId="77777777" w:rsidR="00BF6797" w:rsidRDefault="00BF6797">
      <w:pPr>
        <w:numPr>
          <w:ilvl w:val="1"/>
          <w:numId w:val="4"/>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0" w:right="57" w:firstLine="0"/>
        <w:jc w:val="both"/>
        <w:rPr>
          <w:b/>
          <w:bCs/>
        </w:rPr>
      </w:pPr>
      <w:r>
        <w:rPr>
          <w:rStyle w:val="Caracteresdenotaderodap"/>
          <w:szCs w:val="22"/>
          <w:vertAlign w:val="baseline"/>
        </w:rPr>
        <w:t>É condição para assinatura do contrato que a licitante vencedora do certame não tenha débitos com o Município de</w:t>
      </w:r>
      <w:r w:rsidR="0026050F">
        <w:rPr>
          <w:rStyle w:val="Caracteresdenotaderodap"/>
          <w:szCs w:val="22"/>
          <w:vertAlign w:val="baseline"/>
        </w:rPr>
        <w:t xml:space="preserve"> Guarani das Missões/RS.</w:t>
      </w:r>
    </w:p>
    <w:p w14:paraId="3377FF2A" w14:textId="77777777" w:rsidR="007A115B" w:rsidRDefault="007A115B">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p>
    <w:p w14:paraId="4EF0F9AC" w14:textId="7E057C21"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b/>
          <w:bCs/>
        </w:rPr>
        <w:t>11. GARANTIA</w:t>
      </w:r>
    </w:p>
    <w:p w14:paraId="0DA7268F" w14:textId="1924200D" w:rsidR="00BF6797" w:rsidRPr="009E161D" w:rsidRDefault="00A1565F">
      <w:pPr>
        <w:numPr>
          <w:ilvl w:val="1"/>
          <w:numId w:val="5"/>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0" w:right="57" w:firstLine="0"/>
        <w:jc w:val="both"/>
        <w:rPr>
          <w:b/>
          <w:bCs/>
        </w:rPr>
      </w:pPr>
      <w:r>
        <w:t xml:space="preserve">No momento da assinatura do </w:t>
      </w:r>
      <w:r w:rsidRPr="001C1A24">
        <w:rPr>
          <w:b/>
          <w:u w:val="single"/>
        </w:rPr>
        <w:t>termo de autorização de início da obra</w:t>
      </w:r>
      <w:r w:rsidR="00BF6797">
        <w:t xml:space="preserve">, a contratada deverá apresentar garantia, em uma das modalidades previstas no art. 56, §1°, incisos I, II e III, da Lei nº 8.666/1993, </w:t>
      </w:r>
      <w:r w:rsidR="00BF6797" w:rsidRPr="009E161D">
        <w:rPr>
          <w:b/>
        </w:rPr>
        <w:t>corres</w:t>
      </w:r>
      <w:r w:rsidR="001F4103">
        <w:rPr>
          <w:b/>
        </w:rPr>
        <w:t xml:space="preserve">pondente a </w:t>
      </w:r>
      <w:r>
        <w:rPr>
          <w:b/>
        </w:rPr>
        <w:t>0</w:t>
      </w:r>
      <w:r w:rsidR="00E953CC">
        <w:rPr>
          <w:b/>
        </w:rPr>
        <w:t>5</w:t>
      </w:r>
      <w:r>
        <w:rPr>
          <w:b/>
        </w:rPr>
        <w:t>% (</w:t>
      </w:r>
      <w:r w:rsidR="00E953CC">
        <w:rPr>
          <w:b/>
        </w:rPr>
        <w:t>cinco</w:t>
      </w:r>
      <w:r w:rsidR="00BF6797" w:rsidRPr="009E161D">
        <w:rPr>
          <w:b/>
        </w:rPr>
        <w:t xml:space="preserve"> por cento)</w:t>
      </w:r>
      <w:r w:rsidR="00702B60" w:rsidRPr="009E161D">
        <w:rPr>
          <w:b/>
        </w:rPr>
        <w:t xml:space="preserve"> </w:t>
      </w:r>
      <w:r w:rsidR="00BF6797" w:rsidRPr="009E161D">
        <w:rPr>
          <w:b/>
        </w:rPr>
        <w:t>sobre o valor do contrato.</w:t>
      </w:r>
    </w:p>
    <w:p w14:paraId="607F0514" w14:textId="2B88F763" w:rsidR="005A34D3" w:rsidRDefault="005A34D3">
      <w:pPr>
        <w:tabs>
          <w:tab w:val="left" w:pos="288"/>
          <w:tab w:val="left" w:pos="1008"/>
          <w:tab w:val="left" w:pos="1728"/>
          <w:tab w:val="left" w:pos="2448"/>
          <w:tab w:val="left" w:pos="3168"/>
          <w:tab w:val="left" w:pos="3888"/>
          <w:tab w:val="left" w:pos="4608"/>
          <w:tab w:val="left" w:pos="5328"/>
          <w:tab w:val="left" w:pos="6048"/>
          <w:tab w:val="left" w:pos="6768"/>
        </w:tabs>
        <w:rPr>
          <w:b/>
          <w:bCs/>
        </w:rPr>
      </w:pPr>
    </w:p>
    <w:p w14:paraId="11128CDC" w14:textId="6FF1FAB2"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rPr>
          <w:b/>
          <w:bCs/>
        </w:rPr>
      </w:pPr>
      <w:r>
        <w:rPr>
          <w:b/>
          <w:bCs/>
        </w:rPr>
        <w:t>12. OBRIGAÇÕES DA VENCEDORA</w:t>
      </w:r>
    </w:p>
    <w:p w14:paraId="0FB29B55"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rPr>
          <w:b/>
          <w:bCs/>
        </w:rPr>
      </w:pPr>
    </w:p>
    <w:p w14:paraId="51FDC353" w14:textId="77777777" w:rsidR="00BF6797" w:rsidRPr="00E23A1F" w:rsidRDefault="00BF6797" w:rsidP="00E23A1F">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line="360" w:lineRule="auto"/>
        <w:jc w:val="both"/>
        <w:rPr>
          <w:szCs w:val="22"/>
        </w:rPr>
      </w:pPr>
      <w:r w:rsidRPr="00E23A1F">
        <w:rPr>
          <w:b/>
          <w:bCs/>
          <w:szCs w:val="22"/>
        </w:rPr>
        <w:t>12.1</w:t>
      </w:r>
      <w:r w:rsidRPr="00E23A1F">
        <w:rPr>
          <w:b/>
          <w:bCs/>
          <w:szCs w:val="22"/>
        </w:rPr>
        <w:tab/>
      </w:r>
      <w:r w:rsidRPr="00E23A1F">
        <w:rPr>
          <w:szCs w:val="22"/>
        </w:rPr>
        <w:t>A vencedora será responsável pela matrícula da obra junto ao INSS, antes do iníci</w:t>
      </w:r>
      <w:r w:rsidR="00EA5143" w:rsidRPr="00E23A1F">
        <w:rPr>
          <w:szCs w:val="22"/>
        </w:rPr>
        <w:t>o da sua execução, bem como pela</w:t>
      </w:r>
      <w:r w:rsidRPr="00E23A1F">
        <w:rPr>
          <w:szCs w:val="22"/>
        </w:rPr>
        <w:t xml:space="preserve"> devida anotação da responsabilidade técnica – ART de execução junto ao respectivo conselho profissional.</w:t>
      </w:r>
    </w:p>
    <w:p w14:paraId="0F3B30E1" w14:textId="77777777" w:rsidR="00785F7B" w:rsidRPr="00E23A1F" w:rsidRDefault="00785F7B" w:rsidP="00E23A1F">
      <w:pPr>
        <w:tabs>
          <w:tab w:val="left" w:pos="1800"/>
        </w:tabs>
        <w:spacing w:before="20" w:line="220" w:lineRule="exact"/>
        <w:ind w:right="78"/>
        <w:jc w:val="both"/>
        <w:rPr>
          <w:rFonts w:eastAsia="Arial"/>
          <w:w w:val="99"/>
          <w:szCs w:val="22"/>
        </w:rPr>
      </w:pPr>
      <w:proofErr w:type="gramStart"/>
      <w:r w:rsidRPr="00E23A1F">
        <w:rPr>
          <w:b/>
          <w:szCs w:val="22"/>
        </w:rPr>
        <w:t>12.2</w:t>
      </w:r>
      <w:r w:rsidR="00331994" w:rsidRPr="00E23A1F">
        <w:rPr>
          <w:szCs w:val="22"/>
        </w:rPr>
        <w:t xml:space="preserve">  </w:t>
      </w:r>
      <w:r w:rsidRPr="00E23A1F">
        <w:rPr>
          <w:rFonts w:eastAsia="Arial"/>
          <w:w w:val="99"/>
          <w:szCs w:val="22"/>
        </w:rPr>
        <w:t>Cadastro</w:t>
      </w:r>
      <w:proofErr w:type="gramEnd"/>
      <w:r w:rsidRPr="00E23A1F">
        <w:rPr>
          <w:rFonts w:eastAsia="Arial"/>
          <w:szCs w:val="22"/>
        </w:rPr>
        <w:t xml:space="preserve"> </w:t>
      </w:r>
      <w:r w:rsidRPr="00E23A1F">
        <w:rPr>
          <w:rFonts w:eastAsia="Arial"/>
          <w:w w:val="99"/>
          <w:szCs w:val="22"/>
        </w:rPr>
        <w:t>específico</w:t>
      </w:r>
      <w:r w:rsidRPr="00E23A1F">
        <w:rPr>
          <w:rFonts w:eastAsia="Arial"/>
          <w:szCs w:val="22"/>
        </w:rPr>
        <w:t xml:space="preserve"> </w:t>
      </w:r>
      <w:r w:rsidRPr="00E23A1F">
        <w:rPr>
          <w:rFonts w:eastAsia="Arial"/>
          <w:w w:val="99"/>
          <w:szCs w:val="22"/>
        </w:rPr>
        <w:t>no</w:t>
      </w:r>
      <w:r w:rsidR="003E7E95">
        <w:rPr>
          <w:rFonts w:eastAsia="Arial"/>
          <w:szCs w:val="22"/>
        </w:rPr>
        <w:t xml:space="preserve"> CNO – CADASTRO NACIONAL DE OBRAS;</w:t>
      </w:r>
    </w:p>
    <w:p w14:paraId="6CCEE687" w14:textId="77777777" w:rsidR="00E23A1F" w:rsidRPr="00E23A1F" w:rsidRDefault="00E23A1F" w:rsidP="00E23A1F">
      <w:pPr>
        <w:jc w:val="both"/>
        <w:rPr>
          <w:szCs w:val="22"/>
        </w:rPr>
      </w:pPr>
      <w:r w:rsidRPr="00307CB8">
        <w:rPr>
          <w:rFonts w:eastAsia="Arial"/>
          <w:b/>
          <w:w w:val="99"/>
          <w:szCs w:val="22"/>
        </w:rPr>
        <w:lastRenderedPageBreak/>
        <w:t>12.3.</w:t>
      </w:r>
      <w:r w:rsidRPr="00E23A1F">
        <w:rPr>
          <w:rFonts w:eastAsia="Arial"/>
          <w:w w:val="99"/>
          <w:szCs w:val="22"/>
        </w:rPr>
        <w:t xml:space="preserve"> </w:t>
      </w:r>
      <w:r w:rsidR="00D31618">
        <w:rPr>
          <w:rFonts w:eastAsia="Arial"/>
          <w:w w:val="99"/>
          <w:szCs w:val="22"/>
        </w:rPr>
        <w:t xml:space="preserve"> </w:t>
      </w:r>
      <w:r w:rsidRPr="00E23A1F">
        <w:rPr>
          <w:szCs w:val="22"/>
        </w:rPr>
        <w:t>Apresentar negativa de débito do INSS referente à matrícula da obra –</w:t>
      </w:r>
      <w:r w:rsidR="003E7E95">
        <w:rPr>
          <w:szCs w:val="22"/>
        </w:rPr>
        <w:t xml:space="preserve"> CNO</w:t>
      </w:r>
      <w:r>
        <w:rPr>
          <w:szCs w:val="22"/>
        </w:rPr>
        <w:t xml:space="preserve"> </w:t>
      </w:r>
      <w:r w:rsidRPr="00E23A1F">
        <w:rPr>
          <w:szCs w:val="22"/>
        </w:rPr>
        <w:t>para fins de averbação da obra</w:t>
      </w:r>
      <w:r w:rsidR="00893EF3">
        <w:rPr>
          <w:szCs w:val="22"/>
        </w:rPr>
        <w:t>.</w:t>
      </w:r>
    </w:p>
    <w:p w14:paraId="586EAB1F" w14:textId="77777777" w:rsidR="00BF6797" w:rsidRPr="00E23A1F" w:rsidRDefault="00BF6797" w:rsidP="00E23A1F">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line="360" w:lineRule="auto"/>
        <w:jc w:val="both"/>
        <w:rPr>
          <w:b/>
          <w:bCs/>
          <w:szCs w:val="22"/>
        </w:rPr>
      </w:pPr>
      <w:r w:rsidRPr="00E23A1F">
        <w:rPr>
          <w:b/>
          <w:bCs/>
          <w:szCs w:val="22"/>
        </w:rPr>
        <w:t>12.</w:t>
      </w:r>
      <w:r w:rsidR="00E23A1F">
        <w:rPr>
          <w:b/>
          <w:bCs/>
          <w:szCs w:val="22"/>
        </w:rPr>
        <w:t>4</w:t>
      </w:r>
      <w:r w:rsidRPr="00E23A1F">
        <w:rPr>
          <w:szCs w:val="22"/>
        </w:rPr>
        <w:tab/>
        <w:t>A vencedora deverá observar durante a execução do contrato as normas técnicas</w:t>
      </w:r>
      <w:r w:rsidR="00702B60" w:rsidRPr="00E23A1F">
        <w:rPr>
          <w:szCs w:val="22"/>
        </w:rPr>
        <w:t xml:space="preserve"> </w:t>
      </w:r>
      <w:r w:rsidRPr="00E23A1F">
        <w:rPr>
          <w:szCs w:val="22"/>
        </w:rPr>
        <w:t>aplicáveis à obra, bem como as normas de segurança do trabalho.</w:t>
      </w:r>
    </w:p>
    <w:p w14:paraId="37F9D1F7" w14:textId="7ED569AC" w:rsidR="005601DE" w:rsidRDefault="00BF6797" w:rsidP="00E23A1F">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line="360" w:lineRule="auto"/>
        <w:ind w:right="57"/>
        <w:jc w:val="both"/>
        <w:rPr>
          <w:szCs w:val="22"/>
        </w:rPr>
      </w:pPr>
      <w:r w:rsidRPr="00E23A1F">
        <w:rPr>
          <w:b/>
          <w:bCs/>
          <w:szCs w:val="22"/>
        </w:rPr>
        <w:t>12.</w:t>
      </w:r>
      <w:r w:rsidR="00E23A1F">
        <w:rPr>
          <w:b/>
          <w:bCs/>
          <w:szCs w:val="22"/>
        </w:rPr>
        <w:t>5</w:t>
      </w:r>
      <w:r w:rsidRPr="00E23A1F">
        <w:rPr>
          <w:szCs w:val="22"/>
        </w:rPr>
        <w:tab/>
        <w:t>A vencedora deverá executar a obra observa</w:t>
      </w:r>
      <w:r w:rsidR="00905C39" w:rsidRPr="00E23A1F">
        <w:rPr>
          <w:szCs w:val="22"/>
        </w:rPr>
        <w:t>ndo fielmente o projeto básico</w:t>
      </w:r>
      <w:r w:rsidRPr="00E23A1F">
        <w:rPr>
          <w:szCs w:val="22"/>
        </w:rPr>
        <w:t>, inclusive em relação à qualidade dos materiais e ao cronograma de execução, e os termos da sua proposta.</w:t>
      </w:r>
    </w:p>
    <w:p w14:paraId="5C43E2B2" w14:textId="77777777" w:rsidR="00064A63" w:rsidRPr="00064A63" w:rsidRDefault="00064A63" w:rsidP="00E23A1F">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line="360" w:lineRule="auto"/>
        <w:ind w:right="57"/>
        <w:jc w:val="both"/>
        <w:rPr>
          <w:szCs w:val="22"/>
        </w:rPr>
      </w:pPr>
    </w:p>
    <w:p w14:paraId="30EDDA36" w14:textId="77777777" w:rsidR="00BF6797" w:rsidRDefault="00BF6797">
      <w:pPr>
        <w:tabs>
          <w:tab w:val="left" w:pos="288"/>
          <w:tab w:val="left" w:pos="1008"/>
          <w:tab w:val="left" w:pos="1728"/>
          <w:tab w:val="left" w:pos="2268"/>
          <w:tab w:val="left" w:pos="2448"/>
          <w:tab w:val="left" w:pos="3168"/>
          <w:tab w:val="left" w:pos="3888"/>
          <w:tab w:val="left" w:pos="4608"/>
          <w:tab w:val="left" w:pos="5328"/>
          <w:tab w:val="left" w:pos="6048"/>
          <w:tab w:val="left" w:pos="6768"/>
        </w:tabs>
        <w:rPr>
          <w:sz w:val="16"/>
          <w:szCs w:val="16"/>
        </w:rPr>
      </w:pPr>
      <w:r>
        <w:rPr>
          <w:b/>
        </w:rPr>
        <w:t>13. PENALIDADES</w:t>
      </w:r>
    </w:p>
    <w:p w14:paraId="2FD91200"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sz w:val="16"/>
          <w:szCs w:val="16"/>
        </w:rPr>
      </w:pPr>
    </w:p>
    <w:p w14:paraId="35944F4F" w14:textId="77777777" w:rsidR="003828B9"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
        <w:rPr>
          <w:b/>
        </w:rPr>
        <w:t>13.1</w:t>
      </w:r>
      <w:r>
        <w:rPr>
          <w:b/>
        </w:rPr>
        <w:tab/>
      </w:r>
      <w:r>
        <w:t xml:space="preserve">Aplicação de advertência no caso de </w:t>
      </w:r>
      <w:r w:rsidR="003828B9">
        <w:t>constatação, pela Administração Púbica de pequenas irregularidades, tanto durante a execução da obra quando depois de pronta.</w:t>
      </w:r>
    </w:p>
    <w:p w14:paraId="15B36437"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Pr>
          <w:b/>
        </w:rPr>
        <w:t>13.2</w:t>
      </w:r>
      <w:r>
        <w:rPr>
          <w:b/>
        </w:rPr>
        <w:tab/>
      </w:r>
      <w:r w:rsidR="003828B9">
        <w:t>Multa de 0,5</w:t>
      </w:r>
      <w:r>
        <w:t xml:space="preserve">% </w:t>
      </w:r>
      <w:r>
        <w:rPr>
          <w:sz w:val="21"/>
          <w:szCs w:val="21"/>
        </w:rPr>
        <w:t>(</w:t>
      </w:r>
      <w:r w:rsidR="003828B9">
        <w:rPr>
          <w:sz w:val="21"/>
          <w:szCs w:val="21"/>
        </w:rPr>
        <w:t>meio</w:t>
      </w:r>
      <w:r>
        <w:rPr>
          <w:sz w:val="21"/>
          <w:szCs w:val="21"/>
        </w:rPr>
        <w:t xml:space="preserve"> por cento) por dia de atraso no início da obra ou na execução de etapa, limitada a </w:t>
      </w:r>
      <w:r w:rsidR="00F96EAB">
        <w:rPr>
          <w:sz w:val="21"/>
          <w:szCs w:val="21"/>
        </w:rPr>
        <w:t>10 (dez</w:t>
      </w:r>
      <w:r>
        <w:rPr>
          <w:sz w:val="21"/>
          <w:szCs w:val="21"/>
        </w:rPr>
        <w:t xml:space="preserve">) dias, após o qual será </w:t>
      </w:r>
      <w:r w:rsidR="001A10E9">
        <w:rPr>
          <w:sz w:val="21"/>
          <w:szCs w:val="21"/>
        </w:rPr>
        <w:t>considerada</w:t>
      </w:r>
      <w:r>
        <w:rPr>
          <w:sz w:val="21"/>
          <w:szCs w:val="21"/>
        </w:rPr>
        <w:t xml:space="preserve"> inexecução</w:t>
      </w:r>
      <w:r>
        <w:t xml:space="preserve"> contratual;</w:t>
      </w:r>
    </w:p>
    <w:p w14:paraId="1E1855A5"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Pr>
          <w:b/>
        </w:rPr>
        <w:t>13.3</w:t>
      </w:r>
      <w:r>
        <w:rPr>
          <w:b/>
        </w:rPr>
        <w:tab/>
      </w:r>
      <w:r w:rsidR="003828B9">
        <w:t xml:space="preserve">Multa de </w:t>
      </w:r>
      <w:r w:rsidR="00F1382F">
        <w:t>20</w:t>
      </w:r>
      <w:r w:rsidR="003828B9">
        <w:t>% (</w:t>
      </w:r>
      <w:r w:rsidR="00F1382F">
        <w:t>vinte</w:t>
      </w:r>
      <w:r w:rsidR="003828B9">
        <w:t xml:space="preserve"> </w:t>
      </w:r>
      <w:r>
        <w:t>por cento) no caso de constatado defeito, resultantes da execução ou dos materiais empregados, sem prejuízo do dever de reparar, corrigir, remover, reconstruir, às suas expensas, tal defeito;</w:t>
      </w:r>
    </w:p>
    <w:p w14:paraId="269A4F3E"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Pr>
          <w:b/>
        </w:rPr>
        <w:t>13.4</w:t>
      </w:r>
      <w:r>
        <w:rPr>
          <w:b/>
        </w:rPr>
        <w:tab/>
      </w:r>
      <w:r w:rsidR="003828B9">
        <w:t xml:space="preserve">Multa de 20% (vinte </w:t>
      </w:r>
      <w:r>
        <w:t xml:space="preserve">por cento) no caso de </w:t>
      </w:r>
      <w:r w:rsidR="003828B9">
        <w:t xml:space="preserve">inexecução parcial do contrato, </w:t>
      </w:r>
      <w:r>
        <w:t>cumulada com a pena de suspensão do direito de licitar e o impedimento de contratar com a Administração pelo prazo de</w:t>
      </w:r>
      <w:r w:rsidR="00813A81">
        <w:t xml:space="preserve"> até</w:t>
      </w:r>
      <w:r>
        <w:t xml:space="preserve"> </w:t>
      </w:r>
      <w:r w:rsidR="003828B9">
        <w:t>02 (dois</w:t>
      </w:r>
      <w:r>
        <w:t xml:space="preserve">) </w:t>
      </w:r>
      <w:r w:rsidR="003828B9">
        <w:t>anos</w:t>
      </w:r>
      <w:r>
        <w:t>;</w:t>
      </w:r>
    </w:p>
    <w:p w14:paraId="08DECF20"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Pr>
          <w:b/>
        </w:rPr>
        <w:t>13.5</w:t>
      </w:r>
      <w:r>
        <w:rPr>
          <w:b/>
        </w:rPr>
        <w:tab/>
      </w:r>
      <w:r>
        <w:t xml:space="preserve">Multa de </w:t>
      </w:r>
      <w:r w:rsidR="00F1382F">
        <w:t>20</w:t>
      </w:r>
      <w:r>
        <w:t>% (</w:t>
      </w:r>
      <w:r w:rsidR="00F1382F">
        <w:t>vinte</w:t>
      </w:r>
      <w:r>
        <w:t xml:space="preserve"> por cento) </w:t>
      </w:r>
      <w:r w:rsidR="00F1382F">
        <w:t xml:space="preserve">sobre o valor total do contrato </w:t>
      </w:r>
      <w:r>
        <w:t>no caso de inexecução total do contrato, cumulada com a pena de suspensão do direito de licitar e o impedimento de contratar com a Administração pelo prazo de</w:t>
      </w:r>
      <w:r w:rsidR="00813A81">
        <w:t xml:space="preserve"> até</w:t>
      </w:r>
      <w:r>
        <w:t xml:space="preserve"> </w:t>
      </w:r>
      <w:r w:rsidR="00F1382F">
        <w:t>02 (dois) anos</w:t>
      </w:r>
      <w:r>
        <w:t>;</w:t>
      </w:r>
    </w:p>
    <w:p w14:paraId="66BCAAAE"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proofErr w:type="gramStart"/>
      <w:r>
        <w:rPr>
          <w:b/>
        </w:rPr>
        <w:t>13.6</w:t>
      </w:r>
      <w:r>
        <w:rPr>
          <w:b/>
        </w:rPr>
        <w:tab/>
      </w:r>
      <w:r>
        <w:t>Identificados</w:t>
      </w:r>
      <w:proofErr w:type="gramEnd"/>
      <w:r>
        <w:t xml:space="preserve"> documentos ou informações falsas na instrução do procedimento licitatório, será a</w:t>
      </w:r>
      <w:r>
        <w:rPr>
          <w:sz w:val="21"/>
          <w:szCs w:val="21"/>
        </w:rPr>
        <w:t>plicada a pena de declaração de inidoneidade</w:t>
      </w:r>
      <w:r>
        <w:t xml:space="preserve"> pelo prazo de</w:t>
      </w:r>
      <w:r w:rsidR="00813A81">
        <w:t xml:space="preserve"> até</w:t>
      </w:r>
      <w:r>
        <w:t xml:space="preserve"> </w:t>
      </w:r>
      <w:r w:rsidR="00F1382F">
        <w:t>02 (dois) anos</w:t>
      </w:r>
      <w:r>
        <w:t>.</w:t>
      </w:r>
    </w:p>
    <w:p w14:paraId="6EECCDEB" w14:textId="77777777" w:rsidR="00FB75DC"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roofErr w:type="gramStart"/>
      <w:r>
        <w:rPr>
          <w:b/>
        </w:rPr>
        <w:t>13.7</w:t>
      </w:r>
      <w:r>
        <w:rPr>
          <w:b/>
        </w:rPr>
        <w:tab/>
      </w:r>
      <w:r>
        <w:t>As</w:t>
      </w:r>
      <w:proofErr w:type="gramEnd"/>
      <w:r>
        <w:t xml:space="preserve"> multas serão calculadas sobre o valor total do contrato.</w:t>
      </w:r>
    </w:p>
    <w:p w14:paraId="037AC70E" w14:textId="77777777" w:rsidR="00064A63" w:rsidRDefault="00064A6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7FEC022E" w14:textId="335CA034"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Pr>
          <w:b/>
        </w:rPr>
        <w:t>14. CONDIÇÕES DE PAGAMENTO</w:t>
      </w:r>
    </w:p>
    <w:p w14:paraId="7D4F75B5" w14:textId="33D0BC9A" w:rsidR="00E102C5" w:rsidRDefault="00E102C5" w:rsidP="00E102C5">
      <w:pPr>
        <w:pStyle w:val="PargrafodaLista"/>
        <w:numPr>
          <w:ilvl w:val="1"/>
          <w:numId w:val="14"/>
        </w:numPr>
        <w:spacing w:after="3" w:line="248" w:lineRule="auto"/>
        <w:ind w:left="0" w:right="52" w:firstLine="0"/>
        <w:jc w:val="both"/>
      </w:pPr>
      <w:bookmarkStart w:id="0" w:name="_Hlk33798332"/>
      <w:r>
        <w:t>Os pagamentos serão efetuados</w:t>
      </w:r>
      <w:r w:rsidR="00665819">
        <w:t xml:space="preserve"> parceladamente, a cada 30 (trinta) dias,</w:t>
      </w:r>
      <w:r w:rsidR="00B4145B">
        <w:t xml:space="preserve"> conforme cronograma da obra,</w:t>
      </w:r>
      <w:r>
        <w:t xml:space="preserve"> diretamente para</w:t>
      </w:r>
      <w:r w:rsidR="00042BB8">
        <w:t xml:space="preserve"> a conta bancária d</w:t>
      </w:r>
      <w:r w:rsidR="004F5003">
        <w:t>a Contratada</w:t>
      </w:r>
      <w:r>
        <w:t xml:space="preserve">, mediante apresentação </w:t>
      </w:r>
      <w:r w:rsidR="005601DE">
        <w:t>de Notas</w:t>
      </w:r>
      <w:r>
        <w:t xml:space="preserve"> Fiscais, Boletins de Medição, e aceitação da Obra pelo Engenheiro Civil do Município.</w:t>
      </w:r>
    </w:p>
    <w:p w14:paraId="6C63A0A7" w14:textId="2A8D9BB1" w:rsidR="00E102C5" w:rsidRDefault="00E102C5" w:rsidP="00E102C5">
      <w:pPr>
        <w:numPr>
          <w:ilvl w:val="1"/>
          <w:numId w:val="14"/>
        </w:numPr>
        <w:spacing w:line="239" w:lineRule="auto"/>
        <w:ind w:left="0" w:right="52" w:firstLine="0"/>
        <w:jc w:val="both"/>
      </w:pPr>
      <w:r>
        <w:t xml:space="preserve">O </w:t>
      </w:r>
      <w:r>
        <w:tab/>
        <w:t xml:space="preserve">pagamento </w:t>
      </w:r>
      <w:r>
        <w:tab/>
        <w:t xml:space="preserve">referente </w:t>
      </w:r>
      <w:r>
        <w:tab/>
        <w:t xml:space="preserve">à </w:t>
      </w:r>
      <w:r>
        <w:tab/>
        <w:t xml:space="preserve">primeira </w:t>
      </w:r>
      <w:r>
        <w:tab/>
        <w:t xml:space="preserve">parcela será efetuado mediante apresentação da nota fiscal acompanhado do </w:t>
      </w:r>
      <w:r>
        <w:rPr>
          <w:rFonts w:eastAsia="Arial"/>
          <w:b/>
        </w:rPr>
        <w:t xml:space="preserve">registro da obra junto ao INSS, </w:t>
      </w:r>
      <w:r>
        <w:t xml:space="preserve">bem </w:t>
      </w:r>
      <w:r>
        <w:lastRenderedPageBreak/>
        <w:t>como</w:t>
      </w:r>
      <w:r>
        <w:rPr>
          <w:rFonts w:eastAsia="Arial"/>
          <w:b/>
        </w:rPr>
        <w:t xml:space="preserve"> se fazer acompanhar da guia de recolhimento das contribuições para o FGTS e o INSS relativa aos</w:t>
      </w:r>
      <w:r w:rsidR="007A115B">
        <w:rPr>
          <w:rFonts w:eastAsia="Arial"/>
          <w:b/>
        </w:rPr>
        <w:t xml:space="preserve"> empregados utilizados na obra.</w:t>
      </w:r>
    </w:p>
    <w:p w14:paraId="45172945" w14:textId="77777777" w:rsidR="00E102C5" w:rsidRDefault="00E102C5" w:rsidP="00E102C5">
      <w:pPr>
        <w:numPr>
          <w:ilvl w:val="1"/>
          <w:numId w:val="14"/>
        </w:numPr>
        <w:spacing w:after="5" w:line="249" w:lineRule="auto"/>
        <w:ind w:left="0" w:right="52" w:firstLine="0"/>
        <w:jc w:val="both"/>
      </w:pPr>
      <w:r>
        <w:t xml:space="preserve">O Pagamento da última parcela será efetuada mediante </w:t>
      </w:r>
      <w:r>
        <w:rPr>
          <w:rFonts w:eastAsia="Arial"/>
          <w:b/>
        </w:rPr>
        <w:t xml:space="preserve">apresentação da </w:t>
      </w:r>
      <w:proofErr w:type="gramStart"/>
      <w:r>
        <w:rPr>
          <w:rFonts w:eastAsia="Arial"/>
          <w:b/>
        </w:rPr>
        <w:t>CNO  -</w:t>
      </w:r>
      <w:proofErr w:type="gramEnd"/>
      <w:r>
        <w:rPr>
          <w:rFonts w:eastAsia="Arial"/>
          <w:b/>
        </w:rPr>
        <w:t xml:space="preserve"> Cadastro Nacional de Obras, referente à obra do referido contrato</w:t>
      </w:r>
      <w:r>
        <w:t>.</w:t>
      </w:r>
      <w:r>
        <w:rPr>
          <w:rFonts w:eastAsia="Arial"/>
          <w:b/>
        </w:rPr>
        <w:t xml:space="preserve"> </w:t>
      </w:r>
    </w:p>
    <w:p w14:paraId="2497069F" w14:textId="77777777" w:rsidR="00E102C5" w:rsidRDefault="00E102C5" w:rsidP="00E102C5">
      <w:pPr>
        <w:spacing w:line="417" w:lineRule="auto"/>
        <w:ind w:right="70"/>
        <w:jc w:val="both"/>
        <w:rPr>
          <w:b/>
          <w:szCs w:val="22"/>
        </w:rPr>
      </w:pPr>
    </w:p>
    <w:p w14:paraId="50E5D156" w14:textId="77777777" w:rsidR="00E102C5" w:rsidRDefault="00E102C5" w:rsidP="00E102C5">
      <w:pPr>
        <w:spacing w:line="417" w:lineRule="auto"/>
        <w:ind w:right="70"/>
        <w:jc w:val="both"/>
        <w:rPr>
          <w:szCs w:val="22"/>
        </w:rPr>
      </w:pPr>
      <w:r>
        <w:rPr>
          <w:b/>
          <w:szCs w:val="22"/>
        </w:rPr>
        <w:t>1</w:t>
      </w:r>
      <w:r w:rsidRPr="00331994">
        <w:rPr>
          <w:b/>
          <w:szCs w:val="22"/>
        </w:rPr>
        <w:t>4.</w:t>
      </w:r>
      <w:r>
        <w:rPr>
          <w:b/>
          <w:szCs w:val="22"/>
        </w:rPr>
        <w:t>4</w:t>
      </w:r>
      <w:r w:rsidRPr="00331994">
        <w:rPr>
          <w:b/>
          <w:szCs w:val="22"/>
        </w:rPr>
        <w:t>.</w:t>
      </w:r>
      <w:r w:rsidRPr="00331994">
        <w:rPr>
          <w:szCs w:val="22"/>
        </w:rPr>
        <w:t xml:space="preserve"> Por oca</w:t>
      </w:r>
      <w:r>
        <w:rPr>
          <w:szCs w:val="22"/>
        </w:rPr>
        <w:t>sião de cada pagamento</w:t>
      </w:r>
      <w:r w:rsidRPr="00331994">
        <w:rPr>
          <w:szCs w:val="22"/>
        </w:rPr>
        <w:t>, a CONTRATADA deverá apresentar os seguintes documentos originais ou suas cópias autenticadas:</w:t>
      </w:r>
    </w:p>
    <w:p w14:paraId="1B9CA656" w14:textId="77777777" w:rsidR="00E102C5" w:rsidRDefault="00E102C5" w:rsidP="00E102C5">
      <w:pPr>
        <w:spacing w:line="417" w:lineRule="auto"/>
        <w:ind w:right="70"/>
        <w:jc w:val="both"/>
        <w:rPr>
          <w:szCs w:val="22"/>
        </w:rPr>
      </w:pPr>
      <w:r w:rsidRPr="00331994">
        <w:rPr>
          <w:b/>
          <w:szCs w:val="22"/>
        </w:rPr>
        <w:t>a)</w:t>
      </w:r>
      <w:r w:rsidRPr="00331994">
        <w:rPr>
          <w:szCs w:val="22"/>
        </w:rPr>
        <w:t xml:space="preserve"> </w:t>
      </w:r>
      <w:proofErr w:type="gramStart"/>
      <w:r w:rsidRPr="00331994">
        <w:rPr>
          <w:szCs w:val="22"/>
        </w:rPr>
        <w:t>guia(</w:t>
      </w:r>
      <w:proofErr w:type="gramEnd"/>
      <w:r w:rsidRPr="00331994">
        <w:rPr>
          <w:szCs w:val="22"/>
        </w:rPr>
        <w:t xml:space="preserve">s) de recolhimento de importâncias devidas ao INSS quitadas, referente à </w:t>
      </w:r>
      <w:r>
        <w:rPr>
          <w:szCs w:val="22"/>
        </w:rPr>
        <w:t xml:space="preserve">  </w:t>
      </w:r>
      <w:r w:rsidRPr="00331994">
        <w:rPr>
          <w:szCs w:val="22"/>
        </w:rPr>
        <w:t>ma</w:t>
      </w:r>
      <w:r>
        <w:rPr>
          <w:szCs w:val="22"/>
        </w:rPr>
        <w:t>trícula da obra – CNO</w:t>
      </w:r>
      <w:r w:rsidRPr="00331994">
        <w:rPr>
          <w:szCs w:val="22"/>
        </w:rPr>
        <w:t>;</w:t>
      </w:r>
    </w:p>
    <w:p w14:paraId="63A5FFC4" w14:textId="77777777" w:rsidR="00E102C5" w:rsidRDefault="00E102C5" w:rsidP="00E102C5">
      <w:pPr>
        <w:spacing w:line="417" w:lineRule="auto"/>
        <w:ind w:right="70"/>
        <w:jc w:val="both"/>
        <w:rPr>
          <w:szCs w:val="22"/>
        </w:rPr>
      </w:pPr>
      <w:r w:rsidRPr="00331994">
        <w:rPr>
          <w:b/>
          <w:szCs w:val="22"/>
        </w:rPr>
        <w:t>b)</w:t>
      </w:r>
      <w:r w:rsidRPr="00331994">
        <w:rPr>
          <w:szCs w:val="22"/>
        </w:rPr>
        <w:t xml:space="preserve"> </w:t>
      </w:r>
      <w:proofErr w:type="gramStart"/>
      <w:r w:rsidRPr="00331994">
        <w:rPr>
          <w:szCs w:val="22"/>
        </w:rPr>
        <w:t>guia(</w:t>
      </w:r>
      <w:proofErr w:type="gramEnd"/>
      <w:r w:rsidRPr="00331994">
        <w:rPr>
          <w:szCs w:val="22"/>
        </w:rPr>
        <w:t>s) de recolhimento de importâncias devidas ao FGTS quitadas;</w:t>
      </w:r>
    </w:p>
    <w:p w14:paraId="7251E9D4" w14:textId="77777777" w:rsidR="00E102C5" w:rsidRPr="00331994" w:rsidRDefault="00E102C5" w:rsidP="00E102C5">
      <w:pPr>
        <w:spacing w:line="417" w:lineRule="auto"/>
        <w:ind w:right="70"/>
        <w:jc w:val="both"/>
        <w:rPr>
          <w:szCs w:val="22"/>
        </w:rPr>
      </w:pPr>
      <w:r w:rsidRPr="00331994">
        <w:rPr>
          <w:b/>
          <w:szCs w:val="22"/>
        </w:rPr>
        <w:t>c)</w:t>
      </w:r>
      <w:r w:rsidRPr="00331994">
        <w:rPr>
          <w:szCs w:val="22"/>
        </w:rPr>
        <w:t xml:space="preserve"> folha de pagamento, com assinatura e carimbo da empresa;</w:t>
      </w:r>
    </w:p>
    <w:p w14:paraId="4B844BDF" w14:textId="77777777" w:rsidR="00E102C5" w:rsidRPr="00331994" w:rsidRDefault="00E102C5" w:rsidP="00E102C5">
      <w:pPr>
        <w:jc w:val="both"/>
        <w:rPr>
          <w:szCs w:val="22"/>
        </w:rPr>
      </w:pPr>
      <w:r w:rsidRPr="00331994">
        <w:rPr>
          <w:b/>
          <w:szCs w:val="22"/>
        </w:rPr>
        <w:t>d)</w:t>
      </w:r>
      <w:r w:rsidRPr="00331994">
        <w:rPr>
          <w:szCs w:val="22"/>
        </w:rPr>
        <w:t xml:space="preserve"> termos de rescisão, se houver, com carimbo e assinatura da empresa;</w:t>
      </w:r>
    </w:p>
    <w:p w14:paraId="2D5F8C8B" w14:textId="77777777" w:rsidR="00E102C5" w:rsidRPr="00331994" w:rsidRDefault="00E102C5" w:rsidP="00E102C5">
      <w:pPr>
        <w:spacing w:line="200" w:lineRule="exact"/>
        <w:jc w:val="both"/>
        <w:rPr>
          <w:szCs w:val="22"/>
        </w:rPr>
      </w:pPr>
    </w:p>
    <w:p w14:paraId="459F84DE" w14:textId="77777777" w:rsidR="00E102C5" w:rsidRPr="00331994" w:rsidRDefault="00E102C5" w:rsidP="00E102C5">
      <w:pPr>
        <w:jc w:val="both"/>
        <w:rPr>
          <w:szCs w:val="22"/>
        </w:rPr>
      </w:pPr>
      <w:r w:rsidRPr="00331994">
        <w:rPr>
          <w:b/>
          <w:szCs w:val="22"/>
        </w:rPr>
        <w:t>e)</w:t>
      </w:r>
      <w:r w:rsidRPr="00331994">
        <w:rPr>
          <w:szCs w:val="22"/>
        </w:rPr>
        <w:t xml:space="preserve"> GFIP, com assinatura e carimbo da empresa.</w:t>
      </w:r>
    </w:p>
    <w:p w14:paraId="13B9005C" w14:textId="77777777" w:rsidR="00E102C5" w:rsidRDefault="00E102C5" w:rsidP="00E102C5">
      <w:pPr>
        <w:tabs>
          <w:tab w:val="left" w:pos="288"/>
          <w:tab w:val="left" w:pos="1134"/>
          <w:tab w:val="left" w:pos="1728"/>
          <w:tab w:val="left" w:pos="2268"/>
          <w:tab w:val="left" w:pos="2448"/>
          <w:tab w:val="left" w:pos="3168"/>
          <w:tab w:val="left" w:pos="3888"/>
          <w:tab w:val="left" w:pos="4608"/>
          <w:tab w:val="left" w:pos="5328"/>
          <w:tab w:val="left" w:pos="6048"/>
          <w:tab w:val="left" w:pos="6768"/>
        </w:tabs>
        <w:spacing w:line="360" w:lineRule="auto"/>
        <w:jc w:val="both"/>
        <w:rPr>
          <w:b/>
        </w:rPr>
      </w:pPr>
    </w:p>
    <w:p w14:paraId="3B4F7661" w14:textId="762C4FB2" w:rsidR="00E102C5" w:rsidRPr="00BF349D" w:rsidRDefault="00E102C5" w:rsidP="00BF349D">
      <w:pPr>
        <w:pStyle w:val="PargrafodaLista"/>
        <w:numPr>
          <w:ilvl w:val="1"/>
          <w:numId w:val="19"/>
        </w:numPr>
        <w:tabs>
          <w:tab w:val="left" w:pos="288"/>
          <w:tab w:val="left" w:pos="1134"/>
          <w:tab w:val="left" w:pos="1728"/>
          <w:tab w:val="left" w:pos="2268"/>
          <w:tab w:val="left" w:pos="2448"/>
          <w:tab w:val="left" w:pos="3168"/>
          <w:tab w:val="left" w:pos="3888"/>
          <w:tab w:val="left" w:pos="4608"/>
          <w:tab w:val="left" w:pos="5328"/>
          <w:tab w:val="left" w:pos="6048"/>
          <w:tab w:val="left" w:pos="6768"/>
        </w:tabs>
        <w:spacing w:line="360" w:lineRule="auto"/>
        <w:ind w:hanging="2264"/>
        <w:jc w:val="both"/>
        <w:rPr>
          <w:szCs w:val="22"/>
        </w:rPr>
      </w:pPr>
      <w:r w:rsidRPr="00BF349D">
        <w:rPr>
          <w:szCs w:val="22"/>
        </w:rPr>
        <w:t>Serão processadas as retenções legais nos termos da lei que regula a matéria.</w:t>
      </w:r>
    </w:p>
    <w:bookmarkEnd w:id="0"/>
    <w:p w14:paraId="2B262CC1" w14:textId="38E8378B" w:rsidR="004F7639" w:rsidRDefault="004F763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470C6E36" w14:textId="3481950F" w:rsidR="0063736A" w:rsidRDefault="00BF6797" w:rsidP="006373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Pr>
          <w:b/>
        </w:rPr>
        <w:t>15. DOTAÇÃO ORÇAMENTÁRIA</w:t>
      </w:r>
    </w:p>
    <w:p w14:paraId="7C5ED6E6" w14:textId="515F1098" w:rsidR="007168E4" w:rsidRPr="0063736A" w:rsidRDefault="00444AF4" w:rsidP="006373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proofErr w:type="gramStart"/>
      <w:r>
        <w:rPr>
          <w:b/>
        </w:rPr>
        <w:t xml:space="preserve">15.1 </w:t>
      </w:r>
      <w:r w:rsidR="00BF6797">
        <w:t>As</w:t>
      </w:r>
      <w:proofErr w:type="gramEnd"/>
      <w:r w:rsidR="00BF6797">
        <w:t xml:space="preserve"> despesas decorrentes da contratação oriunda desta licitação correrão à conta da seguinte dotação orçamentária: </w:t>
      </w:r>
    </w:p>
    <w:p w14:paraId="09BCC9D4" w14:textId="661C45BE" w:rsidR="0063736A" w:rsidRDefault="00F95B2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r>
        <w:rPr>
          <w:b/>
          <w:sz w:val="16"/>
          <w:szCs w:val="16"/>
        </w:rPr>
        <w:t xml:space="preserve">03.04.12.361.0020.1.065 – ampliação, melhoria e reforma de </w:t>
      </w:r>
      <w:proofErr w:type="spellStart"/>
      <w:r>
        <w:rPr>
          <w:b/>
          <w:sz w:val="16"/>
          <w:szCs w:val="16"/>
        </w:rPr>
        <w:t>EMEFs</w:t>
      </w:r>
      <w:proofErr w:type="spellEnd"/>
    </w:p>
    <w:p w14:paraId="28A8BFD4" w14:textId="2580E486" w:rsidR="00F95B2B" w:rsidRDefault="00F95B2B" w:rsidP="00F95B2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r>
        <w:rPr>
          <w:b/>
          <w:sz w:val="16"/>
          <w:szCs w:val="16"/>
        </w:rPr>
        <w:t xml:space="preserve">03.04.12.365.0021.1.068 - ampliação, melhoria e reforma de </w:t>
      </w:r>
      <w:proofErr w:type="spellStart"/>
      <w:r>
        <w:rPr>
          <w:b/>
          <w:sz w:val="16"/>
          <w:szCs w:val="16"/>
        </w:rPr>
        <w:t>EMEIs</w:t>
      </w:r>
      <w:proofErr w:type="spellEnd"/>
    </w:p>
    <w:p w14:paraId="5C1775D5" w14:textId="18F66A34" w:rsidR="00F95B2B" w:rsidRDefault="00F95B2B" w:rsidP="00F95B2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r>
        <w:rPr>
          <w:b/>
          <w:sz w:val="16"/>
          <w:szCs w:val="16"/>
        </w:rPr>
        <w:t>4.4.90.51 – obras e instalações</w:t>
      </w:r>
    </w:p>
    <w:p w14:paraId="665D49D0" w14:textId="3EA96CFC" w:rsidR="00F95B2B" w:rsidRDefault="00F95B2B" w:rsidP="00F95B2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r>
        <w:rPr>
          <w:b/>
          <w:sz w:val="16"/>
          <w:szCs w:val="16"/>
        </w:rPr>
        <w:t>020 – MDE</w:t>
      </w:r>
    </w:p>
    <w:p w14:paraId="72461276" w14:textId="615C3F19" w:rsidR="00F95B2B" w:rsidRDefault="00F95B2B" w:rsidP="00F95B2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r>
        <w:rPr>
          <w:b/>
          <w:sz w:val="16"/>
          <w:szCs w:val="16"/>
        </w:rPr>
        <w:t>031 – FUNDEB</w:t>
      </w:r>
    </w:p>
    <w:p w14:paraId="360DF86C" w14:textId="04B47951" w:rsidR="00F95B2B" w:rsidRDefault="00F95B2B" w:rsidP="00F95B2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r>
        <w:rPr>
          <w:b/>
          <w:sz w:val="16"/>
          <w:szCs w:val="16"/>
        </w:rPr>
        <w:t>1012 – Salário Educação</w:t>
      </w:r>
    </w:p>
    <w:p w14:paraId="21E6F13A" w14:textId="726F23F3" w:rsidR="00F95B2B" w:rsidRDefault="00F95B2B" w:rsidP="00F95B2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p>
    <w:p w14:paraId="44FC5BFA" w14:textId="77777777" w:rsidR="00D83F7E" w:rsidRDefault="00D83F7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p>
    <w:p w14:paraId="25565133" w14:textId="346C0959" w:rsidR="00BF6797" w:rsidRDefault="00613F9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Pr>
          <w:b/>
        </w:rPr>
        <w:t xml:space="preserve"> </w:t>
      </w:r>
      <w:r w:rsidR="00BF6797">
        <w:rPr>
          <w:b/>
        </w:rPr>
        <w:t>16. IMPUGNAÇÃO AO EDITAL</w:t>
      </w:r>
    </w:p>
    <w:p w14:paraId="7B75E705" w14:textId="77777777" w:rsidR="00BF6797" w:rsidRDefault="00BF6797">
      <w:pPr>
        <w:tabs>
          <w:tab w:val="left" w:pos="288"/>
          <w:tab w:val="left" w:pos="1008"/>
          <w:tab w:val="left" w:pos="1134"/>
          <w:tab w:val="left" w:pos="2448"/>
          <w:tab w:val="left" w:pos="3168"/>
          <w:tab w:val="left" w:pos="3888"/>
          <w:tab w:val="left" w:pos="4608"/>
          <w:tab w:val="left" w:pos="5328"/>
          <w:tab w:val="left" w:pos="6048"/>
          <w:tab w:val="left" w:pos="6768"/>
        </w:tabs>
        <w:spacing w:line="360" w:lineRule="auto"/>
        <w:jc w:val="both"/>
        <w:rPr>
          <w:b/>
        </w:rPr>
      </w:pPr>
      <w:r>
        <w:rPr>
          <w:b/>
        </w:rPr>
        <w:t xml:space="preserve">16.1 </w:t>
      </w:r>
      <w:r>
        <w:rPr>
          <w:b/>
        </w:rPr>
        <w:tab/>
      </w:r>
      <w:r>
        <w:rPr>
          <w:b/>
        </w:rPr>
        <w:tab/>
      </w:r>
      <w:r>
        <w:t>A impugnação ao edital será feita na forma do art. 41 da Lei nº 8.666/1993, observando-se as seguintes normas:</w:t>
      </w:r>
    </w:p>
    <w:p w14:paraId="752C99D2"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Pr>
          <w:b/>
        </w:rPr>
        <w:tab/>
      </w:r>
      <w:r>
        <w:rPr>
          <w:b/>
        </w:rPr>
        <w:tab/>
        <w:t xml:space="preserve">   a) </w:t>
      </w:r>
      <w:r>
        <w:t>o pedido de impugnação ao edital</w:t>
      </w:r>
      <w:r>
        <w:rPr>
          <w:b/>
        </w:rPr>
        <w:t xml:space="preserve"> </w:t>
      </w:r>
      <w:r>
        <w:t>poderá ser feito por qualquer cidadão, devendo ser protocolizado até 5 (cinco) dias úteis antes da data marcada para o recebimento dos envelopes.</w:t>
      </w:r>
    </w:p>
    <w:p w14:paraId="4B15FE35"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Arial"/>
          <w:b/>
        </w:rPr>
      </w:pPr>
      <w:r>
        <w:rPr>
          <w:b/>
        </w:rPr>
        <w:tab/>
      </w:r>
      <w:r>
        <w:rPr>
          <w:b/>
        </w:rPr>
        <w:tab/>
        <w:t xml:space="preserve">   </w:t>
      </w:r>
      <w:r>
        <w:rPr>
          <w:b/>
          <w:bCs/>
        </w:rPr>
        <w:t xml:space="preserve">b) </w:t>
      </w:r>
      <w:r>
        <w:t>os licitantes poderão impugnar o edital até o 2º (segundo) dia útil antecedente a data marcada para o recebimento dos envelopes.</w:t>
      </w:r>
    </w:p>
    <w:p w14:paraId="25C606E8"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Pr>
          <w:rFonts w:eastAsia="Arial"/>
          <w:b/>
        </w:rPr>
        <w:lastRenderedPageBreak/>
        <w:t xml:space="preserve"> </w:t>
      </w:r>
      <w:r>
        <w:rPr>
          <w:b/>
        </w:rPr>
        <w:tab/>
      </w:r>
      <w:r>
        <w:rPr>
          <w:b/>
        </w:rPr>
        <w:tab/>
        <w:t xml:space="preserve">   c) </w:t>
      </w:r>
      <w:r>
        <w:t>os pedidos de impugnação ao edital serão dirigidos à Comissão de L</w:t>
      </w:r>
      <w:r w:rsidR="00944CFC">
        <w:t>icitação no Setor de Protocolos da Prefeitura Municipal de Guarani das Missões/RS</w:t>
      </w:r>
      <w:r>
        <w:t>, durante o horá</w:t>
      </w:r>
      <w:r w:rsidR="0096682B">
        <w:t>rio de expediente.</w:t>
      </w:r>
    </w:p>
    <w:p w14:paraId="3903A8FB" w14:textId="77777777" w:rsidR="00BF6797" w:rsidRDefault="00BF6797">
      <w:pPr>
        <w:tabs>
          <w:tab w:val="left" w:pos="993"/>
        </w:tabs>
        <w:spacing w:before="120" w:line="360" w:lineRule="auto"/>
        <w:ind w:right="57"/>
        <w:jc w:val="both"/>
        <w:rPr>
          <w:b/>
        </w:rPr>
      </w:pPr>
      <w:r>
        <w:rPr>
          <w:b/>
        </w:rPr>
        <w:tab/>
        <w:t xml:space="preserve">   d) </w:t>
      </w:r>
      <w:r>
        <w:rPr>
          <w:color w:val="000000"/>
          <w:szCs w:val="22"/>
        </w:rPr>
        <w:t>não serão recebidos como impugnação ao edital os requerimentos apresentados fora do prazo ou enviados por e-mail ou por qualquer</w:t>
      </w:r>
      <w:r>
        <w:rPr>
          <w:color w:val="000000"/>
          <w:sz w:val="21"/>
          <w:szCs w:val="21"/>
        </w:rPr>
        <w:t xml:space="preserve"> outro</w:t>
      </w:r>
      <w:r>
        <w:rPr>
          <w:color w:val="000000"/>
        </w:rPr>
        <w:t xml:space="preserve"> meio</w:t>
      </w:r>
      <w:r w:rsidR="009E161D">
        <w:rPr>
          <w:color w:val="000000"/>
        </w:rPr>
        <w:t xml:space="preserve"> </w:t>
      </w:r>
      <w:r>
        <w:rPr>
          <w:color w:val="000000"/>
          <w:sz w:val="21"/>
          <w:szCs w:val="21"/>
        </w:rPr>
        <w:t>além do previsto na alínea anterior.</w:t>
      </w:r>
    </w:p>
    <w:p w14:paraId="3124468E" w14:textId="77777777" w:rsidR="00400952" w:rsidRDefault="00400952">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14:paraId="46A3B57E" w14:textId="583CD781"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Pr>
          <w:b/>
        </w:rPr>
        <w:t>17. DISPOSIÇÕES GERAIS</w:t>
      </w:r>
    </w:p>
    <w:p w14:paraId="1176811C"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proofErr w:type="gramStart"/>
      <w:r>
        <w:rPr>
          <w:b/>
          <w:bCs/>
        </w:rPr>
        <w:t>17.1</w:t>
      </w:r>
      <w:r>
        <w:tab/>
        <w:t>Esta</w:t>
      </w:r>
      <w:proofErr w:type="gramEnd"/>
      <w:r>
        <w:t xml:space="preserve"> licitação será processada e julgada com observância do previsto nos artigos 43 e 44 e seus incisos e parágrafos da Lei nº 8.666/1993.</w:t>
      </w:r>
    </w:p>
    <w:p w14:paraId="0A43DCF3"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Pr>
          <w:b/>
          <w:bCs/>
        </w:rPr>
        <w:t xml:space="preserve">17.2 </w:t>
      </w:r>
      <w:proofErr w:type="gramStart"/>
      <w:r w:rsidR="00B2363E">
        <w:tab/>
        <w:t>N</w:t>
      </w:r>
      <w:r>
        <w:t>ão</w:t>
      </w:r>
      <w:proofErr w:type="gramEnd"/>
      <w:r>
        <w:t xml:space="preserve"> serão admitidas, por qualquer motivo, modificações ou substituições das propostas ou quaisquer outros documentos.</w:t>
      </w:r>
    </w:p>
    <w:p w14:paraId="68801E95"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30" w:right="57"/>
        <w:jc w:val="both"/>
        <w:rPr>
          <w:b/>
          <w:bCs/>
        </w:rPr>
      </w:pPr>
      <w:r>
        <w:rPr>
          <w:b/>
          <w:bCs/>
        </w:rPr>
        <w:t>17.3</w:t>
      </w:r>
      <w:r>
        <w:tab/>
        <w:t>Só terão direito a usar a palavra, rubricar as propostas, apresentar reclamações ou recursos, assinar atas e contratos, os licitantes ou seus representantes credenciados, na forma do item 4.3 desse edital, e os membros da Comissão Julgadora.</w:t>
      </w:r>
    </w:p>
    <w:p w14:paraId="16221ED6"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Pr>
          <w:b/>
          <w:bCs/>
        </w:rPr>
        <w:t>17.4</w:t>
      </w:r>
      <w:r>
        <w:tab/>
        <w:t>Não serão lançadas em ata consignações que versarem sobre matéria objeto de recurso próprio, como por exemplo, sobre os documentos de habilitação e proposta financeira (art. 109, inciso I, alíneas “</w:t>
      </w:r>
      <w:r>
        <w:rPr>
          <w:i/>
        </w:rPr>
        <w:t xml:space="preserve">a” </w:t>
      </w:r>
      <w:r>
        <w:t>e “</w:t>
      </w:r>
      <w:r>
        <w:rPr>
          <w:i/>
        </w:rPr>
        <w:t xml:space="preserve">b”, </w:t>
      </w:r>
      <w:r>
        <w:t>da Lei n° 8.666/1993).</w:t>
      </w:r>
    </w:p>
    <w:p w14:paraId="3605B004"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proofErr w:type="gramStart"/>
      <w:r>
        <w:rPr>
          <w:b/>
          <w:bCs/>
        </w:rPr>
        <w:t>17.5</w:t>
      </w:r>
      <w:r>
        <w:tab/>
        <w:t>Uma</w:t>
      </w:r>
      <w:proofErr w:type="gramEnd"/>
      <w:r>
        <w:t xml:space="preserve"> vez iniciada a abertura dos envelopes relativos a habilitação, não serão admitidos à licitação os participantes retardatários.</w:t>
      </w:r>
    </w:p>
    <w:p w14:paraId="133E4CBE" w14:textId="77777777" w:rsidR="00BF6797" w:rsidRDefault="00627CF8">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b/>
          <w:bCs/>
        </w:rPr>
        <w:t>17.6</w:t>
      </w:r>
      <w:r w:rsidR="00BF6797">
        <w:rPr>
          <w:b/>
          <w:bCs/>
        </w:rPr>
        <w:t xml:space="preserve"> </w:t>
      </w:r>
      <w:r w:rsidR="00BF6797">
        <w:tab/>
        <w:t>Informações serão prestada</w:t>
      </w:r>
      <w:r w:rsidR="00614B67">
        <w:t>s aos interessados no horário de expediente d</w:t>
      </w:r>
      <w:r w:rsidR="00BF6797">
        <w:t>a Prefe</w:t>
      </w:r>
      <w:r w:rsidR="007168E4">
        <w:t>itura Municipal de Guarani das Missões/RS</w:t>
      </w:r>
      <w:r w:rsidR="00BF6797">
        <w:t xml:space="preserve">, </w:t>
      </w:r>
      <w:r w:rsidR="007168E4">
        <w:t xml:space="preserve">no Setor de Licitações e Setor de Engenharia e Projetos, situadas junto a Sede Administrativa da Prefeitura Municipal de Guarani das Missões/RS, à Rua Boa Vista, 265, Centro, </w:t>
      </w:r>
      <w:r w:rsidR="00BF6797">
        <w:t>onde poderão ser obtidas cópias do edital e de seus anexos, ou pelo</w:t>
      </w:r>
      <w:r w:rsidR="007168E4">
        <w:t xml:space="preserve"> fone/</w:t>
      </w:r>
      <w:r w:rsidR="00813A81">
        <w:t xml:space="preserve">fax nº (55) 3353-1200 e </w:t>
      </w:r>
      <w:proofErr w:type="spellStart"/>
      <w:r w:rsidR="00813A81">
        <w:t>email</w:t>
      </w:r>
      <w:proofErr w:type="spellEnd"/>
      <w:r w:rsidR="00813A81">
        <w:t xml:space="preserve"> </w:t>
      </w:r>
      <w:hyperlink r:id="rId8" w:history="1">
        <w:r w:rsidR="00AB0273" w:rsidRPr="00646942">
          <w:rPr>
            <w:rStyle w:val="Hyperlink"/>
          </w:rPr>
          <w:t>licitacoespmguarani@hotmail.com</w:t>
        </w:r>
      </w:hyperlink>
      <w:r w:rsidR="007168E4">
        <w:t>.</w:t>
      </w:r>
    </w:p>
    <w:p w14:paraId="47B50874" w14:textId="20079920" w:rsidR="001218EA" w:rsidRDefault="00627CF8" w:rsidP="00627CF8">
      <w:pPr>
        <w:tabs>
          <w:tab w:val="left" w:pos="288"/>
          <w:tab w:val="left" w:pos="993"/>
          <w:tab w:val="left" w:pos="1728"/>
          <w:tab w:val="left" w:pos="2448"/>
          <w:tab w:val="left" w:pos="3168"/>
          <w:tab w:val="left" w:pos="3888"/>
          <w:tab w:val="left" w:pos="4608"/>
          <w:tab w:val="left" w:pos="5328"/>
          <w:tab w:val="left" w:pos="6048"/>
          <w:tab w:val="left" w:pos="6768"/>
        </w:tabs>
        <w:spacing w:before="120" w:line="360" w:lineRule="auto"/>
        <w:ind w:right="57"/>
        <w:jc w:val="both"/>
      </w:pPr>
      <w:r w:rsidRPr="00627CF8">
        <w:rPr>
          <w:b/>
        </w:rPr>
        <w:t>17.7</w:t>
      </w:r>
      <w:r>
        <w:t xml:space="preserve"> </w:t>
      </w:r>
      <w:r w:rsidR="009D5FF4">
        <w:t xml:space="preserve"> Constituem</w:t>
      </w:r>
      <w:r>
        <w:t xml:space="preserve"> anexos e fazem parte inte</w:t>
      </w:r>
      <w:r w:rsidR="008E3B57">
        <w:t xml:space="preserve">grante deste </w:t>
      </w:r>
      <w:r w:rsidR="00CB7C10">
        <w:t>edital:</w:t>
      </w:r>
    </w:p>
    <w:p w14:paraId="36D536BE" w14:textId="477F8F44" w:rsidR="008E3B57" w:rsidRDefault="001218EA">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Minuta de Contrato;</w:t>
      </w:r>
    </w:p>
    <w:p w14:paraId="439B972E" w14:textId="55FE6255" w:rsidR="00105274" w:rsidRDefault="00400952">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Memorial Descritivo;</w:t>
      </w:r>
    </w:p>
    <w:p w14:paraId="1B0F32F8" w14:textId="4929FD14" w:rsidR="00400952" w:rsidRDefault="00400952">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Planta Baixa;</w:t>
      </w:r>
    </w:p>
    <w:p w14:paraId="6ADECDB7" w14:textId="6D7960C5" w:rsidR="00400952" w:rsidRDefault="00400952">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Planta de Cobertura;</w:t>
      </w:r>
    </w:p>
    <w:p w14:paraId="6482604C" w14:textId="64726111" w:rsidR="00400952" w:rsidRDefault="00400952">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Corte A-A</w:t>
      </w:r>
      <w:r w:rsidR="00263048">
        <w:t>’ (Rampa)</w:t>
      </w:r>
      <w:r>
        <w:t>;</w:t>
      </w:r>
    </w:p>
    <w:p w14:paraId="614AC61F" w14:textId="5CC60E5F" w:rsidR="00400952" w:rsidRDefault="00400952">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w:t>
      </w:r>
      <w:r w:rsidR="00263048">
        <w:t>Corte B-B’;</w:t>
      </w:r>
    </w:p>
    <w:p w14:paraId="35222F20" w14:textId="728C7587" w:rsidR="00263048" w:rsidRDefault="00263048">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lastRenderedPageBreak/>
        <w:t xml:space="preserve"> - </w:t>
      </w:r>
      <w:r w:rsidR="00E97ECE">
        <w:t>Corte C-C’;</w:t>
      </w:r>
    </w:p>
    <w:p w14:paraId="1185AF49" w14:textId="637909BB" w:rsidR="00E97ECE" w:rsidRDefault="00E97ECE">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Corte D-D’;</w:t>
      </w:r>
    </w:p>
    <w:p w14:paraId="357741B2" w14:textId="2F6EB5C1" w:rsidR="00E97ECE" w:rsidRDefault="00E97ECE">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Fachada</w:t>
      </w:r>
      <w:r w:rsidR="006C4127">
        <w:t xml:space="preserve"> Frontal</w:t>
      </w:r>
      <w:r>
        <w:t>;</w:t>
      </w:r>
    </w:p>
    <w:p w14:paraId="06A26A82" w14:textId="5B5D1982" w:rsidR="00E97ECE" w:rsidRDefault="00E97ECE">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Projeto Sanitário;</w:t>
      </w:r>
    </w:p>
    <w:p w14:paraId="1DA87216" w14:textId="1EEAA8D6" w:rsidR="00E97ECE" w:rsidRDefault="00E97ECE">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Projeto Sanitário;</w:t>
      </w:r>
    </w:p>
    <w:p w14:paraId="2B5BE02D" w14:textId="327D12AD" w:rsidR="00E97ECE" w:rsidRDefault="00E97ECE">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Projeto Pluvial;</w:t>
      </w:r>
    </w:p>
    <w:p w14:paraId="0342465A" w14:textId="2DD7D1A6" w:rsidR="00E97ECE" w:rsidRDefault="00E97ECE">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w:t>
      </w:r>
      <w:r w:rsidR="005D5171">
        <w:t>Projeto Hidráulico;</w:t>
      </w:r>
    </w:p>
    <w:p w14:paraId="4B929995" w14:textId="1FA31AD9" w:rsidR="005D5171" w:rsidRDefault="005D517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Desenho da quadra;</w:t>
      </w:r>
    </w:p>
    <w:p w14:paraId="4F49BE50" w14:textId="4BB7DD39" w:rsidR="005D5171" w:rsidRDefault="005D517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Pintura da quadra;</w:t>
      </w:r>
    </w:p>
    <w:p w14:paraId="67AEB171" w14:textId="500684ED" w:rsidR="005D5171" w:rsidRDefault="005D517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Detalhamento de equipamentos esportivos;</w:t>
      </w:r>
    </w:p>
    <w:p w14:paraId="252657B5" w14:textId="029FE416" w:rsidR="005D5171" w:rsidRDefault="005D517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Detalhamento de equipamentos esportivos;</w:t>
      </w:r>
    </w:p>
    <w:p w14:paraId="4AFDDC75" w14:textId="297B3DBC" w:rsidR="005D5171" w:rsidRDefault="005D517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Projeto elétrico;</w:t>
      </w:r>
    </w:p>
    <w:p w14:paraId="77FC192E" w14:textId="2F069414" w:rsidR="005D5171" w:rsidRDefault="005D517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Planta de locação – ESTRUTURAL;</w:t>
      </w:r>
    </w:p>
    <w:p w14:paraId="2A6B838E" w14:textId="0E5DDF81" w:rsidR="005D5171" w:rsidRDefault="005D517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Detalhamento sapatas – ESTRUTURAL;</w:t>
      </w:r>
    </w:p>
    <w:p w14:paraId="42541682" w14:textId="0466990A" w:rsidR="005D5171" w:rsidRDefault="005D517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Planta de forma, contenções e detalhamento NÍVEIS 0 e 210 – ESTRUTURAL;</w:t>
      </w:r>
    </w:p>
    <w:p w14:paraId="6F09D3B8" w14:textId="5BD104BA" w:rsidR="005D5171" w:rsidRDefault="005D517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w:t>
      </w:r>
      <w:r w:rsidR="00476403">
        <w:t>Forma nível 420 – ESTRUTURAL;</w:t>
      </w:r>
    </w:p>
    <w:p w14:paraId="7CAF38B8" w14:textId="491CAB3C" w:rsidR="00476403" w:rsidRDefault="00476403">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Forma nível 420 e detalhamento – ESTRUTURAL;</w:t>
      </w:r>
    </w:p>
    <w:p w14:paraId="6BE200E6" w14:textId="25E9E679" w:rsidR="00476403" w:rsidRDefault="00476403">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Contenções e detalhamentos – NÍVEL 420 – ESTRUTURAL;</w:t>
      </w:r>
    </w:p>
    <w:p w14:paraId="193B6502" w14:textId="222EAAC6" w:rsidR="00476403" w:rsidRDefault="00560D77">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Forma </w:t>
      </w:r>
      <w:bookmarkStart w:id="1" w:name="_GoBack"/>
      <w:bookmarkEnd w:id="1"/>
      <w:r w:rsidR="00476403">
        <w:t>nível 420 – ESTRUTURAL;</w:t>
      </w:r>
    </w:p>
    <w:p w14:paraId="6B29F0E7" w14:textId="6D6E9A41" w:rsidR="00476403" w:rsidRDefault="00476403">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Forma nível 870 e detalhamentos – ESTRUTURAL;</w:t>
      </w:r>
    </w:p>
    <w:p w14:paraId="4720A0E8" w14:textId="59574FDC" w:rsidR="00476403" w:rsidRDefault="00476403">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Estrutura metálica – ESTRUTURAL;</w:t>
      </w:r>
    </w:p>
    <w:p w14:paraId="059F9F24" w14:textId="79197F60" w:rsidR="00476403" w:rsidRDefault="00476403">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w:t>
      </w:r>
      <w:proofErr w:type="spellStart"/>
      <w:r>
        <w:t>Contraventamentos</w:t>
      </w:r>
      <w:proofErr w:type="spellEnd"/>
      <w:r>
        <w:t xml:space="preserve"> – ESTRUTURAL;</w:t>
      </w:r>
    </w:p>
    <w:p w14:paraId="62387178" w14:textId="69E96B21" w:rsidR="00476403" w:rsidRDefault="00476403">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w:t>
      </w:r>
      <w:r w:rsidR="00FA72B7">
        <w:t>Planilha Orçamentária;</w:t>
      </w:r>
    </w:p>
    <w:p w14:paraId="3ABFB6AB" w14:textId="48902DAF" w:rsidR="00FA72B7" w:rsidRDefault="00FA72B7">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Memória de Cálculo;</w:t>
      </w:r>
    </w:p>
    <w:p w14:paraId="5E355F60" w14:textId="711CF845" w:rsidR="00FA72B7" w:rsidRDefault="00FA72B7">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Cronograma Físico-Financeiro;</w:t>
      </w:r>
    </w:p>
    <w:p w14:paraId="7F6D6394" w14:textId="2EACCFEC" w:rsidR="00FA72B7" w:rsidRDefault="00FA72B7">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Quadro de Composição do BDI 1;</w:t>
      </w:r>
    </w:p>
    <w:p w14:paraId="36B15F7C" w14:textId="6AC1FE60" w:rsidR="00FA72B7" w:rsidRDefault="00FA72B7">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 - Encargos Sociais.</w:t>
      </w:r>
    </w:p>
    <w:p w14:paraId="6CA4A098" w14:textId="77777777" w:rsidR="000F19B2" w:rsidRDefault="000F19B2">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14:paraId="2CA1F669" w14:textId="77777777" w:rsidR="001D22CC" w:rsidRDefault="001D22CC">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14:paraId="5C76D663" w14:textId="20E46B85" w:rsidR="00BF6797" w:rsidRDefault="007D1081" w:rsidP="00A101EE">
      <w:pPr>
        <w:tabs>
          <w:tab w:val="left" w:pos="288"/>
          <w:tab w:val="left" w:pos="1008"/>
          <w:tab w:val="left" w:pos="1728"/>
          <w:tab w:val="left" w:pos="2448"/>
          <w:tab w:val="left" w:pos="3168"/>
          <w:tab w:val="left" w:pos="3888"/>
          <w:tab w:val="left" w:pos="4608"/>
          <w:tab w:val="left" w:pos="5328"/>
          <w:tab w:val="left" w:pos="6048"/>
          <w:tab w:val="left" w:pos="6768"/>
        </w:tabs>
        <w:ind w:right="57"/>
        <w:jc w:val="center"/>
      </w:pPr>
      <w:r>
        <w:t>Guarani das Missões/RS, aos</w:t>
      </w:r>
      <w:r w:rsidR="00FA72B7">
        <w:t xml:space="preserve"> 17</w:t>
      </w:r>
      <w:r w:rsidR="008C4FF1">
        <w:t xml:space="preserve"> </w:t>
      </w:r>
      <w:r w:rsidR="005A005C">
        <w:t>dias do mês de agosto</w:t>
      </w:r>
      <w:r w:rsidR="003E15AE">
        <w:t xml:space="preserve"> de 20</w:t>
      </w:r>
      <w:r w:rsidR="005F4520">
        <w:t>2</w:t>
      </w:r>
      <w:r w:rsidR="00187230">
        <w:t>1</w:t>
      </w:r>
      <w:r w:rsidR="00656C56">
        <w:t>.</w:t>
      </w:r>
    </w:p>
    <w:p w14:paraId="560B6F4D" w14:textId="77777777" w:rsidR="00BF6797" w:rsidRDefault="00BF6797">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14:paraId="0FB9C6ED" w14:textId="77777777" w:rsidR="00520FC1" w:rsidRDefault="00520FC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14:paraId="10203E20" w14:textId="3247F69F" w:rsidR="00A51CD3" w:rsidRDefault="00A51CD3">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14:paraId="0DCCF726" w14:textId="77777777" w:rsidR="001218EA" w:rsidRDefault="001218EA">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14:paraId="6E27A941" w14:textId="77777777" w:rsidR="00245B67" w:rsidRDefault="00245B67">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14:paraId="02951ED9" w14:textId="2AC4C6D8" w:rsidR="00BF6797" w:rsidRPr="00A101EE" w:rsidRDefault="005A005C" w:rsidP="00A101EE">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b/>
        </w:rPr>
      </w:pPr>
      <w:r>
        <w:rPr>
          <w:b/>
        </w:rPr>
        <w:t xml:space="preserve">Jerônimo </w:t>
      </w:r>
      <w:proofErr w:type="spellStart"/>
      <w:r>
        <w:rPr>
          <w:b/>
        </w:rPr>
        <w:t>Jaskulski</w:t>
      </w:r>
      <w:proofErr w:type="spellEnd"/>
    </w:p>
    <w:p w14:paraId="2DCD249A" w14:textId="266D36FA" w:rsidR="00701403" w:rsidRDefault="003E4852" w:rsidP="00E941B2">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b/>
        </w:rPr>
      </w:pPr>
      <w:r>
        <w:rPr>
          <w:b/>
        </w:rPr>
        <w:t>Prefeito</w:t>
      </w:r>
      <w:r w:rsidR="005A005C">
        <w:rPr>
          <w:b/>
        </w:rPr>
        <w:t xml:space="preserve"> </w:t>
      </w:r>
    </w:p>
    <w:p w14:paraId="237DBDA4" w14:textId="1541B21D" w:rsidR="00064A63" w:rsidRDefault="00064A63"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145AC7FF" w14:textId="164CBE99" w:rsidR="00504507" w:rsidRDefault="00504507"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1938C0D6" w14:textId="0F7EFC6F" w:rsidR="00504507" w:rsidRDefault="00504507"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15A6F74F" w14:textId="6BCF5806" w:rsidR="00504507" w:rsidRDefault="00504507"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0C70BFE4" w14:textId="703F9E97" w:rsidR="00504507" w:rsidRDefault="00504507"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53B3FB38" w14:textId="23ABFCC2" w:rsidR="00504507" w:rsidRDefault="00504507"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180C70FA" w14:textId="0A9AE616" w:rsidR="00504507" w:rsidRDefault="00504507"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73799854" w14:textId="3D2E2621" w:rsidR="00504507" w:rsidRDefault="00504507"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2E7988BF" w14:textId="522E34CC" w:rsidR="00504507" w:rsidRDefault="00504507"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51AC5963" w14:textId="552D3AD3" w:rsidR="00504507" w:rsidRDefault="00504507"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4336968E" w14:textId="2871A837" w:rsidR="00504507" w:rsidRDefault="00504507"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2B4F0F56" w14:textId="73B60021" w:rsidR="00504507" w:rsidRDefault="00504507"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0434AE53" w14:textId="44B04E2D" w:rsidR="00504507" w:rsidRDefault="00504507" w:rsidP="005F0213">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0072528C" w14:textId="412FF83A" w:rsidR="00ED15CF" w:rsidRPr="0098501A" w:rsidRDefault="00ED15CF" w:rsidP="008301D9">
      <w:pPr>
        <w:pStyle w:val="Corpodetexto"/>
        <w:tabs>
          <w:tab w:val="clear" w:pos="288"/>
          <w:tab w:val="clear" w:pos="1008"/>
          <w:tab w:val="clear" w:pos="1728"/>
          <w:tab w:val="clear" w:pos="2448"/>
          <w:tab w:val="clear" w:pos="3168"/>
          <w:tab w:val="clear" w:pos="3888"/>
          <w:tab w:val="left" w:pos="4253"/>
        </w:tabs>
        <w:spacing w:before="120" w:line="200" w:lineRule="atLeast"/>
        <w:jc w:val="center"/>
        <w:rPr>
          <w:i w:val="0"/>
          <w:sz w:val="20"/>
        </w:rPr>
      </w:pPr>
      <w:r w:rsidRPr="0098501A">
        <w:rPr>
          <w:i w:val="0"/>
          <w:sz w:val="20"/>
        </w:rPr>
        <w:lastRenderedPageBreak/>
        <w:t>CONTRATO Nº</w:t>
      </w:r>
    </w:p>
    <w:p w14:paraId="3CD58094" w14:textId="77777777" w:rsidR="001B3816" w:rsidRPr="0098501A" w:rsidRDefault="001B3816" w:rsidP="001B3816">
      <w:pPr>
        <w:pStyle w:val="Corpodetexto"/>
        <w:tabs>
          <w:tab w:val="clear" w:pos="288"/>
          <w:tab w:val="clear" w:pos="1008"/>
          <w:tab w:val="clear" w:pos="1728"/>
          <w:tab w:val="clear" w:pos="2448"/>
          <w:tab w:val="clear" w:pos="3168"/>
          <w:tab w:val="clear" w:pos="3888"/>
          <w:tab w:val="left" w:pos="4253"/>
        </w:tabs>
        <w:spacing w:before="120" w:line="200" w:lineRule="atLeast"/>
        <w:jc w:val="center"/>
        <w:rPr>
          <w:i w:val="0"/>
          <w:sz w:val="20"/>
        </w:rPr>
      </w:pPr>
    </w:p>
    <w:p w14:paraId="65B27EB0" w14:textId="6915AE64" w:rsidR="00ED15CF" w:rsidRPr="0098501A" w:rsidRDefault="00ED15CF" w:rsidP="00ED15CF">
      <w:pPr>
        <w:spacing w:line="360" w:lineRule="auto"/>
        <w:ind w:firstLine="1200"/>
        <w:jc w:val="both"/>
        <w:rPr>
          <w:sz w:val="20"/>
        </w:rPr>
      </w:pPr>
      <w:r w:rsidRPr="0098501A">
        <w:rPr>
          <w:snapToGrid w:val="0"/>
          <w:sz w:val="20"/>
        </w:rPr>
        <w:t>Contrato celebrado entre o Município de Guarani das Missões/RS</w:t>
      </w:r>
      <w:r w:rsidRPr="0098501A">
        <w:rPr>
          <w:b/>
          <w:snapToGrid w:val="0"/>
          <w:sz w:val="20"/>
        </w:rPr>
        <w:t xml:space="preserve">, </w:t>
      </w:r>
      <w:r w:rsidRPr="0098501A">
        <w:rPr>
          <w:snapToGrid w:val="0"/>
          <w:sz w:val="20"/>
        </w:rPr>
        <w:t xml:space="preserve">com sede na </w:t>
      </w:r>
      <w:r w:rsidRPr="0098501A">
        <w:rPr>
          <w:sz w:val="20"/>
          <w:lang w:val="pt-PT"/>
        </w:rPr>
        <w:t>Prefeitura Municipal de Guarani das Missões/RS,</w:t>
      </w:r>
      <w:r w:rsidR="00366180" w:rsidRPr="0098501A">
        <w:rPr>
          <w:sz w:val="20"/>
          <w:lang w:val="pt-PT"/>
        </w:rPr>
        <w:t xml:space="preserve"> à</w:t>
      </w:r>
      <w:r w:rsidRPr="0098501A">
        <w:rPr>
          <w:sz w:val="20"/>
          <w:lang w:val="pt-PT"/>
        </w:rPr>
        <w:t xml:space="preserve"> Rua Boa Vista, 265, Centro</w:t>
      </w:r>
      <w:r w:rsidRPr="0098501A">
        <w:rPr>
          <w:snapToGrid w:val="0"/>
          <w:sz w:val="20"/>
        </w:rPr>
        <w:t>, CNPJ sob nº 87.613.030/0001</w:t>
      </w:r>
      <w:r w:rsidR="000501BE" w:rsidRPr="0098501A">
        <w:rPr>
          <w:snapToGrid w:val="0"/>
          <w:sz w:val="20"/>
        </w:rPr>
        <w:t>-51, representado neste ato pelo Prefeito</w:t>
      </w:r>
      <w:r w:rsidR="007D1081">
        <w:rPr>
          <w:snapToGrid w:val="0"/>
          <w:sz w:val="20"/>
        </w:rPr>
        <w:t>, Sr.</w:t>
      </w:r>
      <w:r w:rsidR="005F34E6">
        <w:rPr>
          <w:snapToGrid w:val="0"/>
          <w:sz w:val="20"/>
        </w:rPr>
        <w:t xml:space="preserve"> Jerônimo </w:t>
      </w:r>
      <w:proofErr w:type="spellStart"/>
      <w:r w:rsidR="005F34E6">
        <w:rPr>
          <w:snapToGrid w:val="0"/>
          <w:sz w:val="20"/>
        </w:rPr>
        <w:t>Jaskulski</w:t>
      </w:r>
      <w:proofErr w:type="spellEnd"/>
      <w:r w:rsidRPr="0098501A">
        <w:rPr>
          <w:snapToGrid w:val="0"/>
          <w:sz w:val="20"/>
        </w:rPr>
        <w:t xml:space="preserve">, </w:t>
      </w:r>
      <w:r w:rsidRPr="0098501A">
        <w:rPr>
          <w:sz w:val="20"/>
        </w:rPr>
        <w:t>brasilei</w:t>
      </w:r>
      <w:r w:rsidR="000501BE" w:rsidRPr="0098501A">
        <w:rPr>
          <w:sz w:val="20"/>
        </w:rPr>
        <w:t>ro</w:t>
      </w:r>
      <w:r w:rsidR="007D1081">
        <w:rPr>
          <w:sz w:val="20"/>
        </w:rPr>
        <w:t>,</w:t>
      </w:r>
      <w:r w:rsidR="005F34E6">
        <w:rPr>
          <w:sz w:val="20"/>
        </w:rPr>
        <w:t xml:space="preserve"> casado</w:t>
      </w:r>
      <w:r w:rsidRPr="0098501A">
        <w:rPr>
          <w:sz w:val="20"/>
        </w:rPr>
        <w:t>, portado</w:t>
      </w:r>
      <w:r w:rsidR="00520FC1" w:rsidRPr="0098501A">
        <w:rPr>
          <w:sz w:val="20"/>
        </w:rPr>
        <w:t>r</w:t>
      </w:r>
      <w:r w:rsidR="004A1177">
        <w:rPr>
          <w:sz w:val="20"/>
        </w:rPr>
        <w:t xml:space="preserve"> do CPF</w:t>
      </w:r>
      <w:r w:rsidR="00F809DF" w:rsidRPr="0098501A">
        <w:rPr>
          <w:sz w:val="20"/>
        </w:rPr>
        <w:t xml:space="preserve"> sob nº</w:t>
      </w:r>
      <w:r w:rsidR="00FD1AB7">
        <w:rPr>
          <w:sz w:val="20"/>
        </w:rPr>
        <w:t xml:space="preserve"> 331.006.400-04</w:t>
      </w:r>
      <w:r w:rsidR="00520FC1" w:rsidRPr="0098501A">
        <w:rPr>
          <w:sz w:val="20"/>
        </w:rPr>
        <w:t>, residente e domiciliado</w:t>
      </w:r>
      <w:r w:rsidRPr="0098501A">
        <w:rPr>
          <w:sz w:val="20"/>
        </w:rPr>
        <w:t xml:space="preserve"> nesta cidade,</w:t>
      </w:r>
      <w:r w:rsidRPr="0098501A">
        <w:rPr>
          <w:snapToGrid w:val="0"/>
          <w:sz w:val="20"/>
        </w:rPr>
        <w:t xml:space="preserve"> doravante denominado simplesmente de </w:t>
      </w:r>
      <w:r w:rsidRPr="0098501A">
        <w:rPr>
          <w:b/>
          <w:snapToGrid w:val="0"/>
          <w:sz w:val="20"/>
        </w:rPr>
        <w:t xml:space="preserve">CONTRATANTE, </w:t>
      </w:r>
      <w:r w:rsidRPr="0098501A">
        <w:rPr>
          <w:sz w:val="20"/>
        </w:rPr>
        <w:t xml:space="preserve">e de outro lado, </w:t>
      </w:r>
      <w:r w:rsidRPr="0098501A">
        <w:rPr>
          <w:b/>
          <w:sz w:val="20"/>
        </w:rPr>
        <w:t>__________________</w:t>
      </w:r>
      <w:r w:rsidRPr="0098501A">
        <w:rPr>
          <w:sz w:val="20"/>
        </w:rPr>
        <w:t xml:space="preserve">, inscrita no CNPJ nº _______, estabelecida a _____________, nº _______, cidade de ________, neste ato representada por _________, residente e domiciliado à_____________, CPF sob Nº________, denominada simplesmente </w:t>
      </w:r>
      <w:r w:rsidRPr="0098501A">
        <w:rPr>
          <w:b/>
          <w:sz w:val="20"/>
        </w:rPr>
        <w:t>CONTRATADA</w:t>
      </w:r>
      <w:r w:rsidRPr="0098501A">
        <w:rPr>
          <w:sz w:val="20"/>
        </w:rPr>
        <w:t xml:space="preserve">, resolvem firmar o presente </w:t>
      </w:r>
      <w:r w:rsidRPr="0098501A">
        <w:rPr>
          <w:b/>
          <w:sz w:val="20"/>
        </w:rPr>
        <w:t xml:space="preserve">CONTRATO ADMINISTRATIVO </w:t>
      </w:r>
      <w:r w:rsidRPr="0098501A">
        <w:rPr>
          <w:sz w:val="20"/>
        </w:rPr>
        <w:t>(nos permissivos termos da Lei Fe</w:t>
      </w:r>
      <w:r w:rsidR="000501BE" w:rsidRPr="0098501A">
        <w:rPr>
          <w:sz w:val="20"/>
        </w:rPr>
        <w:t>deral nº. 8666/93</w:t>
      </w:r>
      <w:r w:rsidRPr="0098501A">
        <w:rPr>
          <w:sz w:val="20"/>
        </w:rPr>
        <w:t xml:space="preserve"> e suas respectivas alterações e, em conformidade da Licitação modalidade Tomada de Preços </w:t>
      </w:r>
      <w:r w:rsidR="0098501A" w:rsidRPr="0098501A">
        <w:rPr>
          <w:sz w:val="20"/>
        </w:rPr>
        <w:t>nº. 0</w:t>
      </w:r>
      <w:r w:rsidR="004F21A8">
        <w:rPr>
          <w:sz w:val="20"/>
        </w:rPr>
        <w:t>5</w:t>
      </w:r>
      <w:r w:rsidR="00AE41C5" w:rsidRPr="0098501A">
        <w:rPr>
          <w:sz w:val="20"/>
        </w:rPr>
        <w:t>/</w:t>
      </w:r>
      <w:r w:rsidR="007D1081">
        <w:rPr>
          <w:sz w:val="20"/>
        </w:rPr>
        <w:t>20</w:t>
      </w:r>
      <w:r w:rsidR="00DA5DE3">
        <w:rPr>
          <w:sz w:val="20"/>
        </w:rPr>
        <w:t>21</w:t>
      </w:r>
      <w:r w:rsidR="007D1081">
        <w:rPr>
          <w:sz w:val="20"/>
        </w:rPr>
        <w:t>, Processo Nº</w:t>
      </w:r>
      <w:r w:rsidR="004F21A8">
        <w:rPr>
          <w:sz w:val="20"/>
        </w:rPr>
        <w:t xml:space="preserve"> </w:t>
      </w:r>
      <w:r w:rsidR="00BB73D4">
        <w:rPr>
          <w:sz w:val="20"/>
        </w:rPr>
        <w:t>3985</w:t>
      </w:r>
      <w:r w:rsidR="00F809DF" w:rsidRPr="0098501A">
        <w:rPr>
          <w:sz w:val="20"/>
        </w:rPr>
        <w:t>/20</w:t>
      </w:r>
      <w:r w:rsidR="00DA5DE3">
        <w:rPr>
          <w:sz w:val="20"/>
        </w:rPr>
        <w:t>21</w:t>
      </w:r>
      <w:r w:rsidRPr="0098501A">
        <w:rPr>
          <w:sz w:val="20"/>
        </w:rPr>
        <w:t>, mediante as seguintes cláusulas e condições.</w:t>
      </w:r>
    </w:p>
    <w:p w14:paraId="0BB311D6" w14:textId="77777777" w:rsidR="00ED15CF" w:rsidRPr="0098501A" w:rsidRDefault="00ED15CF" w:rsidP="00ED15CF">
      <w:pPr>
        <w:spacing w:line="360" w:lineRule="auto"/>
        <w:jc w:val="both"/>
        <w:rPr>
          <w:b/>
          <w:sz w:val="20"/>
        </w:rPr>
      </w:pPr>
    </w:p>
    <w:p w14:paraId="6FC007CB" w14:textId="77777777" w:rsidR="006E06CF" w:rsidRPr="0098501A" w:rsidRDefault="00ED15CF" w:rsidP="006E06CF">
      <w:pPr>
        <w:spacing w:line="360" w:lineRule="auto"/>
        <w:jc w:val="both"/>
        <w:rPr>
          <w:b/>
          <w:sz w:val="20"/>
        </w:rPr>
      </w:pPr>
      <w:r w:rsidRPr="0098501A">
        <w:rPr>
          <w:b/>
          <w:sz w:val="20"/>
        </w:rPr>
        <w:t>CLÁUSULA PRIMEIRA – OBJETO.</w:t>
      </w:r>
    </w:p>
    <w:p w14:paraId="0947BC68" w14:textId="1310DF2D" w:rsidR="00C8716F" w:rsidRPr="00E52403" w:rsidRDefault="00040C3D" w:rsidP="00C8716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Cs w:val="22"/>
        </w:rPr>
      </w:pPr>
      <w:r w:rsidRPr="00935176">
        <w:rPr>
          <w:szCs w:val="22"/>
        </w:rPr>
        <w:t xml:space="preserve">1.1. </w:t>
      </w:r>
      <w:r w:rsidR="00C8716F">
        <w:rPr>
          <w:szCs w:val="22"/>
        </w:rPr>
        <w:t>C</w:t>
      </w:r>
      <w:r w:rsidR="00C8716F" w:rsidRPr="00935176">
        <w:rPr>
          <w:szCs w:val="22"/>
        </w:rPr>
        <w:t>ontratação</w:t>
      </w:r>
      <w:r w:rsidR="00C8716F">
        <w:rPr>
          <w:szCs w:val="22"/>
        </w:rPr>
        <w:t xml:space="preserve"> de empresa especializada para executar serviços de construção de 01 (um) ginásio poliesportivo, junto a Escola Municipal de Educação Infantil e Fundamental São José, localizada na Rua Giruá, 190, com área total a ser construída de 880,00 m</w:t>
      </w:r>
      <w:r w:rsidR="00C8716F">
        <w:rPr>
          <w:szCs w:val="22"/>
          <w:vertAlign w:val="superscript"/>
        </w:rPr>
        <w:t>2</w:t>
      </w:r>
      <w:r w:rsidR="00C8716F">
        <w:rPr>
          <w:szCs w:val="22"/>
        </w:rPr>
        <w:t xml:space="preserve">, </w:t>
      </w:r>
      <w:r w:rsidR="00C8716F" w:rsidRPr="00935176">
        <w:rPr>
          <w:szCs w:val="22"/>
        </w:rPr>
        <w:t>com fornecimento de materiais,</w:t>
      </w:r>
      <w:r w:rsidR="00C8716F">
        <w:rPr>
          <w:szCs w:val="22"/>
        </w:rPr>
        <w:t xml:space="preserve"> maquinários,</w:t>
      </w:r>
      <w:r w:rsidR="00C8716F" w:rsidRPr="00935176">
        <w:rPr>
          <w:szCs w:val="22"/>
        </w:rPr>
        <w:t xml:space="preserve"> equipamentos e mão de obra, em regime de empreitada por preço global</w:t>
      </w:r>
      <w:r w:rsidR="00035B80">
        <w:rPr>
          <w:szCs w:val="22"/>
        </w:rPr>
        <w:t>, em conformidade com os documentos de engenharia anexos ao edital de licitação, Tomada de Preços nº 05/2021.</w:t>
      </w:r>
    </w:p>
    <w:p w14:paraId="661CB679" w14:textId="5C74D622" w:rsidR="00040C3D" w:rsidRDefault="00040C3D" w:rsidP="00040C3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Cs w:val="22"/>
        </w:rPr>
      </w:pPr>
    </w:p>
    <w:p w14:paraId="50F0333D" w14:textId="6C8399C3" w:rsidR="00984920" w:rsidRDefault="00984920" w:rsidP="00984920">
      <w:pPr>
        <w:spacing w:line="360" w:lineRule="auto"/>
        <w:jc w:val="both"/>
        <w:rPr>
          <w:b/>
          <w:szCs w:val="22"/>
        </w:rPr>
      </w:pPr>
      <w:r>
        <w:rPr>
          <w:b/>
          <w:szCs w:val="22"/>
        </w:rPr>
        <w:t>CLÁUSULA SEGUNDA – DO PREÇO</w:t>
      </w:r>
    </w:p>
    <w:p w14:paraId="29EA7B1C" w14:textId="77777777" w:rsidR="00984920" w:rsidRDefault="00984920" w:rsidP="00984920">
      <w:pPr>
        <w:spacing w:line="360" w:lineRule="auto"/>
        <w:jc w:val="both"/>
        <w:rPr>
          <w:szCs w:val="22"/>
        </w:rPr>
      </w:pPr>
      <w:r>
        <w:rPr>
          <w:szCs w:val="22"/>
        </w:rPr>
        <w:t xml:space="preserve">2.1 O preço Global para a licitação, acima descrito e identificado, é de </w:t>
      </w:r>
      <w:r>
        <w:rPr>
          <w:b/>
          <w:szCs w:val="22"/>
        </w:rPr>
        <w:t>R$______________</w:t>
      </w:r>
      <w:r>
        <w:rPr>
          <w:szCs w:val="22"/>
        </w:rPr>
        <w:t xml:space="preserve">, aceito pela </w:t>
      </w:r>
      <w:r>
        <w:rPr>
          <w:b/>
          <w:szCs w:val="22"/>
        </w:rPr>
        <w:t>CONTRATADA</w:t>
      </w:r>
      <w:r>
        <w:rPr>
          <w:szCs w:val="22"/>
        </w:rPr>
        <w:t>, entendido este como preço justo e suficiente para a contratação.</w:t>
      </w:r>
    </w:p>
    <w:p w14:paraId="2381B3BF" w14:textId="77777777" w:rsidR="000D6944" w:rsidRDefault="000D6944" w:rsidP="00984920">
      <w:pPr>
        <w:spacing w:line="360" w:lineRule="auto"/>
        <w:jc w:val="both"/>
        <w:rPr>
          <w:b/>
          <w:szCs w:val="22"/>
        </w:rPr>
      </w:pPr>
    </w:p>
    <w:p w14:paraId="41D9604E" w14:textId="77777777" w:rsidR="00984920" w:rsidRDefault="00984920" w:rsidP="00984920">
      <w:pPr>
        <w:spacing w:line="360" w:lineRule="auto"/>
        <w:jc w:val="both"/>
        <w:rPr>
          <w:b/>
          <w:szCs w:val="22"/>
        </w:rPr>
      </w:pPr>
      <w:r>
        <w:rPr>
          <w:b/>
          <w:szCs w:val="22"/>
        </w:rPr>
        <w:t>CLÁUSULA TERCEIRA – DO RECURSO FINANCEIRO.</w:t>
      </w:r>
    </w:p>
    <w:p w14:paraId="4B5079D6" w14:textId="77777777" w:rsidR="00984920" w:rsidRPr="000D6944" w:rsidRDefault="00984920" w:rsidP="00984920">
      <w:pPr>
        <w:spacing w:line="360" w:lineRule="auto"/>
        <w:jc w:val="both"/>
        <w:rPr>
          <w:sz w:val="20"/>
        </w:rPr>
      </w:pPr>
      <w:proofErr w:type="gramStart"/>
      <w:r w:rsidRPr="000D6944">
        <w:rPr>
          <w:sz w:val="20"/>
        </w:rPr>
        <w:t>3.1 As</w:t>
      </w:r>
      <w:proofErr w:type="gramEnd"/>
      <w:r w:rsidRPr="000D6944">
        <w:rPr>
          <w:sz w:val="20"/>
        </w:rPr>
        <w:t xml:space="preserve"> despesas decorrentes do presente contrato correrão a conta das seguintes dotações orçamentárias:</w:t>
      </w:r>
    </w:p>
    <w:p w14:paraId="5E8CEF67" w14:textId="77777777" w:rsidR="00F32EE8" w:rsidRDefault="00F32EE8" w:rsidP="00F32EE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r>
        <w:rPr>
          <w:b/>
          <w:sz w:val="16"/>
          <w:szCs w:val="16"/>
        </w:rPr>
        <w:t xml:space="preserve">03.04.12.361.0020.1.065 – ampliação, melhoria e reforma de </w:t>
      </w:r>
      <w:proofErr w:type="spellStart"/>
      <w:r>
        <w:rPr>
          <w:b/>
          <w:sz w:val="16"/>
          <w:szCs w:val="16"/>
        </w:rPr>
        <w:t>EMEFs</w:t>
      </w:r>
      <w:proofErr w:type="spellEnd"/>
    </w:p>
    <w:p w14:paraId="5FC92DB7" w14:textId="77777777" w:rsidR="00F32EE8" w:rsidRDefault="00F32EE8" w:rsidP="00F32EE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r>
        <w:rPr>
          <w:b/>
          <w:sz w:val="16"/>
          <w:szCs w:val="16"/>
        </w:rPr>
        <w:t xml:space="preserve">03.04.12.365.0021.1.068 - ampliação, melhoria e reforma de </w:t>
      </w:r>
      <w:proofErr w:type="spellStart"/>
      <w:r>
        <w:rPr>
          <w:b/>
          <w:sz w:val="16"/>
          <w:szCs w:val="16"/>
        </w:rPr>
        <w:t>EMEIs</w:t>
      </w:r>
      <w:proofErr w:type="spellEnd"/>
    </w:p>
    <w:p w14:paraId="43EBA384" w14:textId="77777777" w:rsidR="00F32EE8" w:rsidRDefault="00F32EE8" w:rsidP="00F32EE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r>
        <w:rPr>
          <w:b/>
          <w:sz w:val="16"/>
          <w:szCs w:val="16"/>
        </w:rPr>
        <w:t>4.4.90.51 – obras e instalações</w:t>
      </w:r>
    </w:p>
    <w:p w14:paraId="41ECD738" w14:textId="77777777" w:rsidR="00F32EE8" w:rsidRDefault="00F32EE8" w:rsidP="00F32EE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r>
        <w:rPr>
          <w:b/>
          <w:sz w:val="16"/>
          <w:szCs w:val="16"/>
        </w:rPr>
        <w:t>020 – MDE</w:t>
      </w:r>
    </w:p>
    <w:p w14:paraId="36095822" w14:textId="77777777" w:rsidR="00F32EE8" w:rsidRDefault="00F32EE8" w:rsidP="00F32EE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r>
        <w:rPr>
          <w:b/>
          <w:sz w:val="16"/>
          <w:szCs w:val="16"/>
        </w:rPr>
        <w:t>031 – FUNDEB</w:t>
      </w:r>
    </w:p>
    <w:p w14:paraId="1F86F38F" w14:textId="77777777" w:rsidR="00F32EE8" w:rsidRDefault="00F32EE8" w:rsidP="00F32EE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16"/>
          <w:szCs w:val="16"/>
        </w:rPr>
      </w:pPr>
      <w:r>
        <w:rPr>
          <w:b/>
          <w:sz w:val="16"/>
          <w:szCs w:val="16"/>
        </w:rPr>
        <w:t>1012 – Salário Educação</w:t>
      </w:r>
    </w:p>
    <w:p w14:paraId="000FAAD1" w14:textId="79B0A201" w:rsidR="00955442" w:rsidRDefault="00955442" w:rsidP="00984920">
      <w:pPr>
        <w:spacing w:line="360" w:lineRule="auto"/>
        <w:jc w:val="both"/>
        <w:rPr>
          <w:b/>
          <w:szCs w:val="22"/>
        </w:rPr>
      </w:pPr>
    </w:p>
    <w:p w14:paraId="0843E838" w14:textId="0B40060C" w:rsidR="00F32EE8" w:rsidRDefault="00F32EE8" w:rsidP="00984920">
      <w:pPr>
        <w:spacing w:line="360" w:lineRule="auto"/>
        <w:jc w:val="both"/>
        <w:rPr>
          <w:b/>
          <w:szCs w:val="22"/>
        </w:rPr>
      </w:pPr>
    </w:p>
    <w:p w14:paraId="3234BCD2" w14:textId="77777777" w:rsidR="00F32EE8" w:rsidRDefault="00F32EE8" w:rsidP="00984920">
      <w:pPr>
        <w:spacing w:line="360" w:lineRule="auto"/>
        <w:jc w:val="both"/>
        <w:rPr>
          <w:b/>
          <w:szCs w:val="22"/>
        </w:rPr>
      </w:pPr>
    </w:p>
    <w:p w14:paraId="5D2E8CFD" w14:textId="6A409204" w:rsidR="00984920" w:rsidRDefault="00984920" w:rsidP="00984920">
      <w:pPr>
        <w:spacing w:line="360" w:lineRule="auto"/>
        <w:jc w:val="both"/>
        <w:rPr>
          <w:b/>
          <w:szCs w:val="22"/>
        </w:rPr>
      </w:pPr>
      <w:r>
        <w:rPr>
          <w:b/>
          <w:szCs w:val="22"/>
        </w:rPr>
        <w:lastRenderedPageBreak/>
        <w:t xml:space="preserve">CLÁUSULA QUARTA – DO PAGAMENTO.  </w:t>
      </w:r>
    </w:p>
    <w:p w14:paraId="625AAD61" w14:textId="30A05A41" w:rsidR="00697F0C" w:rsidRDefault="00697F0C" w:rsidP="00A070B5">
      <w:pPr>
        <w:pStyle w:val="PargrafodaLista"/>
        <w:numPr>
          <w:ilvl w:val="1"/>
          <w:numId w:val="23"/>
        </w:numPr>
        <w:spacing w:after="3" w:line="248" w:lineRule="auto"/>
        <w:ind w:left="0" w:right="52" w:firstLine="0"/>
        <w:jc w:val="both"/>
      </w:pPr>
      <w:r>
        <w:t>Os pagamentos serão efetuados parceladamente, a cada 30 (trinta) dias, conforme cronograma da obra, diretamente para a conta banc</w:t>
      </w:r>
      <w:r w:rsidR="00135868">
        <w:t>ária da Contratada</w:t>
      </w:r>
      <w:r>
        <w:t xml:space="preserve">, mediante apresentação </w:t>
      </w:r>
      <w:proofErr w:type="gramStart"/>
      <w:r>
        <w:t>de  Notas</w:t>
      </w:r>
      <w:proofErr w:type="gramEnd"/>
      <w:r>
        <w:t xml:space="preserve"> Fiscais, Boletins de Medição, e aceitação da Obra pelo Engenheiro Civil do Município.</w:t>
      </w:r>
    </w:p>
    <w:p w14:paraId="4BBA54BA" w14:textId="70A8E55B" w:rsidR="00697F0C" w:rsidRDefault="00697F0C" w:rsidP="00A070B5">
      <w:pPr>
        <w:pStyle w:val="PargrafodaLista"/>
        <w:numPr>
          <w:ilvl w:val="1"/>
          <w:numId w:val="23"/>
        </w:numPr>
        <w:spacing w:line="239" w:lineRule="auto"/>
        <w:ind w:left="0" w:right="52" w:firstLine="0"/>
        <w:jc w:val="both"/>
      </w:pPr>
      <w:r>
        <w:t xml:space="preserve">O </w:t>
      </w:r>
      <w:r>
        <w:tab/>
        <w:t xml:space="preserve">pagamento </w:t>
      </w:r>
      <w:r>
        <w:tab/>
        <w:t xml:space="preserve">referente </w:t>
      </w:r>
      <w:r>
        <w:tab/>
        <w:t xml:space="preserve">à </w:t>
      </w:r>
      <w:r>
        <w:tab/>
        <w:t xml:space="preserve">primeira </w:t>
      </w:r>
      <w:r>
        <w:tab/>
        <w:t xml:space="preserve">parcela será efetuado mediante apresentação da nota fiscal acompanhado do </w:t>
      </w:r>
      <w:r w:rsidRPr="00A070B5">
        <w:rPr>
          <w:rFonts w:eastAsia="Arial"/>
          <w:b/>
        </w:rPr>
        <w:t xml:space="preserve">registro da obra junto ao INSS, </w:t>
      </w:r>
      <w:r>
        <w:t>bem como</w:t>
      </w:r>
      <w:r w:rsidRPr="00A070B5">
        <w:rPr>
          <w:rFonts w:eastAsia="Arial"/>
          <w:b/>
        </w:rPr>
        <w:t xml:space="preserve"> se fazer acompanhar da guia de recolhimento das contribuições para o FGTS e o INSS relativa aos empregados utilizados na obra; </w:t>
      </w:r>
    </w:p>
    <w:p w14:paraId="46515264" w14:textId="77777777" w:rsidR="00697F0C" w:rsidRDefault="00697F0C" w:rsidP="00A070B5">
      <w:pPr>
        <w:numPr>
          <w:ilvl w:val="1"/>
          <w:numId w:val="23"/>
        </w:numPr>
        <w:spacing w:after="5" w:line="249" w:lineRule="auto"/>
        <w:ind w:left="0" w:right="52" w:firstLine="0"/>
        <w:jc w:val="both"/>
      </w:pPr>
      <w:r>
        <w:t xml:space="preserve">O Pagamento da última parcela será efetuada mediante </w:t>
      </w:r>
      <w:r>
        <w:rPr>
          <w:rFonts w:eastAsia="Arial"/>
          <w:b/>
        </w:rPr>
        <w:t xml:space="preserve">apresentação da </w:t>
      </w:r>
      <w:proofErr w:type="gramStart"/>
      <w:r>
        <w:rPr>
          <w:rFonts w:eastAsia="Arial"/>
          <w:b/>
        </w:rPr>
        <w:t>CNO  -</w:t>
      </w:r>
      <w:proofErr w:type="gramEnd"/>
      <w:r>
        <w:rPr>
          <w:rFonts w:eastAsia="Arial"/>
          <w:b/>
        </w:rPr>
        <w:t xml:space="preserve"> Cadastro Nacional de Obras, referente à obra do referido contrato</w:t>
      </w:r>
      <w:r>
        <w:t>.</w:t>
      </w:r>
      <w:r>
        <w:rPr>
          <w:rFonts w:eastAsia="Arial"/>
          <w:b/>
        </w:rPr>
        <w:t xml:space="preserve"> </w:t>
      </w:r>
    </w:p>
    <w:p w14:paraId="38D2929B" w14:textId="77777777" w:rsidR="00697F0C" w:rsidRDefault="00697F0C" w:rsidP="00697F0C">
      <w:pPr>
        <w:spacing w:line="417" w:lineRule="auto"/>
        <w:ind w:right="70"/>
        <w:jc w:val="both"/>
        <w:rPr>
          <w:b/>
          <w:szCs w:val="22"/>
        </w:rPr>
      </w:pPr>
    </w:p>
    <w:p w14:paraId="014F1AB4" w14:textId="3C26459D" w:rsidR="00697F0C" w:rsidRDefault="00697F0C" w:rsidP="00697F0C">
      <w:pPr>
        <w:spacing w:line="417" w:lineRule="auto"/>
        <w:ind w:right="70"/>
        <w:jc w:val="both"/>
        <w:rPr>
          <w:szCs w:val="22"/>
        </w:rPr>
      </w:pPr>
      <w:r w:rsidRPr="00331994">
        <w:rPr>
          <w:b/>
          <w:szCs w:val="22"/>
        </w:rPr>
        <w:t>4.</w:t>
      </w:r>
      <w:r>
        <w:rPr>
          <w:b/>
          <w:szCs w:val="22"/>
        </w:rPr>
        <w:t>4</w:t>
      </w:r>
      <w:r w:rsidRPr="00331994">
        <w:rPr>
          <w:b/>
          <w:szCs w:val="22"/>
        </w:rPr>
        <w:t>.</w:t>
      </w:r>
      <w:r w:rsidRPr="00331994">
        <w:rPr>
          <w:szCs w:val="22"/>
        </w:rPr>
        <w:t xml:space="preserve"> Por oca</w:t>
      </w:r>
      <w:r>
        <w:rPr>
          <w:szCs w:val="22"/>
        </w:rPr>
        <w:t>sião de cada pagamento</w:t>
      </w:r>
      <w:r w:rsidRPr="00331994">
        <w:rPr>
          <w:szCs w:val="22"/>
        </w:rPr>
        <w:t>, a CONTRATADA deverá apresentar os seguintes documentos originais ou suas cópias autenticadas:</w:t>
      </w:r>
    </w:p>
    <w:p w14:paraId="52C02F6D" w14:textId="77777777" w:rsidR="00697F0C" w:rsidRDefault="00697F0C" w:rsidP="00697F0C">
      <w:pPr>
        <w:spacing w:line="417" w:lineRule="auto"/>
        <w:ind w:right="70"/>
        <w:jc w:val="both"/>
        <w:rPr>
          <w:szCs w:val="22"/>
        </w:rPr>
      </w:pPr>
      <w:r w:rsidRPr="00331994">
        <w:rPr>
          <w:b/>
          <w:szCs w:val="22"/>
        </w:rPr>
        <w:t>a)</w:t>
      </w:r>
      <w:r w:rsidRPr="00331994">
        <w:rPr>
          <w:szCs w:val="22"/>
        </w:rPr>
        <w:t xml:space="preserve"> </w:t>
      </w:r>
      <w:proofErr w:type="gramStart"/>
      <w:r w:rsidRPr="00331994">
        <w:rPr>
          <w:szCs w:val="22"/>
        </w:rPr>
        <w:t>guia(</w:t>
      </w:r>
      <w:proofErr w:type="gramEnd"/>
      <w:r w:rsidRPr="00331994">
        <w:rPr>
          <w:szCs w:val="22"/>
        </w:rPr>
        <w:t xml:space="preserve">s) de recolhimento de importâncias devidas ao INSS quitadas, referente à </w:t>
      </w:r>
      <w:r>
        <w:rPr>
          <w:szCs w:val="22"/>
        </w:rPr>
        <w:t xml:space="preserve">  </w:t>
      </w:r>
      <w:r w:rsidRPr="00331994">
        <w:rPr>
          <w:szCs w:val="22"/>
        </w:rPr>
        <w:t>ma</w:t>
      </w:r>
      <w:r>
        <w:rPr>
          <w:szCs w:val="22"/>
        </w:rPr>
        <w:t>trícula da obra – CNO</w:t>
      </w:r>
      <w:r w:rsidRPr="00331994">
        <w:rPr>
          <w:szCs w:val="22"/>
        </w:rPr>
        <w:t>;</w:t>
      </w:r>
    </w:p>
    <w:p w14:paraId="31E83FBE" w14:textId="77777777" w:rsidR="00697F0C" w:rsidRDefault="00697F0C" w:rsidP="00697F0C">
      <w:pPr>
        <w:spacing w:line="417" w:lineRule="auto"/>
        <w:ind w:right="70"/>
        <w:jc w:val="both"/>
        <w:rPr>
          <w:szCs w:val="22"/>
        </w:rPr>
      </w:pPr>
      <w:r w:rsidRPr="00331994">
        <w:rPr>
          <w:b/>
          <w:szCs w:val="22"/>
        </w:rPr>
        <w:t>b)</w:t>
      </w:r>
      <w:r w:rsidRPr="00331994">
        <w:rPr>
          <w:szCs w:val="22"/>
        </w:rPr>
        <w:t xml:space="preserve"> </w:t>
      </w:r>
      <w:proofErr w:type="gramStart"/>
      <w:r w:rsidRPr="00331994">
        <w:rPr>
          <w:szCs w:val="22"/>
        </w:rPr>
        <w:t>guia(</w:t>
      </w:r>
      <w:proofErr w:type="gramEnd"/>
      <w:r w:rsidRPr="00331994">
        <w:rPr>
          <w:szCs w:val="22"/>
        </w:rPr>
        <w:t>s) de recolhimento de importâncias devidas ao FGTS quitadas;</w:t>
      </w:r>
    </w:p>
    <w:p w14:paraId="35E2247B" w14:textId="77777777" w:rsidR="00697F0C" w:rsidRPr="00331994" w:rsidRDefault="00697F0C" w:rsidP="00697F0C">
      <w:pPr>
        <w:spacing w:line="417" w:lineRule="auto"/>
        <w:ind w:right="70"/>
        <w:jc w:val="both"/>
        <w:rPr>
          <w:szCs w:val="22"/>
        </w:rPr>
      </w:pPr>
      <w:r w:rsidRPr="00331994">
        <w:rPr>
          <w:b/>
          <w:szCs w:val="22"/>
        </w:rPr>
        <w:t>c)</w:t>
      </w:r>
      <w:r w:rsidRPr="00331994">
        <w:rPr>
          <w:szCs w:val="22"/>
        </w:rPr>
        <w:t xml:space="preserve"> folha de pagamento, com assinatura e carimbo da empresa;</w:t>
      </w:r>
    </w:p>
    <w:p w14:paraId="3F9E4EF6" w14:textId="77777777" w:rsidR="00697F0C" w:rsidRPr="00331994" w:rsidRDefault="00697F0C" w:rsidP="00697F0C">
      <w:pPr>
        <w:jc w:val="both"/>
        <w:rPr>
          <w:szCs w:val="22"/>
        </w:rPr>
      </w:pPr>
      <w:r w:rsidRPr="00331994">
        <w:rPr>
          <w:b/>
          <w:szCs w:val="22"/>
        </w:rPr>
        <w:t>d)</w:t>
      </w:r>
      <w:r w:rsidRPr="00331994">
        <w:rPr>
          <w:szCs w:val="22"/>
        </w:rPr>
        <w:t xml:space="preserve"> termos de rescisão, se houver, com carimbo e assinatura da empresa;</w:t>
      </w:r>
    </w:p>
    <w:p w14:paraId="374809C3" w14:textId="77777777" w:rsidR="00697F0C" w:rsidRPr="00331994" w:rsidRDefault="00697F0C" w:rsidP="00697F0C">
      <w:pPr>
        <w:spacing w:line="200" w:lineRule="exact"/>
        <w:jc w:val="both"/>
        <w:rPr>
          <w:szCs w:val="22"/>
        </w:rPr>
      </w:pPr>
    </w:p>
    <w:p w14:paraId="61AB41DF" w14:textId="77777777" w:rsidR="00697F0C" w:rsidRPr="00331994" w:rsidRDefault="00697F0C" w:rsidP="00697F0C">
      <w:pPr>
        <w:jc w:val="both"/>
        <w:rPr>
          <w:szCs w:val="22"/>
        </w:rPr>
      </w:pPr>
      <w:r w:rsidRPr="00331994">
        <w:rPr>
          <w:b/>
          <w:szCs w:val="22"/>
        </w:rPr>
        <w:t>e)</w:t>
      </w:r>
      <w:r w:rsidRPr="00331994">
        <w:rPr>
          <w:szCs w:val="22"/>
        </w:rPr>
        <w:t xml:space="preserve"> GFIP, com assinatura e carimbo da empresa.</w:t>
      </w:r>
    </w:p>
    <w:p w14:paraId="020B0585" w14:textId="77777777" w:rsidR="00697F0C" w:rsidRDefault="00697F0C" w:rsidP="00697F0C">
      <w:pPr>
        <w:tabs>
          <w:tab w:val="left" w:pos="288"/>
          <w:tab w:val="left" w:pos="1134"/>
          <w:tab w:val="left" w:pos="1728"/>
          <w:tab w:val="left" w:pos="2268"/>
          <w:tab w:val="left" w:pos="2448"/>
          <w:tab w:val="left" w:pos="3168"/>
          <w:tab w:val="left" w:pos="3888"/>
          <w:tab w:val="left" w:pos="4608"/>
          <w:tab w:val="left" w:pos="5328"/>
          <w:tab w:val="left" w:pos="6048"/>
          <w:tab w:val="left" w:pos="6768"/>
        </w:tabs>
        <w:spacing w:line="360" w:lineRule="auto"/>
        <w:jc w:val="both"/>
        <w:rPr>
          <w:b/>
        </w:rPr>
      </w:pPr>
    </w:p>
    <w:p w14:paraId="7BDF7C4E" w14:textId="7E304E83" w:rsidR="00697F0C" w:rsidRPr="00A070B5" w:rsidRDefault="00697F0C" w:rsidP="00A070B5">
      <w:pPr>
        <w:pStyle w:val="PargrafodaLista"/>
        <w:numPr>
          <w:ilvl w:val="1"/>
          <w:numId w:val="24"/>
        </w:numPr>
        <w:tabs>
          <w:tab w:val="left" w:pos="288"/>
          <w:tab w:val="left" w:pos="1134"/>
          <w:tab w:val="left" w:pos="1728"/>
          <w:tab w:val="left" w:pos="2448"/>
          <w:tab w:val="left" w:pos="3168"/>
          <w:tab w:val="left" w:pos="3888"/>
          <w:tab w:val="left" w:pos="4608"/>
          <w:tab w:val="left" w:pos="5328"/>
          <w:tab w:val="left" w:pos="6048"/>
          <w:tab w:val="left" w:pos="6768"/>
        </w:tabs>
        <w:spacing w:line="360" w:lineRule="auto"/>
        <w:jc w:val="both"/>
        <w:rPr>
          <w:szCs w:val="22"/>
        </w:rPr>
      </w:pPr>
      <w:r w:rsidRPr="00A070B5">
        <w:rPr>
          <w:szCs w:val="22"/>
        </w:rPr>
        <w:t>Serão processadas as retenções legais nos termos da lei que regula a matéria.</w:t>
      </w:r>
    </w:p>
    <w:p w14:paraId="360AEC4E" w14:textId="21677BF2" w:rsidR="0065354D" w:rsidRDefault="0065354D" w:rsidP="008761D1">
      <w:pPr>
        <w:spacing w:line="360" w:lineRule="auto"/>
        <w:jc w:val="both"/>
        <w:rPr>
          <w:szCs w:val="22"/>
        </w:rPr>
      </w:pPr>
    </w:p>
    <w:p w14:paraId="199EC377" w14:textId="5514E863" w:rsidR="00984920" w:rsidRDefault="00984920" w:rsidP="00984920">
      <w:pPr>
        <w:spacing w:line="360" w:lineRule="auto"/>
        <w:jc w:val="both"/>
        <w:rPr>
          <w:szCs w:val="22"/>
        </w:rPr>
      </w:pPr>
      <w:r>
        <w:rPr>
          <w:b/>
          <w:szCs w:val="22"/>
        </w:rPr>
        <w:t xml:space="preserve">CLÁUSULA QUINTA – DA VIGÊNCIA DO </w:t>
      </w:r>
      <w:proofErr w:type="gramStart"/>
      <w:r>
        <w:rPr>
          <w:b/>
          <w:szCs w:val="22"/>
        </w:rPr>
        <w:t>CONTRATO  E</w:t>
      </w:r>
      <w:proofErr w:type="gramEnd"/>
      <w:r>
        <w:rPr>
          <w:b/>
          <w:szCs w:val="22"/>
        </w:rPr>
        <w:t xml:space="preserve"> GARANTIA</w:t>
      </w:r>
      <w:r w:rsidR="00B21523">
        <w:rPr>
          <w:b/>
          <w:szCs w:val="22"/>
        </w:rPr>
        <w:t xml:space="preserve"> DA PROPOSTA</w:t>
      </w:r>
    </w:p>
    <w:p w14:paraId="7ABD7AAD" w14:textId="60E0BE65" w:rsidR="00984920" w:rsidRDefault="00984920" w:rsidP="0098492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Style w:val="Caracteresdenotaderodap"/>
          <w:szCs w:val="22"/>
          <w:vertAlign w:val="baseline"/>
        </w:rPr>
      </w:pPr>
      <w:r w:rsidRPr="001F45C6">
        <w:rPr>
          <w:b/>
        </w:rPr>
        <w:t>5.1</w:t>
      </w:r>
      <w:r>
        <w:t xml:space="preserve"> </w:t>
      </w:r>
      <w:r w:rsidRPr="004B2AF4">
        <w:t>O prazo de vigência do contrato será de</w:t>
      </w:r>
      <w:r w:rsidR="001A450D">
        <w:t xml:space="preserve"> 120 (cento e vinte</w:t>
      </w:r>
      <w:r w:rsidR="000016CE">
        <w:t>) dias</w:t>
      </w:r>
      <w:r w:rsidRPr="004B2AF4">
        <w:t>, a contar do termo de autorização de início da obra</w:t>
      </w:r>
      <w:r w:rsidRPr="004B2AF4">
        <w:rPr>
          <w:rStyle w:val="Caracteresdenotaderodap"/>
          <w:szCs w:val="22"/>
          <w:vertAlign w:val="baseline"/>
        </w:rPr>
        <w:t xml:space="preserve">, sendo esse o prazo para a conclusão da obra. </w:t>
      </w:r>
    </w:p>
    <w:p w14:paraId="521845DE" w14:textId="52F3D634" w:rsidR="00984920" w:rsidRPr="007B6E4A" w:rsidRDefault="00984920" w:rsidP="00984920">
      <w:pPr>
        <w:pStyle w:val="PargrafodaLista"/>
        <w:numPr>
          <w:ilvl w:val="1"/>
          <w:numId w:val="12"/>
        </w:numPr>
        <w:tabs>
          <w:tab w:val="left" w:pos="426"/>
          <w:tab w:val="left" w:pos="3888"/>
          <w:tab w:val="left" w:pos="4608"/>
          <w:tab w:val="left" w:pos="5328"/>
          <w:tab w:val="left" w:pos="6048"/>
          <w:tab w:val="left" w:pos="6768"/>
        </w:tabs>
        <w:spacing w:before="120" w:line="360" w:lineRule="auto"/>
        <w:ind w:left="0" w:right="57" w:firstLine="0"/>
        <w:jc w:val="both"/>
        <w:rPr>
          <w:b/>
          <w:bCs/>
        </w:rPr>
      </w:pPr>
      <w:r>
        <w:t xml:space="preserve">No momento da assinatura do </w:t>
      </w:r>
      <w:r w:rsidRPr="007B6E4A">
        <w:rPr>
          <w:b/>
          <w:u w:val="single"/>
        </w:rPr>
        <w:t>termo de autorização de início da obra</w:t>
      </w:r>
      <w:r>
        <w:t xml:space="preserve">, a contratada deverá apresentar garantia, em uma das modalidades previstas no art. 56, §1°, incisos I, II e III, da Lei nº 8.666/1993, </w:t>
      </w:r>
      <w:r w:rsidRPr="007B6E4A">
        <w:rPr>
          <w:b/>
        </w:rPr>
        <w:t>correspondente a 0</w:t>
      </w:r>
      <w:r w:rsidR="00B30789">
        <w:rPr>
          <w:b/>
        </w:rPr>
        <w:t>5</w:t>
      </w:r>
      <w:r w:rsidRPr="007B6E4A">
        <w:rPr>
          <w:b/>
        </w:rPr>
        <w:t>% (</w:t>
      </w:r>
      <w:r w:rsidR="00B30789">
        <w:rPr>
          <w:b/>
        </w:rPr>
        <w:t>cinco</w:t>
      </w:r>
      <w:r w:rsidRPr="007B6E4A">
        <w:rPr>
          <w:b/>
        </w:rPr>
        <w:t xml:space="preserve"> por cento) sobre o valor do contrato.</w:t>
      </w:r>
    </w:p>
    <w:p w14:paraId="083D3BC8" w14:textId="7712692F" w:rsidR="007B1734" w:rsidRDefault="007B1734" w:rsidP="00984920">
      <w:pPr>
        <w:spacing w:line="360" w:lineRule="auto"/>
        <w:jc w:val="both"/>
        <w:rPr>
          <w:rStyle w:val="Caracteresdenotaderodap"/>
          <w:szCs w:val="22"/>
          <w:vertAlign w:val="baseline"/>
        </w:rPr>
      </w:pPr>
    </w:p>
    <w:p w14:paraId="302B0AE0" w14:textId="77777777" w:rsidR="00984920" w:rsidRDefault="00984920" w:rsidP="00984920">
      <w:pPr>
        <w:spacing w:line="360" w:lineRule="auto"/>
        <w:jc w:val="both"/>
        <w:rPr>
          <w:b/>
          <w:szCs w:val="22"/>
        </w:rPr>
      </w:pPr>
      <w:r>
        <w:rPr>
          <w:b/>
          <w:szCs w:val="22"/>
        </w:rPr>
        <w:t>CLÁUSULA SEXTA – DOS DIREITOS E OBRIGAÇÕES.</w:t>
      </w:r>
    </w:p>
    <w:p w14:paraId="7E4CF515" w14:textId="77777777" w:rsidR="00984920" w:rsidRPr="00423394" w:rsidRDefault="00984920" w:rsidP="00984920">
      <w:pPr>
        <w:spacing w:line="360" w:lineRule="auto"/>
        <w:ind w:firstLine="1200"/>
        <w:jc w:val="both"/>
        <w:rPr>
          <w:b/>
          <w:szCs w:val="22"/>
        </w:rPr>
      </w:pPr>
      <w:r w:rsidRPr="00423394">
        <w:rPr>
          <w:b/>
          <w:szCs w:val="22"/>
        </w:rPr>
        <w:t xml:space="preserve">    </w:t>
      </w:r>
      <w:r w:rsidR="003F05E5">
        <w:rPr>
          <w:b/>
          <w:szCs w:val="22"/>
        </w:rPr>
        <w:t>6.</w:t>
      </w:r>
      <w:r w:rsidRPr="00423394">
        <w:rPr>
          <w:b/>
          <w:szCs w:val="22"/>
        </w:rPr>
        <w:t xml:space="preserve">1. Dos Direitos </w:t>
      </w:r>
    </w:p>
    <w:p w14:paraId="6963324B" w14:textId="77777777" w:rsidR="00984920" w:rsidRDefault="00984920" w:rsidP="00984920">
      <w:pPr>
        <w:spacing w:line="360" w:lineRule="auto"/>
        <w:ind w:firstLine="1200"/>
        <w:jc w:val="both"/>
        <w:rPr>
          <w:szCs w:val="22"/>
        </w:rPr>
      </w:pPr>
      <w:r>
        <w:rPr>
          <w:szCs w:val="22"/>
        </w:rPr>
        <w:tab/>
      </w:r>
      <w:r w:rsidR="003F05E5">
        <w:rPr>
          <w:szCs w:val="22"/>
        </w:rPr>
        <w:t>6.</w:t>
      </w:r>
      <w:r>
        <w:rPr>
          <w:szCs w:val="22"/>
        </w:rPr>
        <w:t xml:space="preserve">1.1. </w:t>
      </w:r>
      <w:proofErr w:type="spellStart"/>
      <w:proofErr w:type="gramStart"/>
      <w:r>
        <w:rPr>
          <w:szCs w:val="22"/>
        </w:rPr>
        <w:t>da</w:t>
      </w:r>
      <w:proofErr w:type="spellEnd"/>
      <w:proofErr w:type="gramEnd"/>
      <w:r>
        <w:rPr>
          <w:szCs w:val="22"/>
        </w:rPr>
        <w:t xml:space="preserve"> </w:t>
      </w:r>
      <w:r>
        <w:rPr>
          <w:b/>
          <w:szCs w:val="22"/>
        </w:rPr>
        <w:t>CONTRATANTE</w:t>
      </w:r>
      <w:r>
        <w:rPr>
          <w:szCs w:val="22"/>
        </w:rPr>
        <w:t xml:space="preserve">: receber o objeto deste contrato nas condições avençadas; </w:t>
      </w:r>
    </w:p>
    <w:p w14:paraId="52599462" w14:textId="77C4A177" w:rsidR="003F05E5" w:rsidRPr="00F40F0F" w:rsidRDefault="00984920" w:rsidP="00F40F0F">
      <w:pPr>
        <w:spacing w:line="360" w:lineRule="auto"/>
        <w:ind w:firstLine="1200"/>
        <w:jc w:val="both"/>
        <w:rPr>
          <w:szCs w:val="22"/>
        </w:rPr>
      </w:pPr>
      <w:r>
        <w:rPr>
          <w:szCs w:val="22"/>
        </w:rPr>
        <w:lastRenderedPageBreak/>
        <w:tab/>
      </w:r>
      <w:r w:rsidR="003F05E5">
        <w:rPr>
          <w:szCs w:val="22"/>
        </w:rPr>
        <w:t>6.</w:t>
      </w:r>
      <w:r>
        <w:rPr>
          <w:szCs w:val="22"/>
        </w:rPr>
        <w:t xml:space="preserve">1.2. </w:t>
      </w:r>
      <w:proofErr w:type="spellStart"/>
      <w:proofErr w:type="gramStart"/>
      <w:r>
        <w:rPr>
          <w:szCs w:val="22"/>
        </w:rPr>
        <w:t>da</w:t>
      </w:r>
      <w:proofErr w:type="spellEnd"/>
      <w:proofErr w:type="gramEnd"/>
      <w:r>
        <w:rPr>
          <w:szCs w:val="22"/>
        </w:rPr>
        <w:t xml:space="preserve"> </w:t>
      </w:r>
      <w:r>
        <w:rPr>
          <w:b/>
          <w:szCs w:val="22"/>
        </w:rPr>
        <w:t>CONTRATADA</w:t>
      </w:r>
      <w:r>
        <w:rPr>
          <w:szCs w:val="22"/>
        </w:rPr>
        <w:t>: perceber o valor ajustado na forma e no prazo convencionados;</w:t>
      </w:r>
    </w:p>
    <w:p w14:paraId="519E54C8" w14:textId="77777777" w:rsidR="00984920" w:rsidRPr="00423394" w:rsidRDefault="003F05E5" w:rsidP="00984920">
      <w:pPr>
        <w:spacing w:line="360" w:lineRule="auto"/>
        <w:ind w:firstLine="1200"/>
        <w:jc w:val="both"/>
        <w:rPr>
          <w:b/>
          <w:szCs w:val="22"/>
        </w:rPr>
      </w:pPr>
      <w:r>
        <w:rPr>
          <w:b/>
          <w:szCs w:val="22"/>
        </w:rPr>
        <w:t xml:space="preserve">    6.</w:t>
      </w:r>
      <w:r w:rsidR="00984920" w:rsidRPr="00423394">
        <w:rPr>
          <w:b/>
          <w:szCs w:val="22"/>
        </w:rPr>
        <w:t>2. Das obrigações da CONTRATADA:</w:t>
      </w:r>
    </w:p>
    <w:p w14:paraId="42276D0D" w14:textId="77777777" w:rsidR="00984920" w:rsidRDefault="00984920" w:rsidP="00984920">
      <w:pPr>
        <w:spacing w:line="360" w:lineRule="auto"/>
        <w:ind w:firstLine="1200"/>
        <w:jc w:val="both"/>
        <w:rPr>
          <w:szCs w:val="22"/>
        </w:rPr>
      </w:pPr>
      <w:r>
        <w:rPr>
          <w:szCs w:val="22"/>
        </w:rPr>
        <w:tab/>
      </w:r>
      <w:r w:rsidR="003F05E5">
        <w:rPr>
          <w:szCs w:val="22"/>
        </w:rPr>
        <w:t>6.</w:t>
      </w:r>
      <w:r>
        <w:rPr>
          <w:szCs w:val="22"/>
        </w:rPr>
        <w:t>2.1. Entregar o objeto adquirido na forma ajustada;</w:t>
      </w:r>
    </w:p>
    <w:p w14:paraId="7D8F50E1" w14:textId="77777777" w:rsidR="00984920" w:rsidRDefault="00984920" w:rsidP="00984920">
      <w:pPr>
        <w:spacing w:line="360" w:lineRule="auto"/>
        <w:ind w:firstLine="1200"/>
        <w:jc w:val="both"/>
        <w:rPr>
          <w:szCs w:val="22"/>
        </w:rPr>
      </w:pPr>
      <w:r>
        <w:rPr>
          <w:bCs/>
          <w:szCs w:val="22"/>
        </w:rPr>
        <w:t xml:space="preserve">  </w:t>
      </w:r>
      <w:r w:rsidR="003F05E5">
        <w:rPr>
          <w:bCs/>
          <w:szCs w:val="22"/>
        </w:rPr>
        <w:t xml:space="preserve"> </w:t>
      </w:r>
      <w:r>
        <w:rPr>
          <w:bCs/>
          <w:szCs w:val="22"/>
        </w:rPr>
        <w:t xml:space="preserve"> </w:t>
      </w:r>
      <w:r w:rsidR="003F05E5">
        <w:rPr>
          <w:bCs/>
          <w:szCs w:val="22"/>
        </w:rPr>
        <w:t>6.</w:t>
      </w:r>
      <w:r>
        <w:rPr>
          <w:bCs/>
          <w:szCs w:val="22"/>
        </w:rPr>
        <w:t>2.2.</w:t>
      </w:r>
      <w:r>
        <w:rPr>
          <w:b/>
          <w:bCs/>
          <w:szCs w:val="22"/>
        </w:rPr>
        <w:t xml:space="preserve"> </w:t>
      </w:r>
      <w:r>
        <w:rPr>
          <w:szCs w:val="22"/>
        </w:rPr>
        <w:t>A empresa vencedora da licitação se obriga a executar os serviços rigorosamente de acordo com as Normas Brasileiras, especificações, projetos arquitetônicos, estruturais, instalações e detalhes, dando andamento aos serviços de modo a permitir que sejam cumpridos, rigorosa e integralmente, o cronograma e o prazo de entrega da obra, e apresentar a Anotação de Responsabilidade Técnica – ART, referente à execução da obra.</w:t>
      </w:r>
    </w:p>
    <w:p w14:paraId="7E1EBAAD" w14:textId="77777777" w:rsidR="00984920" w:rsidRDefault="003F05E5" w:rsidP="00984920">
      <w:pPr>
        <w:spacing w:line="360" w:lineRule="auto"/>
        <w:ind w:firstLine="1200"/>
        <w:jc w:val="both"/>
        <w:rPr>
          <w:szCs w:val="22"/>
        </w:rPr>
      </w:pPr>
      <w:r>
        <w:rPr>
          <w:bCs/>
          <w:szCs w:val="22"/>
        </w:rPr>
        <w:t xml:space="preserve">    6.</w:t>
      </w:r>
      <w:r w:rsidR="00984920">
        <w:rPr>
          <w:bCs/>
          <w:szCs w:val="22"/>
        </w:rPr>
        <w:t>2.3.</w:t>
      </w:r>
      <w:r w:rsidR="00984920">
        <w:rPr>
          <w:b/>
          <w:bCs/>
          <w:szCs w:val="22"/>
        </w:rPr>
        <w:t xml:space="preserve"> </w:t>
      </w:r>
      <w:r w:rsidR="00984920">
        <w:rPr>
          <w:szCs w:val="22"/>
        </w:rPr>
        <w:t>Caberá ao vencedor da Licitação, fornecer o equipamento mecânico, ferramentas e demais instrumentos necessários às obras e serviços, contratar mão de obra idônea e suficiente, obter e empregar materiais de primeira qualidade para conclusão das obras no prazo fixado.</w:t>
      </w:r>
    </w:p>
    <w:p w14:paraId="7BEC7143" w14:textId="77777777" w:rsidR="00984920" w:rsidRDefault="003F05E5" w:rsidP="00984920">
      <w:pPr>
        <w:spacing w:line="360" w:lineRule="auto"/>
        <w:ind w:firstLine="1200"/>
        <w:jc w:val="both"/>
        <w:rPr>
          <w:szCs w:val="22"/>
        </w:rPr>
      </w:pPr>
      <w:r>
        <w:rPr>
          <w:bCs/>
          <w:szCs w:val="22"/>
        </w:rPr>
        <w:t xml:space="preserve">   6.</w:t>
      </w:r>
      <w:r w:rsidR="00984920">
        <w:rPr>
          <w:bCs/>
          <w:szCs w:val="22"/>
        </w:rPr>
        <w:t>2.4.</w:t>
      </w:r>
      <w:r w:rsidR="00984920">
        <w:rPr>
          <w:b/>
          <w:bCs/>
          <w:szCs w:val="22"/>
        </w:rPr>
        <w:t xml:space="preserve"> </w:t>
      </w:r>
      <w:r w:rsidR="00984920">
        <w:rPr>
          <w:szCs w:val="22"/>
        </w:rPr>
        <w:t>Todas as modificações que alterem substancialmente o projeto arquitetônico, estrutural e instalações, somente serão admitidas com autorização prévia e expressas dos autores dos projetos.</w:t>
      </w:r>
    </w:p>
    <w:p w14:paraId="38C1FF44" w14:textId="77777777" w:rsidR="00984920" w:rsidRDefault="003F05E5" w:rsidP="00984920">
      <w:pPr>
        <w:spacing w:line="360" w:lineRule="auto"/>
        <w:ind w:firstLine="1200"/>
        <w:jc w:val="both"/>
        <w:rPr>
          <w:szCs w:val="22"/>
        </w:rPr>
      </w:pPr>
      <w:r>
        <w:rPr>
          <w:bCs/>
          <w:szCs w:val="22"/>
        </w:rPr>
        <w:t xml:space="preserve">  6.</w:t>
      </w:r>
      <w:r w:rsidR="00984920">
        <w:rPr>
          <w:bCs/>
          <w:szCs w:val="22"/>
        </w:rPr>
        <w:t>2.5.</w:t>
      </w:r>
      <w:r w:rsidR="00984920">
        <w:rPr>
          <w:b/>
          <w:bCs/>
          <w:szCs w:val="22"/>
        </w:rPr>
        <w:t xml:space="preserve"> </w:t>
      </w:r>
      <w:r w:rsidR="00984920">
        <w:rPr>
          <w:szCs w:val="22"/>
        </w:rPr>
        <w:t>A direção da obra caberá a profissional habilitado, na forma da legislação vigente sobre tributos, trabalho, previdência social, acidentes do trabalho e demais contribuições, já que, por cujos encargos, responde unilateralmente, em toda a sua plenitude. Todos os trabalhadores da obra deverão obrigatoriamente usar os equipamentos individuais de segurança, durante todo o tempo de permanência da obra, ficando a fiscalização a cargo da contratada.</w:t>
      </w:r>
    </w:p>
    <w:p w14:paraId="056AAB26" w14:textId="77777777" w:rsidR="00984920" w:rsidRDefault="003F05E5" w:rsidP="00984920">
      <w:pPr>
        <w:spacing w:line="360" w:lineRule="auto"/>
        <w:ind w:firstLine="1200"/>
        <w:jc w:val="both"/>
        <w:rPr>
          <w:szCs w:val="22"/>
        </w:rPr>
      </w:pPr>
      <w:r>
        <w:rPr>
          <w:bCs/>
          <w:szCs w:val="22"/>
        </w:rPr>
        <w:t xml:space="preserve">  6.</w:t>
      </w:r>
      <w:r w:rsidR="00984920">
        <w:rPr>
          <w:bCs/>
          <w:szCs w:val="22"/>
        </w:rPr>
        <w:t>2.6.</w:t>
      </w:r>
      <w:r w:rsidR="00CA04DC">
        <w:rPr>
          <w:bCs/>
          <w:szCs w:val="22"/>
        </w:rPr>
        <w:t xml:space="preserve"> </w:t>
      </w:r>
      <w:r w:rsidR="00984920">
        <w:rPr>
          <w:szCs w:val="22"/>
        </w:rPr>
        <w:t>A contratada ficará obrigada a observar todas as leis, regulamentos e posturas, referentes a obra e segurança pública.</w:t>
      </w:r>
    </w:p>
    <w:p w14:paraId="6834834E" w14:textId="77777777" w:rsidR="00984920" w:rsidRDefault="003F05E5" w:rsidP="00984920">
      <w:pPr>
        <w:spacing w:line="360" w:lineRule="auto"/>
        <w:ind w:firstLine="1200"/>
        <w:jc w:val="both"/>
        <w:rPr>
          <w:szCs w:val="22"/>
        </w:rPr>
      </w:pPr>
      <w:r>
        <w:rPr>
          <w:bCs/>
          <w:szCs w:val="22"/>
        </w:rPr>
        <w:t xml:space="preserve"> 6.</w:t>
      </w:r>
      <w:r w:rsidR="00984920">
        <w:rPr>
          <w:bCs/>
          <w:szCs w:val="22"/>
        </w:rPr>
        <w:t>2.7.</w:t>
      </w:r>
      <w:r w:rsidR="00984920">
        <w:rPr>
          <w:b/>
          <w:bCs/>
          <w:szCs w:val="22"/>
        </w:rPr>
        <w:t xml:space="preserve"> </w:t>
      </w:r>
      <w:r w:rsidR="00984920">
        <w:rPr>
          <w:szCs w:val="22"/>
        </w:rPr>
        <w:t>A contratada manterá no canteiro um “Diário de Obra”, onde serão lançados diariamente todos os trabalhos desenvolvidos e fatos dignos de registro. O livro será rubricado diariamente na obra pelo profissional habilitado da empresa. Somente serão computados a favor da empresa os dias em que, por motivo de força maior, for necessária a suspensão dos trabalhos, se no “Diário de Obra” constarem em cada um desses dias, termos lavrados e assinados pelo fiscal e profissional da empresa.</w:t>
      </w:r>
    </w:p>
    <w:p w14:paraId="419E3182" w14:textId="77777777" w:rsidR="00984920" w:rsidRDefault="003F05E5" w:rsidP="00984920">
      <w:pPr>
        <w:spacing w:line="360" w:lineRule="auto"/>
        <w:ind w:firstLine="1200"/>
        <w:jc w:val="both"/>
        <w:rPr>
          <w:szCs w:val="22"/>
        </w:rPr>
      </w:pPr>
      <w:r>
        <w:rPr>
          <w:bCs/>
          <w:szCs w:val="22"/>
        </w:rPr>
        <w:t>6.</w:t>
      </w:r>
      <w:r w:rsidR="00984920">
        <w:rPr>
          <w:bCs/>
          <w:szCs w:val="22"/>
        </w:rPr>
        <w:t>2.8</w:t>
      </w:r>
      <w:r w:rsidR="00984920">
        <w:rPr>
          <w:b/>
          <w:bCs/>
          <w:szCs w:val="22"/>
        </w:rPr>
        <w:t xml:space="preserve">. </w:t>
      </w:r>
      <w:r w:rsidR="00984920">
        <w:rPr>
          <w:szCs w:val="22"/>
        </w:rPr>
        <w:t>A contratada deverá tomar providências para a retirada periódica dos entulhos, além da limpeza regular da obra.</w:t>
      </w:r>
    </w:p>
    <w:p w14:paraId="6CDE30D3" w14:textId="77777777" w:rsidR="00C620D8" w:rsidRDefault="003F05E5" w:rsidP="00C620D8">
      <w:pPr>
        <w:spacing w:line="360" w:lineRule="auto"/>
        <w:ind w:firstLine="1200"/>
        <w:jc w:val="both"/>
        <w:rPr>
          <w:szCs w:val="22"/>
        </w:rPr>
      </w:pPr>
      <w:r>
        <w:rPr>
          <w:bCs/>
          <w:szCs w:val="22"/>
        </w:rPr>
        <w:lastRenderedPageBreak/>
        <w:t>6.</w:t>
      </w:r>
      <w:r w:rsidR="00984920">
        <w:rPr>
          <w:bCs/>
          <w:szCs w:val="22"/>
        </w:rPr>
        <w:t>2.9.</w:t>
      </w:r>
      <w:r w:rsidR="00984920">
        <w:rPr>
          <w:b/>
          <w:bCs/>
          <w:szCs w:val="22"/>
        </w:rPr>
        <w:t xml:space="preserve"> </w:t>
      </w:r>
      <w:r w:rsidR="00984920">
        <w:rPr>
          <w:szCs w:val="22"/>
        </w:rPr>
        <w:t>Todos os materiais/ferramentas a serem utilizados deverão ser de primeira qualidade.</w:t>
      </w:r>
    </w:p>
    <w:p w14:paraId="2303FE5F" w14:textId="1032CFB3" w:rsidR="00C620D8" w:rsidRPr="00C620D8" w:rsidRDefault="003F05E5" w:rsidP="00C620D8">
      <w:pPr>
        <w:spacing w:line="360" w:lineRule="auto"/>
        <w:ind w:firstLine="1200"/>
        <w:jc w:val="both"/>
        <w:rPr>
          <w:szCs w:val="22"/>
        </w:rPr>
      </w:pPr>
      <w:r>
        <w:rPr>
          <w:bCs/>
          <w:szCs w:val="22"/>
        </w:rPr>
        <w:t>6.</w:t>
      </w:r>
      <w:r w:rsidR="00984920" w:rsidRPr="00C620D8">
        <w:rPr>
          <w:bCs/>
          <w:szCs w:val="22"/>
        </w:rPr>
        <w:t>2.10.</w:t>
      </w:r>
      <w:r w:rsidR="00984920" w:rsidRPr="00C620D8">
        <w:rPr>
          <w:szCs w:val="22"/>
        </w:rPr>
        <w:t xml:space="preserve"> A vencedora será responsável pela matrícula da obra junto ao INSS, antes do início da sua execução, bem como </w:t>
      </w:r>
      <w:r w:rsidR="00116DE4" w:rsidRPr="00C620D8">
        <w:rPr>
          <w:szCs w:val="22"/>
        </w:rPr>
        <w:t>pela devida anotação</w:t>
      </w:r>
      <w:r w:rsidR="00984920" w:rsidRPr="00C620D8">
        <w:rPr>
          <w:szCs w:val="22"/>
        </w:rPr>
        <w:t xml:space="preserve"> da responsabilidade técnica – ART de execução junto ao r</w:t>
      </w:r>
      <w:r w:rsidR="00C620D8">
        <w:rPr>
          <w:szCs w:val="22"/>
        </w:rPr>
        <w:t>espectivo conselho profissional, devendo também</w:t>
      </w:r>
      <w:r w:rsidR="00C620D8" w:rsidRPr="00C620D8">
        <w:rPr>
          <w:szCs w:val="22"/>
        </w:rPr>
        <w:t xml:space="preserve"> </w:t>
      </w:r>
      <w:r w:rsidR="00C620D8">
        <w:rPr>
          <w:szCs w:val="22"/>
        </w:rPr>
        <w:t>a</w:t>
      </w:r>
      <w:r w:rsidR="00C620D8" w:rsidRPr="00C620D8">
        <w:rPr>
          <w:szCs w:val="22"/>
        </w:rPr>
        <w:t>presentar negativa de débito do INSS referente à matrícula da obra –</w:t>
      </w:r>
      <w:r w:rsidR="000763CF">
        <w:rPr>
          <w:szCs w:val="22"/>
        </w:rPr>
        <w:t xml:space="preserve"> CNO</w:t>
      </w:r>
      <w:r w:rsidR="00C620D8" w:rsidRPr="00C620D8">
        <w:rPr>
          <w:szCs w:val="22"/>
        </w:rPr>
        <w:t xml:space="preserve"> para fins de averbação da obra</w:t>
      </w:r>
      <w:r w:rsidR="000763CF">
        <w:rPr>
          <w:szCs w:val="22"/>
        </w:rPr>
        <w:t>.</w:t>
      </w:r>
    </w:p>
    <w:p w14:paraId="6B4255C1" w14:textId="77777777" w:rsidR="00984920" w:rsidRDefault="003F05E5" w:rsidP="00984920">
      <w:pPr>
        <w:spacing w:line="360" w:lineRule="auto"/>
        <w:ind w:firstLine="1200"/>
        <w:jc w:val="both"/>
        <w:rPr>
          <w:szCs w:val="22"/>
        </w:rPr>
      </w:pPr>
      <w:r>
        <w:rPr>
          <w:bCs/>
          <w:szCs w:val="22"/>
        </w:rPr>
        <w:t>6.</w:t>
      </w:r>
      <w:r w:rsidR="00984920">
        <w:rPr>
          <w:bCs/>
          <w:szCs w:val="22"/>
        </w:rPr>
        <w:t>2.11.</w:t>
      </w:r>
      <w:r w:rsidR="00984920">
        <w:rPr>
          <w:b/>
          <w:bCs/>
          <w:szCs w:val="22"/>
        </w:rPr>
        <w:t xml:space="preserve"> </w:t>
      </w:r>
      <w:r w:rsidR="00984920">
        <w:rPr>
          <w:szCs w:val="22"/>
        </w:rPr>
        <w:t>O Engenheiro Civil da Prefeitura Municipal de Guarani das Missões/RS fiscalizará a execução da obra, podendo sustar os pagamentos, no todo ou em parte, se os serviços estiverem em desacordo com as condições técnicas exigidas.</w:t>
      </w:r>
    </w:p>
    <w:p w14:paraId="6AE0C5BF" w14:textId="77777777" w:rsidR="00984920" w:rsidRDefault="003F05E5" w:rsidP="00984920">
      <w:pPr>
        <w:spacing w:line="360" w:lineRule="auto"/>
        <w:ind w:firstLine="1200"/>
        <w:jc w:val="both"/>
        <w:rPr>
          <w:szCs w:val="22"/>
        </w:rPr>
      </w:pPr>
      <w:r>
        <w:rPr>
          <w:bCs/>
          <w:szCs w:val="22"/>
        </w:rPr>
        <w:t>6.</w:t>
      </w:r>
      <w:r w:rsidR="00984920">
        <w:rPr>
          <w:bCs/>
          <w:szCs w:val="22"/>
        </w:rPr>
        <w:t xml:space="preserve">2.12. </w:t>
      </w:r>
      <w:r w:rsidR="00984920">
        <w:rPr>
          <w:szCs w:val="22"/>
        </w:rPr>
        <w:t>A vigilância do local da obra será de inteira responsabilidade da contratada.</w:t>
      </w:r>
      <w:r>
        <w:rPr>
          <w:szCs w:val="22"/>
        </w:rPr>
        <w:t xml:space="preserve">     </w:t>
      </w:r>
    </w:p>
    <w:p w14:paraId="4C0F1B4F" w14:textId="77777777" w:rsidR="00984920" w:rsidRDefault="007C2777" w:rsidP="00984920">
      <w:pPr>
        <w:spacing w:line="360" w:lineRule="auto"/>
        <w:ind w:firstLine="1200"/>
        <w:jc w:val="both"/>
        <w:rPr>
          <w:szCs w:val="22"/>
        </w:rPr>
      </w:pPr>
      <w:r>
        <w:rPr>
          <w:bCs/>
          <w:szCs w:val="22"/>
        </w:rPr>
        <w:t>6.</w:t>
      </w:r>
      <w:r w:rsidR="00984920">
        <w:rPr>
          <w:bCs/>
          <w:szCs w:val="22"/>
        </w:rPr>
        <w:t xml:space="preserve">2.13. </w:t>
      </w:r>
      <w:r w:rsidR="00984920">
        <w:rPr>
          <w:szCs w:val="22"/>
        </w:rPr>
        <w:t>Quaisquer danos decorrentes da execução dos serviços serão de inteira responsabilidade da contratada, que deverá providenciar o reparo imediato.</w:t>
      </w:r>
    </w:p>
    <w:p w14:paraId="7A978754" w14:textId="77777777" w:rsidR="00984920" w:rsidRDefault="007C2777" w:rsidP="00984920">
      <w:pPr>
        <w:spacing w:line="360" w:lineRule="auto"/>
        <w:ind w:firstLine="1200"/>
        <w:jc w:val="both"/>
        <w:rPr>
          <w:szCs w:val="22"/>
        </w:rPr>
      </w:pPr>
      <w:r>
        <w:rPr>
          <w:bCs/>
          <w:szCs w:val="22"/>
        </w:rPr>
        <w:t>6.</w:t>
      </w:r>
      <w:r w:rsidR="00984920">
        <w:rPr>
          <w:bCs/>
          <w:szCs w:val="22"/>
        </w:rPr>
        <w:t>2.14.</w:t>
      </w:r>
      <w:r w:rsidR="00984920">
        <w:rPr>
          <w:b/>
          <w:bCs/>
          <w:szCs w:val="22"/>
        </w:rPr>
        <w:t xml:space="preserve"> </w:t>
      </w:r>
      <w:r w:rsidR="00984920">
        <w:rPr>
          <w:szCs w:val="22"/>
        </w:rPr>
        <w:t>Serão impugnados pelo órgão técnico competente, todos os trabalhos que não estiverem de acordo com os projetos e respectivas especificações. Ficará a contratada, obrigada a demolir e refazer todos os trabalhos impugnados, logo após o reconhecimento da notificação correspondente, ficando por sua conta inclusive as despesas decorrentes dessas providências.</w:t>
      </w:r>
    </w:p>
    <w:p w14:paraId="222F955B" w14:textId="77777777" w:rsidR="00984920" w:rsidRDefault="007C2777" w:rsidP="00984920">
      <w:pPr>
        <w:spacing w:line="360" w:lineRule="auto"/>
        <w:ind w:firstLine="1200"/>
        <w:jc w:val="both"/>
        <w:rPr>
          <w:szCs w:val="22"/>
        </w:rPr>
      </w:pPr>
      <w:r>
        <w:rPr>
          <w:bCs/>
          <w:szCs w:val="22"/>
        </w:rPr>
        <w:t>6.</w:t>
      </w:r>
      <w:r w:rsidR="00984920">
        <w:rPr>
          <w:bCs/>
          <w:szCs w:val="22"/>
        </w:rPr>
        <w:t>2.15.</w:t>
      </w:r>
      <w:r w:rsidR="00984920">
        <w:rPr>
          <w:b/>
          <w:bCs/>
          <w:szCs w:val="22"/>
        </w:rPr>
        <w:t xml:space="preserve"> </w:t>
      </w:r>
      <w:r w:rsidR="00984920">
        <w:rPr>
          <w:szCs w:val="22"/>
        </w:rPr>
        <w:t>Qualquer divergência entre os projetos ou dúvidas que por ventura houver, será dirimida pelo responsável técnico da obra e contratante.</w:t>
      </w:r>
    </w:p>
    <w:p w14:paraId="16819702" w14:textId="77777777" w:rsidR="00984920" w:rsidRDefault="007C2777" w:rsidP="00984920">
      <w:pPr>
        <w:spacing w:line="360" w:lineRule="auto"/>
        <w:ind w:firstLine="1200"/>
        <w:jc w:val="both"/>
        <w:rPr>
          <w:szCs w:val="22"/>
        </w:rPr>
      </w:pPr>
      <w:r>
        <w:rPr>
          <w:bCs/>
          <w:szCs w:val="22"/>
        </w:rPr>
        <w:t>6.</w:t>
      </w:r>
      <w:r w:rsidR="00984920">
        <w:rPr>
          <w:bCs/>
          <w:szCs w:val="22"/>
        </w:rPr>
        <w:t>2.16.</w:t>
      </w:r>
      <w:r w:rsidR="00984920">
        <w:rPr>
          <w:b/>
          <w:bCs/>
          <w:szCs w:val="22"/>
        </w:rPr>
        <w:t xml:space="preserve"> </w:t>
      </w:r>
      <w:r w:rsidR="00984920">
        <w:rPr>
          <w:szCs w:val="22"/>
        </w:rPr>
        <w:t>As disposições e dimensões de todos os elementos serão as indicadas no projeto, salvo alterações que venham a ser necessárias, para satisfazer as exigências dos poderes públicos.</w:t>
      </w:r>
    </w:p>
    <w:p w14:paraId="048ADE21" w14:textId="77777777" w:rsidR="00984920" w:rsidRDefault="007C2777" w:rsidP="00984920">
      <w:pPr>
        <w:spacing w:line="360" w:lineRule="auto"/>
        <w:ind w:firstLine="1200"/>
        <w:jc w:val="both"/>
        <w:rPr>
          <w:szCs w:val="22"/>
        </w:rPr>
      </w:pPr>
      <w:r>
        <w:rPr>
          <w:bCs/>
          <w:szCs w:val="22"/>
        </w:rPr>
        <w:t>6.</w:t>
      </w:r>
      <w:r w:rsidR="00984920">
        <w:rPr>
          <w:bCs/>
          <w:szCs w:val="22"/>
        </w:rPr>
        <w:t>2.17.</w:t>
      </w:r>
      <w:r w:rsidR="00984920">
        <w:rPr>
          <w:b/>
          <w:bCs/>
          <w:szCs w:val="22"/>
        </w:rPr>
        <w:t xml:space="preserve"> </w:t>
      </w:r>
      <w:r w:rsidR="00984920">
        <w:rPr>
          <w:szCs w:val="22"/>
        </w:rPr>
        <w:t>A contratada ficará responsável pelas indenizações, reparos, reposições, reconstrução ou qualquer dano que venham a sofrer as propriedades vizinhas, veículos ou pessoas, motivadas pela execução da obra.</w:t>
      </w:r>
    </w:p>
    <w:p w14:paraId="5E784684" w14:textId="77777777" w:rsidR="00984920" w:rsidRPr="00BD5F71" w:rsidRDefault="00984920" w:rsidP="00984920">
      <w:pPr>
        <w:tabs>
          <w:tab w:val="left" w:pos="3168"/>
          <w:tab w:val="left" w:pos="3888"/>
          <w:tab w:val="left" w:pos="4608"/>
          <w:tab w:val="left" w:pos="5328"/>
          <w:tab w:val="left" w:pos="6048"/>
          <w:tab w:val="left" w:pos="6768"/>
        </w:tabs>
        <w:jc w:val="both"/>
        <w:rPr>
          <w:b/>
          <w:szCs w:val="22"/>
        </w:rPr>
      </w:pPr>
      <w:r w:rsidRPr="00BD5F71">
        <w:rPr>
          <w:b/>
          <w:szCs w:val="22"/>
        </w:rPr>
        <w:t xml:space="preserve">                     </w:t>
      </w:r>
      <w:r w:rsidR="007C2777">
        <w:rPr>
          <w:b/>
          <w:szCs w:val="22"/>
        </w:rPr>
        <w:t>6.</w:t>
      </w:r>
      <w:r w:rsidRPr="00BD5F71">
        <w:rPr>
          <w:b/>
          <w:szCs w:val="22"/>
        </w:rPr>
        <w:t>2.18. Não será autorizada transferir a outrem, no todo ou em parte, os compromissos avençados.</w:t>
      </w:r>
    </w:p>
    <w:p w14:paraId="47362E70" w14:textId="77777777" w:rsidR="000E4E3F" w:rsidRDefault="00984920" w:rsidP="00984920">
      <w:pPr>
        <w:spacing w:line="360" w:lineRule="auto"/>
        <w:jc w:val="both"/>
        <w:rPr>
          <w:szCs w:val="22"/>
        </w:rPr>
      </w:pPr>
      <w:r>
        <w:rPr>
          <w:szCs w:val="22"/>
        </w:rPr>
        <w:t xml:space="preserve">                     </w:t>
      </w:r>
      <w:r w:rsidR="007C2777">
        <w:rPr>
          <w:szCs w:val="22"/>
        </w:rPr>
        <w:t>6.</w:t>
      </w:r>
      <w:r>
        <w:rPr>
          <w:bCs/>
          <w:szCs w:val="22"/>
        </w:rPr>
        <w:t>2.19.</w:t>
      </w:r>
      <w:r>
        <w:rPr>
          <w:b/>
          <w:bCs/>
          <w:szCs w:val="22"/>
        </w:rPr>
        <w:t xml:space="preserve"> </w:t>
      </w:r>
      <w:r>
        <w:rPr>
          <w:szCs w:val="22"/>
        </w:rPr>
        <w:t>As penalidades ou multas impostas pelos órgãos competentes pela falta ou descumprimento das disposições legais que regem a execução das obras, serão de inteira responsabilidade da contratada, devendo, para tanto, serem previstas a obtenção de licenças diversas, registros, impostos e taxas, serviços auxiliares e ligações provisórias.</w:t>
      </w:r>
    </w:p>
    <w:p w14:paraId="0BC598D2" w14:textId="7CAE2065" w:rsidR="000B5EA1" w:rsidRDefault="000B5EA1" w:rsidP="00984920">
      <w:pPr>
        <w:spacing w:line="360" w:lineRule="auto"/>
        <w:jc w:val="both"/>
        <w:rPr>
          <w:b/>
          <w:szCs w:val="22"/>
        </w:rPr>
      </w:pPr>
    </w:p>
    <w:p w14:paraId="3F1DB375" w14:textId="77777777" w:rsidR="00C714F9" w:rsidRDefault="00C714F9" w:rsidP="00984920">
      <w:pPr>
        <w:spacing w:line="360" w:lineRule="auto"/>
        <w:jc w:val="both"/>
        <w:rPr>
          <w:b/>
          <w:szCs w:val="22"/>
        </w:rPr>
      </w:pPr>
    </w:p>
    <w:p w14:paraId="43CF457F" w14:textId="58868EFB" w:rsidR="00984920" w:rsidRDefault="00984920" w:rsidP="00984920">
      <w:pPr>
        <w:spacing w:line="360" w:lineRule="auto"/>
        <w:jc w:val="both"/>
        <w:rPr>
          <w:b/>
          <w:szCs w:val="22"/>
        </w:rPr>
      </w:pPr>
      <w:r>
        <w:rPr>
          <w:b/>
          <w:szCs w:val="22"/>
        </w:rPr>
        <w:lastRenderedPageBreak/>
        <w:t>CLÁUSULA SÉTIMA – DA INEXECUÇÃO DO CONTRATO.</w:t>
      </w:r>
    </w:p>
    <w:p w14:paraId="01A9F65A" w14:textId="77777777" w:rsidR="00984920" w:rsidRDefault="00984920" w:rsidP="00984920">
      <w:pPr>
        <w:spacing w:line="360" w:lineRule="auto"/>
        <w:jc w:val="both"/>
        <w:rPr>
          <w:szCs w:val="22"/>
        </w:rPr>
      </w:pPr>
      <w:r>
        <w:rPr>
          <w:szCs w:val="22"/>
        </w:rPr>
        <w:t xml:space="preserve">7.1 A </w:t>
      </w:r>
      <w:r>
        <w:rPr>
          <w:b/>
          <w:szCs w:val="22"/>
        </w:rPr>
        <w:t>CONTRATADA</w:t>
      </w:r>
      <w:r>
        <w:rPr>
          <w:szCs w:val="22"/>
        </w:rPr>
        <w:t xml:space="preserve"> reconhece os direitos da Administração, em caso de rescisão administrativa, previstos no artigo 77 a 79 da Lei Federal nº 8.666/93. </w:t>
      </w:r>
    </w:p>
    <w:p w14:paraId="38000B01" w14:textId="77777777" w:rsidR="00C714F9" w:rsidRDefault="00C714F9" w:rsidP="00984920">
      <w:pPr>
        <w:spacing w:line="360" w:lineRule="auto"/>
        <w:jc w:val="both"/>
        <w:rPr>
          <w:b/>
          <w:szCs w:val="22"/>
        </w:rPr>
      </w:pPr>
    </w:p>
    <w:p w14:paraId="298D823F" w14:textId="406D3110" w:rsidR="00984920" w:rsidRDefault="00984920" w:rsidP="00984920">
      <w:pPr>
        <w:spacing w:line="360" w:lineRule="auto"/>
        <w:jc w:val="both"/>
        <w:rPr>
          <w:b/>
          <w:szCs w:val="22"/>
        </w:rPr>
      </w:pPr>
      <w:r>
        <w:rPr>
          <w:b/>
          <w:szCs w:val="22"/>
        </w:rPr>
        <w:t>CLÁUSULA OITAVA – DA RESCISÃO.</w:t>
      </w:r>
    </w:p>
    <w:p w14:paraId="34CA6F26" w14:textId="6E16EBB8" w:rsidR="00984920" w:rsidRDefault="00984920" w:rsidP="00984920">
      <w:pPr>
        <w:spacing w:line="360" w:lineRule="auto"/>
        <w:jc w:val="both"/>
        <w:rPr>
          <w:szCs w:val="22"/>
        </w:rPr>
      </w:pPr>
      <w:proofErr w:type="gramStart"/>
      <w:r>
        <w:rPr>
          <w:szCs w:val="22"/>
        </w:rPr>
        <w:t>8.1 Este</w:t>
      </w:r>
      <w:proofErr w:type="gramEnd"/>
      <w:r>
        <w:rPr>
          <w:szCs w:val="22"/>
        </w:rPr>
        <w:t xml:space="preserve"> contrato poderá ser rescindido de acordo com o artigo 77</w:t>
      </w:r>
      <w:r w:rsidR="00CF78CE">
        <w:rPr>
          <w:szCs w:val="22"/>
        </w:rPr>
        <w:t xml:space="preserve"> </w:t>
      </w:r>
      <w:r>
        <w:rPr>
          <w:szCs w:val="22"/>
        </w:rPr>
        <w:t>a 79 da Lei Federal n° 8.666/1993.</w:t>
      </w:r>
    </w:p>
    <w:p w14:paraId="5516CA7D" w14:textId="77777777" w:rsidR="00984920" w:rsidRDefault="00984920" w:rsidP="00984920">
      <w:pPr>
        <w:spacing w:line="360" w:lineRule="auto"/>
        <w:ind w:firstLine="1200"/>
        <w:jc w:val="both"/>
        <w:rPr>
          <w:szCs w:val="22"/>
        </w:rPr>
      </w:pPr>
      <w:r>
        <w:rPr>
          <w:b/>
          <w:szCs w:val="22"/>
        </w:rPr>
        <w:t xml:space="preserve">Parágrafo Único. </w:t>
      </w:r>
      <w:r>
        <w:rPr>
          <w:szCs w:val="22"/>
        </w:rPr>
        <w:t xml:space="preserve">A rescisão deste contrato implicará retenção de créditos decorrentes da contratação, até o limite dos prejuízos causados ao </w:t>
      </w:r>
      <w:r>
        <w:rPr>
          <w:b/>
          <w:szCs w:val="22"/>
        </w:rPr>
        <w:t>CONTRATANTE</w:t>
      </w:r>
      <w:r>
        <w:rPr>
          <w:szCs w:val="22"/>
        </w:rPr>
        <w:t xml:space="preserve">, bem como na assunção do objeto do contrato pela </w:t>
      </w:r>
      <w:r>
        <w:rPr>
          <w:b/>
          <w:szCs w:val="22"/>
        </w:rPr>
        <w:t>CONTRATADA</w:t>
      </w:r>
      <w:r>
        <w:rPr>
          <w:szCs w:val="22"/>
        </w:rPr>
        <w:t xml:space="preserve"> na forma que o mesmo determinar.</w:t>
      </w:r>
    </w:p>
    <w:p w14:paraId="6662F466" w14:textId="77777777" w:rsidR="00984920" w:rsidRDefault="00984920" w:rsidP="00984920">
      <w:pPr>
        <w:spacing w:line="360" w:lineRule="auto"/>
        <w:ind w:firstLine="1200"/>
        <w:jc w:val="both"/>
        <w:rPr>
          <w:szCs w:val="22"/>
        </w:rPr>
      </w:pPr>
    </w:p>
    <w:p w14:paraId="7D46E8D5" w14:textId="77777777" w:rsidR="00984920" w:rsidRDefault="00984920" w:rsidP="00984920">
      <w:pPr>
        <w:spacing w:line="360" w:lineRule="auto"/>
        <w:jc w:val="both"/>
        <w:rPr>
          <w:b/>
          <w:szCs w:val="22"/>
        </w:rPr>
      </w:pPr>
      <w:r>
        <w:rPr>
          <w:b/>
          <w:szCs w:val="22"/>
        </w:rPr>
        <w:t>CLÁUSULA NONA – DAS PENALIDADES</w:t>
      </w:r>
    </w:p>
    <w:p w14:paraId="245F3648" w14:textId="77777777" w:rsidR="00984920" w:rsidRDefault="00984920" w:rsidP="0098492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
        <w:rPr>
          <w:b/>
        </w:rPr>
        <w:t>9.1</w:t>
      </w:r>
      <w:r>
        <w:rPr>
          <w:b/>
        </w:rPr>
        <w:tab/>
      </w:r>
      <w:r>
        <w:t>Aplicação de advertência no caso de constatação, pela Administração Púbica de pequenas irregularidades, tanto durante a execução da obra quando depois de pronta.</w:t>
      </w:r>
    </w:p>
    <w:p w14:paraId="73B22838" w14:textId="77777777" w:rsidR="00984920" w:rsidRDefault="00984920" w:rsidP="0098492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Pr>
          <w:b/>
        </w:rPr>
        <w:t>9.2</w:t>
      </w:r>
      <w:r>
        <w:rPr>
          <w:b/>
        </w:rPr>
        <w:tab/>
      </w:r>
      <w:r>
        <w:t xml:space="preserve">Multa de 0,5% </w:t>
      </w:r>
      <w:r>
        <w:rPr>
          <w:sz w:val="21"/>
          <w:szCs w:val="21"/>
        </w:rPr>
        <w:t>(meio por cento) por dia de atraso no início da obra ou na execução de etapa, limitada a 10 (dez) dias, após o qual será considerada inexecução</w:t>
      </w:r>
      <w:r>
        <w:t xml:space="preserve"> contratual;</w:t>
      </w:r>
    </w:p>
    <w:p w14:paraId="14BDD1CD" w14:textId="77777777" w:rsidR="00984920" w:rsidRDefault="00984920" w:rsidP="0098492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Pr>
          <w:b/>
        </w:rPr>
        <w:t>9.3</w:t>
      </w:r>
      <w:r>
        <w:rPr>
          <w:b/>
        </w:rPr>
        <w:tab/>
      </w:r>
      <w:r>
        <w:t>Multa de 20% (vinte por cento) no caso de constatado defeito, resultantes da execução ou dos materiais empregados, sem prejuízo do dever de reparar, corrigir, remover, reconstruir, às suas expensas, tal defeito;</w:t>
      </w:r>
    </w:p>
    <w:p w14:paraId="512656DA" w14:textId="77777777" w:rsidR="00984920" w:rsidRDefault="00984920" w:rsidP="0098492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Pr>
          <w:b/>
        </w:rPr>
        <w:t>9.4</w:t>
      </w:r>
      <w:r>
        <w:rPr>
          <w:b/>
        </w:rPr>
        <w:tab/>
      </w:r>
      <w:r>
        <w:t>Multa de 20% (vinte por cento) no caso de inexecução parcial do contrato, cumulada com a pena de suspensão do direito de licitar e o impedimento de contratar com a Administração pelo prazo de até 02 (dois) anos;</w:t>
      </w:r>
    </w:p>
    <w:p w14:paraId="46DEB792" w14:textId="77777777" w:rsidR="00984920" w:rsidRDefault="00984920" w:rsidP="0098492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
        <w:rPr>
          <w:b/>
        </w:rPr>
        <w:t>9.5</w:t>
      </w:r>
      <w:r>
        <w:rPr>
          <w:b/>
        </w:rPr>
        <w:tab/>
      </w:r>
      <w:r>
        <w:t>Multa de 20% (vinte por cento) sobre o valor total do contrato no caso de inexecução total do contrato, cumulada com a pena de suspensão do direito de licitar e o impedimento de contratar com a Administração pelo prazo de até 02 (dois) anos;</w:t>
      </w:r>
    </w:p>
    <w:p w14:paraId="693535BA" w14:textId="313AADDD" w:rsidR="00984920" w:rsidRPr="0089344C" w:rsidRDefault="00984920" w:rsidP="0098492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sidRPr="0089344C">
        <w:rPr>
          <w:b/>
        </w:rPr>
        <w:t>9.6</w:t>
      </w:r>
      <w:r>
        <w:t xml:space="preserve"> Se, dentro do prazo, o convocado não assinar o contrato ou não apresentar a garantia (nos termos do art. 56, §1°, incisos I, II e III, da Lei nº 8.666/1993, </w:t>
      </w:r>
      <w:r w:rsidRPr="009E161D">
        <w:rPr>
          <w:b/>
        </w:rPr>
        <w:t>corres</w:t>
      </w:r>
      <w:r>
        <w:rPr>
          <w:b/>
        </w:rPr>
        <w:t>pondente a 0</w:t>
      </w:r>
      <w:r w:rsidR="00020B69">
        <w:rPr>
          <w:b/>
        </w:rPr>
        <w:t>5</w:t>
      </w:r>
      <w:r>
        <w:rPr>
          <w:b/>
        </w:rPr>
        <w:t>% (</w:t>
      </w:r>
      <w:r w:rsidR="00020B69">
        <w:rPr>
          <w:b/>
        </w:rPr>
        <w:t>cinco</w:t>
      </w:r>
      <w:r w:rsidRPr="009E161D">
        <w:rPr>
          <w:b/>
        </w:rPr>
        <w:t xml:space="preserve"> por cento) sobre o va</w:t>
      </w:r>
      <w:r>
        <w:rPr>
          <w:b/>
        </w:rPr>
        <w:t xml:space="preserve">lor do contrato) no momento </w:t>
      </w:r>
      <w:r>
        <w:t xml:space="preserve">da assinatura do </w:t>
      </w:r>
      <w:r w:rsidRPr="001C1A24">
        <w:rPr>
          <w:b/>
          <w:u w:val="single"/>
        </w:rPr>
        <w:t>termo de autorização de início da obra</w:t>
      </w:r>
      <w:r>
        <w:t xml:space="preserve">, a Administração convocará os licitantes remanescentes, na ordem de classificação, para a assinatura do contrato, em igual prazo e nas mesmas condições propostas pelo primeiro classificado, ou então revogará a licitação, sem prejuízo da aplicação da </w:t>
      </w:r>
      <w:r w:rsidRPr="0089344C">
        <w:rPr>
          <w:b/>
        </w:rPr>
        <w:t>pena de multa, no valor correspondente a 10% (dez por cento) do valor do contrato.</w:t>
      </w:r>
    </w:p>
    <w:p w14:paraId="395B0AAB" w14:textId="77777777" w:rsidR="00984920" w:rsidRDefault="00984920" w:rsidP="0098492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proofErr w:type="gramStart"/>
      <w:r>
        <w:rPr>
          <w:b/>
        </w:rPr>
        <w:lastRenderedPageBreak/>
        <w:t>9.7</w:t>
      </w:r>
      <w:r>
        <w:rPr>
          <w:b/>
        </w:rPr>
        <w:tab/>
      </w:r>
      <w:r>
        <w:t>Identificados</w:t>
      </w:r>
      <w:proofErr w:type="gramEnd"/>
      <w:r>
        <w:t xml:space="preserve"> documentos ou informações falsas na instrução do procedimento licitatório, será a</w:t>
      </w:r>
      <w:r>
        <w:rPr>
          <w:sz w:val="21"/>
          <w:szCs w:val="21"/>
        </w:rPr>
        <w:t>plicada a pena de declaração de inidoneidade</w:t>
      </w:r>
      <w:r>
        <w:t xml:space="preserve"> pelo prazo de até 02 (dois) anos.</w:t>
      </w:r>
    </w:p>
    <w:p w14:paraId="74B523C0" w14:textId="77777777" w:rsidR="00984920" w:rsidRDefault="00984920" w:rsidP="0098492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proofErr w:type="gramStart"/>
      <w:r>
        <w:rPr>
          <w:b/>
        </w:rPr>
        <w:t>9.8</w:t>
      </w:r>
      <w:r>
        <w:rPr>
          <w:b/>
        </w:rPr>
        <w:tab/>
      </w:r>
      <w:r>
        <w:t>As</w:t>
      </w:r>
      <w:proofErr w:type="gramEnd"/>
      <w:r>
        <w:t xml:space="preserve"> multas serão calculadas sobre o valor total do contrato.</w:t>
      </w:r>
    </w:p>
    <w:p w14:paraId="64297096" w14:textId="77777777" w:rsidR="00647260" w:rsidRDefault="00647260" w:rsidP="007C2777"/>
    <w:p w14:paraId="24D123CE" w14:textId="77777777" w:rsidR="00C67069" w:rsidRDefault="00C67069" w:rsidP="007C2777">
      <w:pPr>
        <w:rPr>
          <w:b/>
          <w:szCs w:val="22"/>
        </w:rPr>
      </w:pPr>
    </w:p>
    <w:p w14:paraId="06574C3D" w14:textId="77777777" w:rsidR="007C2777" w:rsidRPr="007C2777" w:rsidRDefault="007C2777" w:rsidP="007C2777">
      <w:pPr>
        <w:rPr>
          <w:szCs w:val="22"/>
        </w:rPr>
      </w:pPr>
      <w:r>
        <w:rPr>
          <w:b/>
          <w:szCs w:val="22"/>
        </w:rPr>
        <w:t>CLÁUSULA DÉCIMA</w:t>
      </w:r>
      <w:r w:rsidRPr="007C2777">
        <w:rPr>
          <w:b/>
          <w:szCs w:val="22"/>
        </w:rPr>
        <w:t xml:space="preserve"> - DA GARANTIA DO</w:t>
      </w:r>
      <w:r w:rsidR="000763CF">
        <w:rPr>
          <w:b/>
          <w:szCs w:val="22"/>
        </w:rPr>
        <w:t>S SERVIÇOS</w:t>
      </w:r>
    </w:p>
    <w:p w14:paraId="5E146EB0" w14:textId="77777777" w:rsidR="007C2777" w:rsidRPr="007C2777" w:rsidRDefault="007C2777" w:rsidP="007C2777">
      <w:pPr>
        <w:spacing w:line="200" w:lineRule="exact"/>
        <w:rPr>
          <w:szCs w:val="22"/>
        </w:rPr>
      </w:pPr>
    </w:p>
    <w:p w14:paraId="50E74E6C" w14:textId="77777777" w:rsidR="007C2777" w:rsidRPr="007C2777" w:rsidRDefault="007C2777" w:rsidP="007C2777">
      <w:pPr>
        <w:spacing w:line="417" w:lineRule="auto"/>
        <w:ind w:right="70"/>
        <w:jc w:val="both"/>
        <w:rPr>
          <w:szCs w:val="22"/>
        </w:rPr>
      </w:pPr>
      <w:r w:rsidRPr="007C2777">
        <w:rPr>
          <w:b/>
          <w:szCs w:val="22"/>
        </w:rPr>
        <w:t>10.1</w:t>
      </w:r>
      <w:r w:rsidR="00C6659B" w:rsidRPr="007C2777">
        <w:rPr>
          <w:szCs w:val="22"/>
        </w:rPr>
        <w:t xml:space="preserve"> </w:t>
      </w:r>
      <w:proofErr w:type="gramStart"/>
      <w:r w:rsidRPr="007C2777">
        <w:rPr>
          <w:szCs w:val="22"/>
        </w:rPr>
        <w:t>O  prazo</w:t>
      </w:r>
      <w:proofErr w:type="gramEnd"/>
      <w:r w:rsidRPr="007C2777">
        <w:rPr>
          <w:szCs w:val="22"/>
        </w:rPr>
        <w:t xml:space="preserve">  de  garantia  dos  materiais  e  serviços  empregados  na  obra  contra vícios  de  qualquer  natureza  é  de  05  (cinco)  anos,  salvo  quando  o  memorial  descritivo/caderno   de   especificações   técnicas   contiver   prazo   diverso,   sem   prejuízo   da responsabilidade prevista na legislação civil (art. 618 do CC).</w:t>
      </w:r>
    </w:p>
    <w:p w14:paraId="54B86212" w14:textId="77777777" w:rsidR="007C2777" w:rsidRPr="007C2777" w:rsidRDefault="007C2777" w:rsidP="007C2777">
      <w:pPr>
        <w:spacing w:line="417" w:lineRule="auto"/>
        <w:ind w:right="69"/>
        <w:jc w:val="both"/>
        <w:rPr>
          <w:szCs w:val="22"/>
        </w:rPr>
      </w:pPr>
      <w:r w:rsidRPr="007C2777">
        <w:rPr>
          <w:b/>
          <w:szCs w:val="22"/>
        </w:rPr>
        <w:t>10.2</w:t>
      </w:r>
      <w:r w:rsidR="00C6659B" w:rsidRPr="007C2777">
        <w:rPr>
          <w:szCs w:val="22"/>
        </w:rPr>
        <w:t xml:space="preserve"> </w:t>
      </w:r>
      <w:r w:rsidRPr="007C2777">
        <w:rPr>
          <w:szCs w:val="22"/>
        </w:rPr>
        <w:t>Durante</w:t>
      </w:r>
      <w:r w:rsidR="00F303F1" w:rsidRPr="007C2777">
        <w:rPr>
          <w:szCs w:val="22"/>
        </w:rPr>
        <w:t xml:space="preserve"> </w:t>
      </w:r>
      <w:r w:rsidRPr="007C2777">
        <w:rPr>
          <w:szCs w:val="22"/>
        </w:rPr>
        <w:t>o</w:t>
      </w:r>
      <w:r w:rsidR="00F303F1" w:rsidRPr="007C2777">
        <w:rPr>
          <w:szCs w:val="22"/>
        </w:rPr>
        <w:t xml:space="preserve"> </w:t>
      </w:r>
      <w:r w:rsidRPr="007C2777">
        <w:rPr>
          <w:szCs w:val="22"/>
        </w:rPr>
        <w:t>período</w:t>
      </w:r>
      <w:r w:rsidR="00F303F1" w:rsidRPr="007C2777">
        <w:rPr>
          <w:szCs w:val="22"/>
        </w:rPr>
        <w:t xml:space="preserve"> </w:t>
      </w:r>
      <w:r w:rsidRPr="007C2777">
        <w:rPr>
          <w:szCs w:val="22"/>
        </w:rPr>
        <w:t>especifi</w:t>
      </w:r>
      <w:r w:rsidR="00033AE5">
        <w:rPr>
          <w:szCs w:val="22"/>
        </w:rPr>
        <w:t>cado</w:t>
      </w:r>
      <w:r w:rsidR="00C67CD6">
        <w:rPr>
          <w:szCs w:val="22"/>
        </w:rPr>
        <w:t xml:space="preserve"> </w:t>
      </w:r>
      <w:r w:rsidR="00033AE5">
        <w:rPr>
          <w:szCs w:val="22"/>
        </w:rPr>
        <w:t>no</w:t>
      </w:r>
      <w:r w:rsidR="00C67CD6">
        <w:rPr>
          <w:szCs w:val="22"/>
        </w:rPr>
        <w:t xml:space="preserve"> </w:t>
      </w:r>
      <w:r w:rsidR="00033AE5">
        <w:rPr>
          <w:szCs w:val="22"/>
        </w:rPr>
        <w:t>item</w:t>
      </w:r>
      <w:r w:rsidR="00C67CD6">
        <w:rPr>
          <w:szCs w:val="22"/>
        </w:rPr>
        <w:t xml:space="preserve"> </w:t>
      </w:r>
      <w:r w:rsidR="00033AE5">
        <w:rPr>
          <w:szCs w:val="22"/>
        </w:rPr>
        <w:t>10</w:t>
      </w:r>
      <w:r w:rsidRPr="007C2777">
        <w:rPr>
          <w:szCs w:val="22"/>
        </w:rPr>
        <w:t>.1,</w:t>
      </w:r>
      <w:r w:rsidR="00C67CD6" w:rsidRPr="007C2777">
        <w:rPr>
          <w:szCs w:val="22"/>
        </w:rPr>
        <w:t xml:space="preserve"> </w:t>
      </w:r>
      <w:r w:rsidRPr="007C2777">
        <w:rPr>
          <w:szCs w:val="22"/>
        </w:rPr>
        <w:t>a</w:t>
      </w:r>
      <w:r w:rsidR="00C67CD6" w:rsidRPr="007C2777">
        <w:rPr>
          <w:szCs w:val="22"/>
        </w:rPr>
        <w:t xml:space="preserve"> </w:t>
      </w:r>
      <w:r w:rsidRPr="007C2777">
        <w:rPr>
          <w:szCs w:val="22"/>
        </w:rPr>
        <w:t>CONTRATADA</w:t>
      </w:r>
      <w:r w:rsidR="00635EB4" w:rsidRPr="007C2777">
        <w:rPr>
          <w:szCs w:val="22"/>
        </w:rPr>
        <w:t xml:space="preserve"> </w:t>
      </w:r>
      <w:r w:rsidRPr="007C2777">
        <w:rPr>
          <w:szCs w:val="22"/>
        </w:rPr>
        <w:t xml:space="preserve">ficará </w:t>
      </w:r>
      <w:proofErr w:type="gramStart"/>
      <w:r w:rsidRPr="007C2777">
        <w:rPr>
          <w:szCs w:val="22"/>
        </w:rPr>
        <w:t>responsável  por</w:t>
      </w:r>
      <w:proofErr w:type="gramEnd"/>
      <w:r w:rsidRPr="007C2777">
        <w:rPr>
          <w:szCs w:val="22"/>
        </w:rPr>
        <w:t xml:space="preserve">  todos  os  encargos  decorrentes  de  vícios  ou  defeitos  no  material empregado ou no serviço executado.</w:t>
      </w:r>
    </w:p>
    <w:p w14:paraId="40972867" w14:textId="77777777" w:rsidR="007C2777" w:rsidRPr="007C2777" w:rsidRDefault="007C2777" w:rsidP="007C2777">
      <w:pPr>
        <w:rPr>
          <w:szCs w:val="22"/>
        </w:rPr>
      </w:pPr>
      <w:proofErr w:type="gramStart"/>
      <w:r w:rsidRPr="007C2777">
        <w:rPr>
          <w:b/>
          <w:szCs w:val="22"/>
        </w:rPr>
        <w:t>10.3</w:t>
      </w:r>
      <w:r w:rsidRPr="007C2777">
        <w:rPr>
          <w:szCs w:val="22"/>
        </w:rPr>
        <w:t xml:space="preserve"> Após</w:t>
      </w:r>
      <w:proofErr w:type="gramEnd"/>
      <w:r w:rsidRPr="007C2777">
        <w:rPr>
          <w:szCs w:val="22"/>
        </w:rPr>
        <w:t xml:space="preserve"> tal prazo, a responsabilidade passa a ser subjetiva.</w:t>
      </w:r>
    </w:p>
    <w:p w14:paraId="01F5C56C" w14:textId="77777777" w:rsidR="007C2777" w:rsidRPr="007C2777" w:rsidRDefault="007C2777" w:rsidP="007C2777">
      <w:pPr>
        <w:spacing w:line="200" w:lineRule="exact"/>
        <w:rPr>
          <w:szCs w:val="22"/>
        </w:rPr>
      </w:pPr>
    </w:p>
    <w:p w14:paraId="4CA37715" w14:textId="77777777" w:rsidR="007C2777" w:rsidRDefault="007C2777" w:rsidP="007C2777">
      <w:pPr>
        <w:spacing w:line="417" w:lineRule="auto"/>
        <w:ind w:right="69"/>
        <w:jc w:val="both"/>
        <w:rPr>
          <w:szCs w:val="22"/>
        </w:rPr>
      </w:pPr>
      <w:r w:rsidRPr="007C2777">
        <w:rPr>
          <w:b/>
          <w:szCs w:val="22"/>
        </w:rPr>
        <w:t>10.4</w:t>
      </w:r>
      <w:r w:rsidRPr="007C2777">
        <w:rPr>
          <w:szCs w:val="22"/>
        </w:rPr>
        <w:t xml:space="preserve"> Verificada</w:t>
      </w:r>
      <w:r w:rsidR="00033AE5" w:rsidRPr="007C2777">
        <w:rPr>
          <w:szCs w:val="22"/>
        </w:rPr>
        <w:t xml:space="preserve"> </w:t>
      </w:r>
      <w:r w:rsidRPr="007C2777">
        <w:rPr>
          <w:szCs w:val="22"/>
        </w:rPr>
        <w:t>a</w:t>
      </w:r>
      <w:r w:rsidR="00415E44" w:rsidRPr="007C2777">
        <w:rPr>
          <w:szCs w:val="22"/>
        </w:rPr>
        <w:t xml:space="preserve"> </w:t>
      </w:r>
      <w:r w:rsidRPr="007C2777">
        <w:rPr>
          <w:szCs w:val="22"/>
        </w:rPr>
        <w:t>hipótese</w:t>
      </w:r>
      <w:r w:rsidR="00415E44" w:rsidRPr="007C2777">
        <w:rPr>
          <w:szCs w:val="22"/>
        </w:rPr>
        <w:t xml:space="preserve"> </w:t>
      </w:r>
      <w:r w:rsidRPr="007C2777">
        <w:rPr>
          <w:szCs w:val="22"/>
        </w:rPr>
        <w:t>constante</w:t>
      </w:r>
      <w:r w:rsidR="00415E44" w:rsidRPr="007C2777">
        <w:rPr>
          <w:szCs w:val="22"/>
        </w:rPr>
        <w:t xml:space="preserve"> </w:t>
      </w:r>
      <w:r w:rsidRPr="007C2777">
        <w:rPr>
          <w:szCs w:val="22"/>
        </w:rPr>
        <w:t>desta</w:t>
      </w:r>
      <w:r w:rsidR="00C6659B" w:rsidRPr="007C2777">
        <w:rPr>
          <w:szCs w:val="22"/>
        </w:rPr>
        <w:t xml:space="preserve"> </w:t>
      </w:r>
      <w:r w:rsidRPr="007C2777">
        <w:rPr>
          <w:szCs w:val="22"/>
        </w:rPr>
        <w:t>cláusula,</w:t>
      </w:r>
      <w:r w:rsidR="00C6659B" w:rsidRPr="007C2777">
        <w:rPr>
          <w:szCs w:val="22"/>
        </w:rPr>
        <w:t xml:space="preserve"> </w:t>
      </w:r>
      <w:r w:rsidRPr="007C2777">
        <w:rPr>
          <w:szCs w:val="22"/>
        </w:rPr>
        <w:t>a</w:t>
      </w:r>
      <w:r w:rsidR="00CC76FB" w:rsidRPr="007C2777">
        <w:rPr>
          <w:szCs w:val="22"/>
        </w:rPr>
        <w:t xml:space="preserve"> </w:t>
      </w:r>
      <w:r w:rsidRPr="007C2777">
        <w:rPr>
          <w:szCs w:val="22"/>
        </w:rPr>
        <w:t>CONTRATADA</w:t>
      </w:r>
      <w:r w:rsidR="00635EB4" w:rsidRPr="007C2777">
        <w:rPr>
          <w:szCs w:val="22"/>
        </w:rPr>
        <w:t xml:space="preserve"> </w:t>
      </w:r>
      <w:r w:rsidRPr="007C2777">
        <w:rPr>
          <w:szCs w:val="22"/>
        </w:rPr>
        <w:t xml:space="preserve">será </w:t>
      </w:r>
      <w:proofErr w:type="gramStart"/>
      <w:r w:rsidRPr="007C2777">
        <w:rPr>
          <w:szCs w:val="22"/>
        </w:rPr>
        <w:t>notificada,  sendo</w:t>
      </w:r>
      <w:proofErr w:type="gramEnd"/>
      <w:r w:rsidRPr="007C2777">
        <w:rPr>
          <w:szCs w:val="22"/>
        </w:rPr>
        <w:t>-lhe  concedido  prazo  para  atendimento.  Não</w:t>
      </w:r>
      <w:r w:rsidR="007A7813" w:rsidRPr="007C2777">
        <w:rPr>
          <w:szCs w:val="22"/>
        </w:rPr>
        <w:t xml:space="preserve"> </w:t>
      </w:r>
      <w:r w:rsidRPr="007C2777">
        <w:rPr>
          <w:szCs w:val="22"/>
        </w:rPr>
        <w:t>havendo</w:t>
      </w:r>
      <w:r w:rsidR="008C488D" w:rsidRPr="007C2777">
        <w:rPr>
          <w:szCs w:val="22"/>
        </w:rPr>
        <w:t xml:space="preserve"> </w:t>
      </w:r>
      <w:r w:rsidRPr="007C2777">
        <w:rPr>
          <w:szCs w:val="22"/>
        </w:rPr>
        <w:t>qualquer manifestação</w:t>
      </w:r>
      <w:r w:rsidR="00033AE5">
        <w:rPr>
          <w:szCs w:val="22"/>
        </w:rPr>
        <w:t>,</w:t>
      </w:r>
      <w:r w:rsidR="008C488D">
        <w:rPr>
          <w:szCs w:val="22"/>
        </w:rPr>
        <w:t xml:space="preserve"> </w:t>
      </w:r>
      <w:proofErr w:type="gramStart"/>
      <w:r w:rsidR="00033AE5">
        <w:rPr>
          <w:szCs w:val="22"/>
        </w:rPr>
        <w:t>o  CONTRATANTE</w:t>
      </w:r>
      <w:proofErr w:type="gramEnd"/>
      <w:r w:rsidR="00033AE5">
        <w:rPr>
          <w:szCs w:val="22"/>
        </w:rPr>
        <w:t xml:space="preserve">  poderá providenciar</w:t>
      </w:r>
      <w:r w:rsidRPr="007C2777">
        <w:rPr>
          <w:szCs w:val="22"/>
        </w:rPr>
        <w:t xml:space="preserve">  a  realização  do  serviço,  devendo  seu valor ser indenizado pela CONTRATADA.</w:t>
      </w:r>
    </w:p>
    <w:p w14:paraId="361C38F9" w14:textId="77777777" w:rsidR="00033AE5" w:rsidRPr="00033AE5" w:rsidRDefault="00033AE5" w:rsidP="007C2777">
      <w:pPr>
        <w:spacing w:line="417" w:lineRule="auto"/>
        <w:ind w:right="69"/>
        <w:jc w:val="both"/>
        <w:rPr>
          <w:szCs w:val="22"/>
        </w:rPr>
      </w:pPr>
      <w:r w:rsidRPr="00033AE5">
        <w:rPr>
          <w:b/>
          <w:szCs w:val="22"/>
        </w:rPr>
        <w:t>10.5.</w:t>
      </w:r>
      <w:r w:rsidRPr="00033AE5">
        <w:rPr>
          <w:szCs w:val="22"/>
        </w:rPr>
        <w:t xml:space="preserve"> A Administração Municipal, mediante negativa da </w:t>
      </w:r>
      <w:r w:rsidR="00497BF6" w:rsidRPr="007C2777">
        <w:rPr>
          <w:szCs w:val="22"/>
        </w:rPr>
        <w:t>CONTRATADA</w:t>
      </w:r>
      <w:r w:rsidRPr="00033AE5">
        <w:rPr>
          <w:szCs w:val="22"/>
        </w:rPr>
        <w:t xml:space="preserve"> ou em não havendo manifestação da mesma, abrirá procedimento administrativo, podendo após, mover processo judicial.</w:t>
      </w:r>
    </w:p>
    <w:p w14:paraId="009AA51F" w14:textId="77777777" w:rsidR="00F40F0F" w:rsidRDefault="00F40F0F" w:rsidP="00984920">
      <w:pPr>
        <w:spacing w:line="360" w:lineRule="auto"/>
        <w:jc w:val="both"/>
        <w:rPr>
          <w:b/>
        </w:rPr>
      </w:pPr>
    </w:p>
    <w:p w14:paraId="06A33F95" w14:textId="50163FCE" w:rsidR="00984920" w:rsidRPr="00985E74" w:rsidRDefault="00984920" w:rsidP="00984920">
      <w:pPr>
        <w:spacing w:line="360" w:lineRule="auto"/>
        <w:jc w:val="both"/>
        <w:rPr>
          <w:szCs w:val="22"/>
        </w:rPr>
      </w:pPr>
      <w:r>
        <w:rPr>
          <w:b/>
          <w:szCs w:val="22"/>
        </w:rPr>
        <w:t>CLÁUSULA DÉCIMA</w:t>
      </w:r>
      <w:r w:rsidR="007C2777">
        <w:rPr>
          <w:b/>
          <w:szCs w:val="22"/>
        </w:rPr>
        <w:t xml:space="preserve"> PRIMEIRA</w:t>
      </w:r>
      <w:r>
        <w:rPr>
          <w:b/>
          <w:szCs w:val="22"/>
        </w:rPr>
        <w:t xml:space="preserve"> – DAS DISPOSIÇÕES GERAIS.</w:t>
      </w:r>
    </w:p>
    <w:p w14:paraId="3FCAD853" w14:textId="728F04F0" w:rsidR="00984920" w:rsidRDefault="007C2777" w:rsidP="00984920">
      <w:pPr>
        <w:spacing w:line="360" w:lineRule="auto"/>
        <w:jc w:val="both"/>
        <w:rPr>
          <w:szCs w:val="22"/>
        </w:rPr>
      </w:pPr>
      <w:proofErr w:type="gramStart"/>
      <w:r>
        <w:rPr>
          <w:b/>
          <w:szCs w:val="22"/>
        </w:rPr>
        <w:t>11</w:t>
      </w:r>
      <w:r w:rsidR="00984920" w:rsidRPr="00444AF4">
        <w:rPr>
          <w:b/>
          <w:szCs w:val="22"/>
        </w:rPr>
        <w:t>.1</w:t>
      </w:r>
      <w:r w:rsidR="00984920">
        <w:rPr>
          <w:szCs w:val="22"/>
        </w:rPr>
        <w:t xml:space="preserve"> Havendo</w:t>
      </w:r>
      <w:proofErr w:type="gramEnd"/>
      <w:r w:rsidR="00984920">
        <w:rPr>
          <w:szCs w:val="22"/>
        </w:rPr>
        <w:t xml:space="preserve"> necessidade e recurso orçamentário, o Município poderá aditar o contrato oriundo do procedimento licitat</w:t>
      </w:r>
      <w:r w:rsidR="0003033B">
        <w:rPr>
          <w:szCs w:val="22"/>
        </w:rPr>
        <w:t>ório Tomada de Preços nº 0</w:t>
      </w:r>
      <w:r w:rsidR="001A450D">
        <w:rPr>
          <w:szCs w:val="22"/>
        </w:rPr>
        <w:t>5</w:t>
      </w:r>
      <w:r w:rsidR="00984920">
        <w:rPr>
          <w:szCs w:val="22"/>
        </w:rPr>
        <w:t>/20</w:t>
      </w:r>
      <w:r w:rsidR="00B06DC7">
        <w:rPr>
          <w:szCs w:val="22"/>
        </w:rPr>
        <w:t>21</w:t>
      </w:r>
      <w:r w:rsidR="00984920">
        <w:rPr>
          <w:szCs w:val="22"/>
        </w:rPr>
        <w:t>, obedecendo a Lei Federal nº. 8.666/93, e mantidas as</w:t>
      </w:r>
      <w:r w:rsidR="005B6646">
        <w:rPr>
          <w:szCs w:val="22"/>
        </w:rPr>
        <w:t xml:space="preserve"> condições da proposta inicial</w:t>
      </w:r>
      <w:r w:rsidR="00984920">
        <w:rPr>
          <w:szCs w:val="22"/>
        </w:rPr>
        <w:t xml:space="preserve">, ao que está obrigado a aceitar o </w:t>
      </w:r>
      <w:r w:rsidR="00984920">
        <w:rPr>
          <w:b/>
          <w:szCs w:val="22"/>
        </w:rPr>
        <w:t>CONTRATO</w:t>
      </w:r>
      <w:r w:rsidR="00984920">
        <w:rPr>
          <w:szCs w:val="22"/>
        </w:rPr>
        <w:t xml:space="preserve"> sob pena de ser considerado descumprimento contratual o não atendimento ao aditivo.</w:t>
      </w:r>
    </w:p>
    <w:p w14:paraId="63D9AD89" w14:textId="77777777" w:rsidR="00984920" w:rsidRDefault="007C2777" w:rsidP="00984920">
      <w:pPr>
        <w:spacing w:line="360" w:lineRule="auto"/>
        <w:jc w:val="both"/>
        <w:rPr>
          <w:szCs w:val="22"/>
        </w:rPr>
      </w:pPr>
      <w:proofErr w:type="gramStart"/>
      <w:r>
        <w:rPr>
          <w:b/>
          <w:szCs w:val="22"/>
        </w:rPr>
        <w:t>11</w:t>
      </w:r>
      <w:r w:rsidR="00984920" w:rsidRPr="00444AF4">
        <w:rPr>
          <w:b/>
          <w:szCs w:val="22"/>
        </w:rPr>
        <w:t>.2</w:t>
      </w:r>
      <w:r w:rsidR="00984920">
        <w:rPr>
          <w:szCs w:val="22"/>
        </w:rPr>
        <w:t xml:space="preserve"> Fica</w:t>
      </w:r>
      <w:proofErr w:type="gramEnd"/>
      <w:r w:rsidR="00984920">
        <w:rPr>
          <w:szCs w:val="22"/>
        </w:rPr>
        <w:t xml:space="preserve"> eleito o Foro da Comarca de Guarani das Missões/RS, para dirimir dúvidas ou questões oriundas do presente contrato.</w:t>
      </w:r>
    </w:p>
    <w:p w14:paraId="30E34241" w14:textId="77777777" w:rsidR="00984920" w:rsidRDefault="007C2777" w:rsidP="00984920">
      <w:pPr>
        <w:spacing w:line="360" w:lineRule="auto"/>
        <w:jc w:val="both"/>
        <w:rPr>
          <w:szCs w:val="22"/>
        </w:rPr>
      </w:pPr>
      <w:r>
        <w:rPr>
          <w:b/>
          <w:szCs w:val="22"/>
        </w:rPr>
        <w:lastRenderedPageBreak/>
        <w:t>11</w:t>
      </w:r>
      <w:r w:rsidR="00984920" w:rsidRPr="00444AF4">
        <w:rPr>
          <w:b/>
          <w:szCs w:val="22"/>
        </w:rPr>
        <w:t>.3</w:t>
      </w:r>
      <w:r w:rsidR="00984920">
        <w:rPr>
          <w:szCs w:val="22"/>
        </w:rPr>
        <w:t xml:space="preserve"> E, por estarem as partes justas e contratadas, assinam o presente Contrato Administrativo em três vias, de igual teor e forma, na presença das testemunhas abaixo assinadas.</w:t>
      </w:r>
    </w:p>
    <w:p w14:paraId="19717728" w14:textId="77777777" w:rsidR="00984920" w:rsidRDefault="00984920" w:rsidP="00984920">
      <w:pPr>
        <w:spacing w:line="360" w:lineRule="auto"/>
        <w:jc w:val="both"/>
        <w:rPr>
          <w:szCs w:val="22"/>
        </w:rPr>
      </w:pPr>
    </w:p>
    <w:p w14:paraId="4A4D146D" w14:textId="77777777" w:rsidR="00955442" w:rsidRDefault="00955442" w:rsidP="00984920">
      <w:pPr>
        <w:spacing w:line="360" w:lineRule="auto"/>
        <w:jc w:val="center"/>
        <w:rPr>
          <w:szCs w:val="22"/>
        </w:rPr>
      </w:pPr>
    </w:p>
    <w:p w14:paraId="30F4EE35" w14:textId="3DDC5F9E" w:rsidR="00984920" w:rsidRDefault="00984920" w:rsidP="00984920">
      <w:pPr>
        <w:spacing w:line="360" w:lineRule="auto"/>
        <w:jc w:val="center"/>
        <w:rPr>
          <w:szCs w:val="22"/>
        </w:rPr>
      </w:pPr>
      <w:r>
        <w:rPr>
          <w:szCs w:val="22"/>
        </w:rPr>
        <w:t>Guarani das Missões/RS, aos ____ dias do mês de ________ do ano de 20</w:t>
      </w:r>
      <w:r w:rsidR="00772C0D">
        <w:rPr>
          <w:szCs w:val="22"/>
        </w:rPr>
        <w:t>21</w:t>
      </w:r>
      <w:r>
        <w:rPr>
          <w:szCs w:val="22"/>
        </w:rPr>
        <w:t>.</w:t>
      </w:r>
    </w:p>
    <w:p w14:paraId="3F633554" w14:textId="77777777" w:rsidR="009E1C91" w:rsidRDefault="009E1C91" w:rsidP="00984920">
      <w:pPr>
        <w:spacing w:line="360" w:lineRule="auto"/>
        <w:rPr>
          <w:szCs w:val="22"/>
        </w:rPr>
      </w:pPr>
    </w:p>
    <w:p w14:paraId="5C01BBB2" w14:textId="77777777" w:rsidR="007B1734" w:rsidRDefault="007B1734" w:rsidP="00984920">
      <w:pPr>
        <w:spacing w:line="360" w:lineRule="auto"/>
        <w:rPr>
          <w:szCs w:val="22"/>
        </w:rPr>
      </w:pPr>
    </w:p>
    <w:p w14:paraId="34204213" w14:textId="77777777" w:rsidR="009921D5" w:rsidRDefault="009921D5" w:rsidP="00984920">
      <w:pPr>
        <w:spacing w:line="360" w:lineRule="auto"/>
        <w:rPr>
          <w:szCs w:val="22"/>
        </w:rPr>
      </w:pPr>
    </w:p>
    <w:p w14:paraId="5EF3113C" w14:textId="77777777" w:rsidR="00984920" w:rsidRDefault="00984920" w:rsidP="00984920">
      <w:pPr>
        <w:spacing w:line="360" w:lineRule="auto"/>
        <w:rPr>
          <w:szCs w:val="22"/>
        </w:rPr>
      </w:pPr>
    </w:p>
    <w:p w14:paraId="2DE9065C" w14:textId="0F6223DE" w:rsidR="00ED15CF" w:rsidRDefault="004D4B16" w:rsidP="00EF5716">
      <w:pPr>
        <w:spacing w:line="360" w:lineRule="auto"/>
        <w:rPr>
          <w:bCs/>
          <w:szCs w:val="22"/>
        </w:rPr>
      </w:pPr>
      <w:r>
        <w:rPr>
          <w:bCs/>
          <w:szCs w:val="22"/>
        </w:rPr>
        <w:t xml:space="preserve">Jerônimo </w:t>
      </w:r>
      <w:proofErr w:type="spellStart"/>
      <w:r>
        <w:rPr>
          <w:bCs/>
          <w:szCs w:val="22"/>
        </w:rPr>
        <w:t>Jaskulski</w:t>
      </w:r>
      <w:proofErr w:type="spellEnd"/>
      <w:r w:rsidR="00EF5716">
        <w:rPr>
          <w:bCs/>
          <w:szCs w:val="22"/>
        </w:rPr>
        <w:t xml:space="preserve">                                    </w:t>
      </w:r>
      <w:r w:rsidR="00A51CD3">
        <w:rPr>
          <w:bCs/>
          <w:szCs w:val="22"/>
        </w:rPr>
        <w:t xml:space="preserve">     </w:t>
      </w:r>
      <w:r w:rsidR="00EF5716">
        <w:rPr>
          <w:bCs/>
          <w:szCs w:val="22"/>
        </w:rPr>
        <w:t xml:space="preserve"> _______________________________</w:t>
      </w:r>
    </w:p>
    <w:p w14:paraId="5FA5CFE9" w14:textId="09BFCFA5" w:rsidR="00EF5716" w:rsidRDefault="002B6ED4" w:rsidP="00EF5716">
      <w:pPr>
        <w:spacing w:line="360" w:lineRule="auto"/>
        <w:rPr>
          <w:bCs/>
          <w:szCs w:val="22"/>
        </w:rPr>
      </w:pPr>
      <w:r>
        <w:rPr>
          <w:bCs/>
          <w:szCs w:val="22"/>
        </w:rPr>
        <w:t xml:space="preserve"> </w:t>
      </w:r>
      <w:r w:rsidR="00EF5716">
        <w:rPr>
          <w:bCs/>
          <w:szCs w:val="22"/>
        </w:rPr>
        <w:t xml:space="preserve"> </w:t>
      </w:r>
      <w:r w:rsidR="004D4B16">
        <w:rPr>
          <w:bCs/>
          <w:szCs w:val="22"/>
        </w:rPr>
        <w:t xml:space="preserve">     </w:t>
      </w:r>
      <w:r w:rsidR="00EF5716">
        <w:rPr>
          <w:bCs/>
          <w:szCs w:val="22"/>
        </w:rPr>
        <w:t>Prefeito</w:t>
      </w:r>
      <w:r w:rsidR="000016CE">
        <w:rPr>
          <w:bCs/>
          <w:szCs w:val="22"/>
        </w:rPr>
        <w:t xml:space="preserve">                                   </w:t>
      </w:r>
      <w:r w:rsidR="00746EFE">
        <w:rPr>
          <w:bCs/>
          <w:szCs w:val="22"/>
        </w:rPr>
        <w:t xml:space="preserve">                              </w:t>
      </w:r>
      <w:r w:rsidR="00A51CD3">
        <w:rPr>
          <w:bCs/>
          <w:szCs w:val="22"/>
        </w:rPr>
        <w:t xml:space="preserve"> </w:t>
      </w:r>
      <w:r w:rsidR="004D4B16">
        <w:rPr>
          <w:bCs/>
          <w:szCs w:val="22"/>
        </w:rPr>
        <w:t xml:space="preserve">        </w:t>
      </w:r>
      <w:r w:rsidR="000016CE">
        <w:rPr>
          <w:bCs/>
          <w:szCs w:val="22"/>
        </w:rPr>
        <w:t xml:space="preserve"> </w:t>
      </w:r>
      <w:proofErr w:type="gramStart"/>
      <w:r w:rsidR="000016CE">
        <w:rPr>
          <w:bCs/>
          <w:szCs w:val="22"/>
        </w:rPr>
        <w:t xml:space="preserve"> Contratada</w:t>
      </w:r>
      <w:proofErr w:type="gramEnd"/>
    </w:p>
    <w:sectPr w:rsidR="00EF5716" w:rsidSect="000D6719">
      <w:headerReference w:type="default" r:id="rId9"/>
      <w:footerReference w:type="default" r:id="rId10"/>
      <w:headerReference w:type="first" r:id="rId11"/>
      <w:footerReference w:type="first" r:id="rId12"/>
      <w:pgSz w:w="11906" w:h="16838"/>
      <w:pgMar w:top="1701" w:right="1134" w:bottom="1134" w:left="1701" w:header="720"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77579" w14:textId="77777777" w:rsidR="009665D5" w:rsidRDefault="009665D5">
      <w:r>
        <w:separator/>
      </w:r>
    </w:p>
  </w:endnote>
  <w:endnote w:type="continuationSeparator" w:id="0">
    <w:p w14:paraId="4F87B545" w14:textId="77777777" w:rsidR="009665D5" w:rsidRDefault="0096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3CC5" w14:textId="77777777" w:rsidR="00D5044A" w:rsidRDefault="00D5044A" w:rsidP="009E161D">
    <w:pPr>
      <w:pStyle w:val="Rodap"/>
      <w:jc w:val="center"/>
    </w:pPr>
    <w:r>
      <w:rPr>
        <w:noProof/>
        <w:lang w:eastAsia="pt-BR"/>
      </w:rPr>
      <mc:AlternateContent>
        <mc:Choice Requires="wps">
          <w:drawing>
            <wp:anchor distT="0" distB="0" distL="0" distR="0" simplePos="0" relativeHeight="251657728" behindDoc="0" locked="0" layoutInCell="1" allowOverlap="1" wp14:anchorId="4FC91643" wp14:editId="7067ED1E">
              <wp:simplePos x="0" y="0"/>
              <wp:positionH relativeFrom="page">
                <wp:posOffset>6699250</wp:posOffset>
              </wp:positionH>
              <wp:positionV relativeFrom="paragraph">
                <wp:posOffset>635</wp:posOffset>
              </wp:positionV>
              <wp:extent cx="140335" cy="30543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305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8541B" w14:textId="5F47FF89" w:rsidR="00D5044A" w:rsidRDefault="00D5044A">
                          <w:pPr>
                            <w:pStyle w:val="Rodap"/>
                          </w:pPr>
                          <w:r>
                            <w:rPr>
                              <w:rStyle w:val="Nmerodepgina"/>
                              <w:sz w:val="20"/>
                            </w:rPr>
                            <w:fldChar w:fldCharType="begin"/>
                          </w:r>
                          <w:r>
                            <w:rPr>
                              <w:rStyle w:val="Nmerodepgina"/>
                              <w:sz w:val="20"/>
                            </w:rPr>
                            <w:instrText xml:space="preserve"> PAGE </w:instrText>
                          </w:r>
                          <w:r>
                            <w:rPr>
                              <w:rStyle w:val="Nmerodepgina"/>
                              <w:sz w:val="20"/>
                            </w:rPr>
                            <w:fldChar w:fldCharType="separate"/>
                          </w:r>
                          <w:r w:rsidR="00560D77">
                            <w:rPr>
                              <w:rStyle w:val="Nmerodepgina"/>
                              <w:noProof/>
                              <w:sz w:val="20"/>
                            </w:rPr>
                            <w:t>9</w:t>
                          </w:r>
                          <w:r>
                            <w:rPr>
                              <w:rStyle w:val="Nmerodepgina"/>
                              <w:sz w:val="20"/>
                            </w:rPr>
                            <w:fldChar w:fldCharType="end"/>
                          </w:r>
                        </w:p>
                        <w:p w14:paraId="259F4C21" w14:textId="77777777" w:rsidR="00D5044A" w:rsidRDefault="00D5044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91643" id="_x0000_t202" coordsize="21600,21600" o:spt="202" path="m,l,21600r21600,l21600,xe">
              <v:stroke joinstyle="miter"/>
              <v:path gradientshapeok="t" o:connecttype="rect"/>
            </v:shapetype>
            <v:shape id="Text Box 1" o:spid="_x0000_s1026" type="#_x0000_t202" style="position:absolute;left:0;text-align:left;margin-left:527.5pt;margin-top:.05pt;width:11.05pt;height:24.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" stroked="f">
              <v:fill opacity="0"/>
              <v:textbox inset="0,0,0,0">
                <w:txbxContent>
                  <w:p w14:paraId="2658541B" w14:textId="5F47FF89" w:rsidR="00D5044A" w:rsidRDefault="00D5044A">
                    <w:pPr>
                      <w:pStyle w:val="Rodap"/>
                    </w:pPr>
                    <w:r>
                      <w:rPr>
                        <w:rStyle w:val="Nmerodepgina"/>
                        <w:sz w:val="20"/>
                      </w:rPr>
                      <w:fldChar w:fldCharType="begin"/>
                    </w:r>
                    <w:r>
                      <w:rPr>
                        <w:rStyle w:val="Nmerodepgina"/>
                        <w:sz w:val="20"/>
                      </w:rPr>
                      <w:instrText xml:space="preserve"> PAGE </w:instrText>
                    </w:r>
                    <w:r>
                      <w:rPr>
                        <w:rStyle w:val="Nmerodepgina"/>
                        <w:sz w:val="20"/>
                      </w:rPr>
                      <w:fldChar w:fldCharType="separate"/>
                    </w:r>
                    <w:r w:rsidR="00560D77">
                      <w:rPr>
                        <w:rStyle w:val="Nmerodepgina"/>
                        <w:noProof/>
                        <w:sz w:val="20"/>
                      </w:rPr>
                      <w:t>9</w:t>
                    </w:r>
                    <w:r>
                      <w:rPr>
                        <w:rStyle w:val="Nmerodepgina"/>
                        <w:sz w:val="20"/>
                      </w:rPr>
                      <w:fldChar w:fldCharType="end"/>
                    </w:r>
                  </w:p>
                  <w:p w14:paraId="259F4C21" w14:textId="77777777" w:rsidR="00D5044A" w:rsidRDefault="00D5044A">
                    <w:pPr>
                      <w:pStyle w:val="Rodap"/>
                    </w:pPr>
                  </w:p>
                </w:txbxContent>
              </v:textbox>
              <w10:wrap type="square" side="largest" anchorx="page"/>
            </v:shape>
          </w:pict>
        </mc:Fallback>
      </mc:AlternateContent>
    </w:r>
    <w:r>
      <w:rPr>
        <w:rFonts w:eastAsia="Arial"/>
      </w:rPr>
      <w:t xml:space="preserve"> </w:t>
    </w:r>
    <w:r>
      <w:t>Rua Boa Vista, 265, Centro. Fone/Fax (55) 3353-1200</w:t>
    </w:r>
  </w:p>
  <w:p w14:paraId="602C501E" w14:textId="77777777" w:rsidR="00D5044A" w:rsidRPr="000C73CF" w:rsidRDefault="00D5044A" w:rsidP="009E161D">
    <w:pPr>
      <w:pStyle w:val="Rodap"/>
      <w:jc w:val="center"/>
      <w:rPr>
        <w:lang w:val="en-US"/>
      </w:rPr>
    </w:pPr>
    <w:r w:rsidRPr="000C73CF">
      <w:rPr>
        <w:lang w:val="en-US"/>
      </w:rPr>
      <w:t xml:space="preserve">Email: </w:t>
    </w:r>
    <w:hyperlink r:id="rId1" w:history="1">
      <w:r w:rsidRPr="000C73CF">
        <w:rPr>
          <w:rStyle w:val="Hyperlink"/>
          <w:lang w:val="en-US"/>
        </w:rPr>
        <w:t>prefeitura.gdm@hotmail.com</w:t>
      </w:r>
    </w:hyperlink>
  </w:p>
  <w:p w14:paraId="1F0A8716" w14:textId="77777777" w:rsidR="00D5044A" w:rsidRPr="000C73CF" w:rsidRDefault="00D5044A" w:rsidP="009E161D">
    <w:pPr>
      <w:pStyle w:val="Rodap"/>
      <w:jc w:val="center"/>
      <w:rPr>
        <w:lang w:val="en-US"/>
      </w:rPr>
    </w:pPr>
    <w:r>
      <w:rPr>
        <w:lang w:val="en-US"/>
      </w:rPr>
      <w:t>www</w:t>
    </w:r>
    <w:r w:rsidRPr="000C73CF">
      <w:rPr>
        <w:lang w:val="en-US"/>
      </w:rPr>
      <w:t>.guaranidasmissoes.rs.gov.br</w:t>
    </w:r>
  </w:p>
  <w:p w14:paraId="71ED17F4" w14:textId="77777777" w:rsidR="00D5044A" w:rsidRPr="00E441A4" w:rsidRDefault="00D5044A" w:rsidP="009E161D">
    <w:pPr>
      <w:pStyle w:val="Rodap"/>
      <w:rPr>
        <w:lang w:val="en-US"/>
      </w:rPr>
    </w:pPr>
  </w:p>
  <w:p w14:paraId="2FBCD7FD" w14:textId="77777777" w:rsidR="00D5044A" w:rsidRPr="009E161D" w:rsidRDefault="00D5044A">
    <w:pPr>
      <w:pStyle w:val="Rodap"/>
      <w:ind w:right="360"/>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2C49" w14:textId="77777777" w:rsidR="00D5044A" w:rsidRDefault="00D5044A">
    <w:pPr>
      <w:pStyle w:val="Rodap"/>
    </w:pPr>
  </w:p>
  <w:p w14:paraId="2B07CDB4" w14:textId="77777777" w:rsidR="00D5044A" w:rsidRPr="00C537F1" w:rsidRDefault="00D5044A" w:rsidP="009E161D">
    <w:pPr>
      <w:pStyle w:val="Rodap"/>
      <w:jc w:val="center"/>
    </w:pPr>
    <w:r>
      <w:t xml:space="preserve">Rua Boa Vista, 265, Centro. </w:t>
    </w:r>
    <w:r w:rsidRPr="00C537F1">
      <w:t>Fone/Fax (55) 3353-1200</w:t>
    </w:r>
  </w:p>
  <w:p w14:paraId="656B3C6B" w14:textId="77777777" w:rsidR="00D5044A" w:rsidRPr="000C73CF" w:rsidRDefault="00D5044A" w:rsidP="009E161D">
    <w:pPr>
      <w:pStyle w:val="Rodap"/>
      <w:jc w:val="center"/>
      <w:rPr>
        <w:lang w:val="en-US"/>
      </w:rPr>
    </w:pPr>
    <w:r w:rsidRPr="000C73CF">
      <w:rPr>
        <w:lang w:val="en-US"/>
      </w:rPr>
      <w:t xml:space="preserve">Email: </w:t>
    </w:r>
    <w:hyperlink r:id="rId1" w:history="1">
      <w:r w:rsidRPr="000C73CF">
        <w:rPr>
          <w:rStyle w:val="Hyperlink"/>
          <w:lang w:val="en-US"/>
        </w:rPr>
        <w:t>prefeitura.gdm@hotmail.com</w:t>
      </w:r>
    </w:hyperlink>
  </w:p>
  <w:p w14:paraId="5DF9C064" w14:textId="77777777" w:rsidR="00D5044A" w:rsidRPr="000C73CF" w:rsidRDefault="00D5044A" w:rsidP="009E161D">
    <w:pPr>
      <w:pStyle w:val="Rodap"/>
      <w:jc w:val="center"/>
      <w:rPr>
        <w:lang w:val="en-US"/>
      </w:rPr>
    </w:pPr>
    <w:r>
      <w:rPr>
        <w:lang w:val="en-US"/>
      </w:rPr>
      <w:t>www</w:t>
    </w:r>
    <w:r w:rsidRPr="000C73CF">
      <w:rPr>
        <w:lang w:val="en-US"/>
      </w:rPr>
      <w:t>.guaranidasmissoes.rs.gov.br</w:t>
    </w:r>
  </w:p>
  <w:p w14:paraId="5156AF44" w14:textId="77777777" w:rsidR="00D5044A" w:rsidRPr="00E441A4" w:rsidRDefault="00D5044A" w:rsidP="009E161D">
    <w:pPr>
      <w:pStyle w:val="Rodap"/>
      <w:rPr>
        <w:lang w:val="en-US"/>
      </w:rPr>
    </w:pPr>
  </w:p>
  <w:p w14:paraId="058EB5F9" w14:textId="77777777" w:rsidR="00D5044A" w:rsidRPr="00E441A4" w:rsidRDefault="00D5044A">
    <w:pPr>
      <w:pStyle w:val="Rodap"/>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CA7CE" w14:textId="77777777" w:rsidR="009665D5" w:rsidRDefault="009665D5">
      <w:r>
        <w:separator/>
      </w:r>
    </w:p>
  </w:footnote>
  <w:footnote w:type="continuationSeparator" w:id="0">
    <w:p w14:paraId="4655EA96" w14:textId="77777777" w:rsidR="009665D5" w:rsidRDefault="009665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6AA24" w14:textId="77777777" w:rsidR="00D5044A" w:rsidRDefault="00D5044A">
    <w:pPr>
      <w:pStyle w:val="Cabealho"/>
    </w:pPr>
    <w:r w:rsidRPr="00E441A4">
      <w:rPr>
        <w:noProof/>
        <w:lang w:eastAsia="pt-BR"/>
      </w:rPr>
      <w:drawing>
        <wp:inline distT="0" distB="0" distL="0" distR="0" wp14:anchorId="6DCA096A" wp14:editId="7AD81C78">
          <wp:extent cx="5400040" cy="851653"/>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00040" cy="851653"/>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542F" w14:textId="77777777" w:rsidR="00D5044A" w:rsidRDefault="00D5044A">
    <w:pPr>
      <w:pStyle w:val="Cabealho"/>
    </w:pPr>
    <w:r>
      <w:rPr>
        <w:noProof/>
        <w:lang w:eastAsia="pt-BR"/>
      </w:rPr>
      <w:drawing>
        <wp:inline distT="0" distB="0" distL="0" distR="0" wp14:anchorId="5E007D80" wp14:editId="53DB7D07">
          <wp:extent cx="5495925" cy="8667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95925" cy="866775"/>
                  </a:xfrm>
                  <a:prstGeom prst="rect">
                    <a:avLst/>
                  </a:prstGeom>
                  <a:solidFill>
                    <a:srgbClr val="FFFFFF">
                      <a:alpha val="0"/>
                    </a:srgbClr>
                  </a:solidFill>
                  <a:ln w="9525">
                    <a:noFill/>
                    <a:miter lim="800000"/>
                    <a:headEnd/>
                    <a:tailEnd/>
                  </a:ln>
                </pic:spPr>
              </pic:pic>
            </a:graphicData>
          </a:graphic>
        </wp:inline>
      </w:drawing>
    </w:r>
  </w:p>
  <w:p w14:paraId="52B46504" w14:textId="77777777" w:rsidR="00D5044A" w:rsidRPr="00AA1B14" w:rsidRDefault="00D5044A">
    <w:pPr>
      <w:pStyle w:val="Cabealho"/>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6"/>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3"/>
    <w:lvl w:ilvl="0">
      <w:start w:val="10"/>
      <w:numFmt w:val="decimal"/>
      <w:lvlText w:val="%1."/>
      <w:lvlJc w:val="left"/>
      <w:pPr>
        <w:tabs>
          <w:tab w:val="num" w:pos="720"/>
        </w:tabs>
        <w:ind w:left="720" w:hanging="360"/>
      </w:pPr>
      <w:rPr>
        <w:b/>
        <w:bCs/>
        <w:position w:val="0"/>
        <w:sz w:val="24"/>
        <w:szCs w:val="22"/>
        <w:vertAlign w:val="baseline"/>
      </w:rPr>
    </w:lvl>
    <w:lvl w:ilvl="1">
      <w:start w:val="4"/>
      <w:numFmt w:val="decimal"/>
      <w:lvlText w:val="%1.%2"/>
      <w:lvlJc w:val="left"/>
      <w:pPr>
        <w:tabs>
          <w:tab w:val="num" w:pos="1080"/>
        </w:tabs>
        <w:ind w:left="1080" w:hanging="360"/>
      </w:pPr>
      <w:rPr>
        <w:b/>
        <w:bCs/>
        <w:position w:val="0"/>
        <w:sz w:val="24"/>
        <w:szCs w:val="22"/>
        <w:vertAlign w:val="baseli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4"/>
    <w:lvl w:ilvl="0">
      <w:start w:val="11"/>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E4B04F2"/>
    <w:multiLevelType w:val="multilevel"/>
    <w:tmpl w:val="EABA63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4E6F0E"/>
    <w:multiLevelType w:val="multilevel"/>
    <w:tmpl w:val="9238E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B37EE7"/>
    <w:multiLevelType w:val="multilevel"/>
    <w:tmpl w:val="6A1AE98C"/>
    <w:lvl w:ilvl="0">
      <w:start w:val="4"/>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8" w15:restartNumberingAfterBreak="0">
    <w:nsid w:val="134C717F"/>
    <w:multiLevelType w:val="multilevel"/>
    <w:tmpl w:val="B372C3E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FA4C0E"/>
    <w:multiLevelType w:val="multilevel"/>
    <w:tmpl w:val="CEDC4EE2"/>
    <w:lvl w:ilvl="0">
      <w:start w:val="14"/>
      <w:numFmt w:val="decimal"/>
      <w:lvlText w:val="%1"/>
      <w:lvlJc w:val="left"/>
      <w:pPr>
        <w:ind w:left="420" w:hanging="420"/>
      </w:pPr>
      <w:rPr>
        <w:rFonts w:hint="default"/>
      </w:rPr>
    </w:lvl>
    <w:lvl w:ilvl="1">
      <w:start w:val="5"/>
      <w:numFmt w:val="decimal"/>
      <w:lvlText w:val="%1.%2"/>
      <w:lvlJc w:val="left"/>
      <w:pPr>
        <w:ind w:left="2264" w:hanging="4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10" w15:restartNumberingAfterBreak="0">
    <w:nsid w:val="1E403CF0"/>
    <w:multiLevelType w:val="multilevel"/>
    <w:tmpl w:val="E248990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41613E"/>
    <w:multiLevelType w:val="multilevel"/>
    <w:tmpl w:val="C7CC8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EC104D"/>
    <w:multiLevelType w:val="multilevel"/>
    <w:tmpl w:val="134E10D4"/>
    <w:lvl w:ilvl="0">
      <w:start w:val="14"/>
      <w:numFmt w:val="decimal"/>
      <w:lvlText w:val="%1"/>
      <w:lvlJc w:val="left"/>
      <w:pPr>
        <w:ind w:left="420" w:hanging="420"/>
      </w:pPr>
      <w:rPr>
        <w:rFonts w:hint="default"/>
      </w:rPr>
    </w:lvl>
    <w:lvl w:ilvl="1">
      <w:start w:val="5"/>
      <w:numFmt w:val="decimal"/>
      <w:lvlText w:val="%1.%2"/>
      <w:lvlJc w:val="left"/>
      <w:pPr>
        <w:ind w:left="2264" w:hanging="4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13" w15:restartNumberingAfterBreak="0">
    <w:nsid w:val="26316A24"/>
    <w:multiLevelType w:val="multilevel"/>
    <w:tmpl w:val="6C2EAD76"/>
    <w:lvl w:ilvl="0">
      <w:start w:val="14"/>
      <w:numFmt w:val="decimal"/>
      <w:lvlText w:val="%1"/>
      <w:lvlJc w:val="left"/>
      <w:pPr>
        <w:ind w:left="420" w:hanging="420"/>
      </w:pPr>
      <w:rPr>
        <w:rFonts w:hint="default"/>
      </w:rPr>
    </w:lvl>
    <w:lvl w:ilvl="1">
      <w:start w:val="1"/>
      <w:numFmt w:val="decimal"/>
      <w:lvlText w:val="%1.%2"/>
      <w:lvlJc w:val="left"/>
      <w:pPr>
        <w:ind w:left="22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D43C2B"/>
    <w:multiLevelType w:val="multilevel"/>
    <w:tmpl w:val="DEA4BC72"/>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2D0FEC"/>
    <w:multiLevelType w:val="multilevel"/>
    <w:tmpl w:val="1E2E4768"/>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031A72"/>
    <w:multiLevelType w:val="multilevel"/>
    <w:tmpl w:val="8B7EF3F4"/>
    <w:lvl w:ilvl="0">
      <w:start w:val="14"/>
      <w:numFmt w:val="decimal"/>
      <w:lvlText w:val="%1"/>
      <w:lvlJc w:val="left"/>
      <w:pPr>
        <w:ind w:left="420" w:hanging="420"/>
      </w:pPr>
      <w:rPr>
        <w:rFonts w:hint="default"/>
      </w:rPr>
    </w:lvl>
    <w:lvl w:ilvl="1">
      <w:start w:val="1"/>
      <w:numFmt w:val="decimal"/>
      <w:lvlText w:val="%1.%2"/>
      <w:lvlJc w:val="left"/>
      <w:pPr>
        <w:ind w:left="2264" w:hanging="4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17" w15:restartNumberingAfterBreak="0">
    <w:nsid w:val="30EE5349"/>
    <w:multiLevelType w:val="multilevel"/>
    <w:tmpl w:val="C9F66052"/>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1FF417D"/>
    <w:multiLevelType w:val="multilevel"/>
    <w:tmpl w:val="2A34660E"/>
    <w:lvl w:ilvl="0">
      <w:start w:val="14"/>
      <w:numFmt w:val="decimal"/>
      <w:lvlText w:val="%1"/>
      <w:lvlJc w:val="left"/>
      <w:pPr>
        <w:ind w:left="420" w:hanging="420"/>
      </w:pPr>
      <w:rPr>
        <w:rFonts w:hint="default"/>
      </w:rPr>
    </w:lvl>
    <w:lvl w:ilvl="1">
      <w:start w:val="1"/>
      <w:numFmt w:val="decimal"/>
      <w:lvlText w:val="%1.%2"/>
      <w:lvlJc w:val="left"/>
      <w:pPr>
        <w:ind w:left="2264" w:hanging="4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Zero"/>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19" w15:restartNumberingAfterBreak="0">
    <w:nsid w:val="326F105F"/>
    <w:multiLevelType w:val="multilevel"/>
    <w:tmpl w:val="9990AB8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2D223D"/>
    <w:multiLevelType w:val="multilevel"/>
    <w:tmpl w:val="7C02F7E4"/>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06F36C4"/>
    <w:multiLevelType w:val="multilevel"/>
    <w:tmpl w:val="84DC53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A92202"/>
    <w:multiLevelType w:val="multilevel"/>
    <w:tmpl w:val="9FA2A966"/>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D22487D"/>
    <w:multiLevelType w:val="multilevel"/>
    <w:tmpl w:val="40960854"/>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A11F1C"/>
    <w:multiLevelType w:val="multilevel"/>
    <w:tmpl w:val="70F26F26"/>
    <w:lvl w:ilvl="0">
      <w:start w:val="16"/>
      <w:numFmt w:val="decimal"/>
      <w:lvlText w:val="%1."/>
      <w:lvlJc w:val="left"/>
      <w:pPr>
        <w:ind w:left="8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01C0B53"/>
    <w:multiLevelType w:val="multilevel"/>
    <w:tmpl w:val="451E04EE"/>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3B16AC5"/>
    <w:multiLevelType w:val="multilevel"/>
    <w:tmpl w:val="8F44B610"/>
    <w:lvl w:ilvl="0">
      <w:start w:val="5"/>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Zero"/>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26"/>
  </w:num>
  <w:num w:numId="9">
    <w:abstractNumId w:val="20"/>
  </w:num>
  <w:num w:numId="10">
    <w:abstractNumId w:val="25"/>
  </w:num>
  <w:num w:numId="11">
    <w:abstractNumId w:val="22"/>
  </w:num>
  <w:num w:numId="12">
    <w:abstractNumId w:val="17"/>
  </w:num>
  <w:num w:numId="13">
    <w:abstractNumId w:val="24"/>
  </w:num>
  <w:num w:numId="14">
    <w:abstractNumId w:val="13"/>
  </w:num>
  <w:num w:numId="15">
    <w:abstractNumId w:val="6"/>
  </w:num>
  <w:num w:numId="16">
    <w:abstractNumId w:val="21"/>
  </w:num>
  <w:num w:numId="17">
    <w:abstractNumId w:val="14"/>
  </w:num>
  <w:num w:numId="18">
    <w:abstractNumId w:val="12"/>
  </w:num>
  <w:num w:numId="19">
    <w:abstractNumId w:val="9"/>
  </w:num>
  <w:num w:numId="20">
    <w:abstractNumId w:val="18"/>
  </w:num>
  <w:num w:numId="21">
    <w:abstractNumId w:val="16"/>
  </w:num>
  <w:num w:numId="22">
    <w:abstractNumId w:val="23"/>
  </w:num>
  <w:num w:numId="23">
    <w:abstractNumId w:val="7"/>
  </w:num>
  <w:num w:numId="24">
    <w:abstractNumId w:val="10"/>
  </w:num>
  <w:num w:numId="25">
    <w:abstractNumId w:val="15"/>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26"/>
    <w:rsid w:val="000016CE"/>
    <w:rsid w:val="00011937"/>
    <w:rsid w:val="0001247E"/>
    <w:rsid w:val="0001248D"/>
    <w:rsid w:val="000161A2"/>
    <w:rsid w:val="00016741"/>
    <w:rsid w:val="00017596"/>
    <w:rsid w:val="000204B2"/>
    <w:rsid w:val="00020668"/>
    <w:rsid w:val="00020751"/>
    <w:rsid w:val="00020B69"/>
    <w:rsid w:val="00022304"/>
    <w:rsid w:val="00022613"/>
    <w:rsid w:val="0003033B"/>
    <w:rsid w:val="0003271F"/>
    <w:rsid w:val="000332B1"/>
    <w:rsid w:val="00033759"/>
    <w:rsid w:val="00033AE5"/>
    <w:rsid w:val="00034666"/>
    <w:rsid w:val="00035B80"/>
    <w:rsid w:val="000362E8"/>
    <w:rsid w:val="000363B4"/>
    <w:rsid w:val="00037A7D"/>
    <w:rsid w:val="00037E25"/>
    <w:rsid w:val="00040773"/>
    <w:rsid w:val="00040C3D"/>
    <w:rsid w:val="00042BB8"/>
    <w:rsid w:val="00043BF8"/>
    <w:rsid w:val="00046508"/>
    <w:rsid w:val="000501BE"/>
    <w:rsid w:val="000567B8"/>
    <w:rsid w:val="00064A63"/>
    <w:rsid w:val="00064D19"/>
    <w:rsid w:val="00066CF4"/>
    <w:rsid w:val="000720AE"/>
    <w:rsid w:val="0007329F"/>
    <w:rsid w:val="00073585"/>
    <w:rsid w:val="00073F3D"/>
    <w:rsid w:val="00074AF7"/>
    <w:rsid w:val="00075155"/>
    <w:rsid w:val="000753BC"/>
    <w:rsid w:val="000763CF"/>
    <w:rsid w:val="000766BB"/>
    <w:rsid w:val="000767EE"/>
    <w:rsid w:val="00077D07"/>
    <w:rsid w:val="000808A0"/>
    <w:rsid w:val="0008280B"/>
    <w:rsid w:val="00085733"/>
    <w:rsid w:val="0008726D"/>
    <w:rsid w:val="000876D6"/>
    <w:rsid w:val="00090370"/>
    <w:rsid w:val="00090401"/>
    <w:rsid w:val="0009260D"/>
    <w:rsid w:val="00094801"/>
    <w:rsid w:val="000A3D62"/>
    <w:rsid w:val="000A3DD0"/>
    <w:rsid w:val="000A70AD"/>
    <w:rsid w:val="000A7596"/>
    <w:rsid w:val="000B1BD8"/>
    <w:rsid w:val="000B1D1C"/>
    <w:rsid w:val="000B4A9C"/>
    <w:rsid w:val="000B51BD"/>
    <w:rsid w:val="000B5EA1"/>
    <w:rsid w:val="000B710D"/>
    <w:rsid w:val="000C0A94"/>
    <w:rsid w:val="000C3CB9"/>
    <w:rsid w:val="000C53EB"/>
    <w:rsid w:val="000D13C5"/>
    <w:rsid w:val="000D228B"/>
    <w:rsid w:val="000D3646"/>
    <w:rsid w:val="000D3D2D"/>
    <w:rsid w:val="000D58A6"/>
    <w:rsid w:val="000D5C64"/>
    <w:rsid w:val="000D6719"/>
    <w:rsid w:val="000D6944"/>
    <w:rsid w:val="000D6E45"/>
    <w:rsid w:val="000E0B9C"/>
    <w:rsid w:val="000E233D"/>
    <w:rsid w:val="000E233F"/>
    <w:rsid w:val="000E4E3F"/>
    <w:rsid w:val="000E53B1"/>
    <w:rsid w:val="000E6724"/>
    <w:rsid w:val="000E7579"/>
    <w:rsid w:val="000F0656"/>
    <w:rsid w:val="000F19B2"/>
    <w:rsid w:val="000F1A89"/>
    <w:rsid w:val="000F72D4"/>
    <w:rsid w:val="000F7331"/>
    <w:rsid w:val="000F7D46"/>
    <w:rsid w:val="001024F6"/>
    <w:rsid w:val="00105274"/>
    <w:rsid w:val="001078B3"/>
    <w:rsid w:val="00115CB1"/>
    <w:rsid w:val="00116DE4"/>
    <w:rsid w:val="001176E0"/>
    <w:rsid w:val="00120839"/>
    <w:rsid w:val="001218EA"/>
    <w:rsid w:val="001226C8"/>
    <w:rsid w:val="00123C1D"/>
    <w:rsid w:val="00127B55"/>
    <w:rsid w:val="00133DCB"/>
    <w:rsid w:val="00135868"/>
    <w:rsid w:val="0013699C"/>
    <w:rsid w:val="001374BF"/>
    <w:rsid w:val="001433C1"/>
    <w:rsid w:val="00143BB6"/>
    <w:rsid w:val="0014474D"/>
    <w:rsid w:val="00147109"/>
    <w:rsid w:val="00150851"/>
    <w:rsid w:val="001508A8"/>
    <w:rsid w:val="0015190C"/>
    <w:rsid w:val="00152000"/>
    <w:rsid w:val="00152812"/>
    <w:rsid w:val="001603DD"/>
    <w:rsid w:val="00160545"/>
    <w:rsid w:val="001616D6"/>
    <w:rsid w:val="00161849"/>
    <w:rsid w:val="0016193B"/>
    <w:rsid w:val="0016334B"/>
    <w:rsid w:val="00164744"/>
    <w:rsid w:val="00164AC3"/>
    <w:rsid w:val="00166945"/>
    <w:rsid w:val="00171126"/>
    <w:rsid w:val="00171A6B"/>
    <w:rsid w:val="00171B65"/>
    <w:rsid w:val="0017253C"/>
    <w:rsid w:val="001726AC"/>
    <w:rsid w:val="00174C65"/>
    <w:rsid w:val="001766BF"/>
    <w:rsid w:val="00176A6B"/>
    <w:rsid w:val="001803F0"/>
    <w:rsid w:val="0018145A"/>
    <w:rsid w:val="0018163B"/>
    <w:rsid w:val="001826C3"/>
    <w:rsid w:val="00183643"/>
    <w:rsid w:val="00184D9E"/>
    <w:rsid w:val="00185114"/>
    <w:rsid w:val="00187230"/>
    <w:rsid w:val="0018759D"/>
    <w:rsid w:val="001876C9"/>
    <w:rsid w:val="00187A67"/>
    <w:rsid w:val="00193DB9"/>
    <w:rsid w:val="0019593C"/>
    <w:rsid w:val="001959E8"/>
    <w:rsid w:val="00195A62"/>
    <w:rsid w:val="001A10E9"/>
    <w:rsid w:val="001A12B1"/>
    <w:rsid w:val="001A3A4E"/>
    <w:rsid w:val="001A450D"/>
    <w:rsid w:val="001A4F6C"/>
    <w:rsid w:val="001A5DFE"/>
    <w:rsid w:val="001A6775"/>
    <w:rsid w:val="001B3816"/>
    <w:rsid w:val="001B53CB"/>
    <w:rsid w:val="001B69F7"/>
    <w:rsid w:val="001C1F74"/>
    <w:rsid w:val="001C3895"/>
    <w:rsid w:val="001C6299"/>
    <w:rsid w:val="001C7947"/>
    <w:rsid w:val="001C7B7A"/>
    <w:rsid w:val="001D22CC"/>
    <w:rsid w:val="001D286E"/>
    <w:rsid w:val="001D5B7F"/>
    <w:rsid w:val="001D7748"/>
    <w:rsid w:val="001D7A4F"/>
    <w:rsid w:val="001E0192"/>
    <w:rsid w:val="001E0FFF"/>
    <w:rsid w:val="001E4B4F"/>
    <w:rsid w:val="001E6D2D"/>
    <w:rsid w:val="001E70D2"/>
    <w:rsid w:val="001F37B4"/>
    <w:rsid w:val="001F3BB8"/>
    <w:rsid w:val="001F4103"/>
    <w:rsid w:val="001F45C6"/>
    <w:rsid w:val="001F7028"/>
    <w:rsid w:val="00200EF2"/>
    <w:rsid w:val="00201A90"/>
    <w:rsid w:val="002025A7"/>
    <w:rsid w:val="00202C07"/>
    <w:rsid w:val="0020386F"/>
    <w:rsid w:val="00204256"/>
    <w:rsid w:val="00204431"/>
    <w:rsid w:val="00204E2E"/>
    <w:rsid w:val="002101E1"/>
    <w:rsid w:val="002111B1"/>
    <w:rsid w:val="00211C56"/>
    <w:rsid w:val="00212371"/>
    <w:rsid w:val="00213D0D"/>
    <w:rsid w:val="00216AE1"/>
    <w:rsid w:val="00217B09"/>
    <w:rsid w:val="00220617"/>
    <w:rsid w:val="00220D9D"/>
    <w:rsid w:val="00221BF7"/>
    <w:rsid w:val="0022279D"/>
    <w:rsid w:val="002254DA"/>
    <w:rsid w:val="00233D9A"/>
    <w:rsid w:val="00235919"/>
    <w:rsid w:val="002366EA"/>
    <w:rsid w:val="00237077"/>
    <w:rsid w:val="00240261"/>
    <w:rsid w:val="002405F3"/>
    <w:rsid w:val="0024087B"/>
    <w:rsid w:val="002422D9"/>
    <w:rsid w:val="00243FA6"/>
    <w:rsid w:val="00245B67"/>
    <w:rsid w:val="00245EC5"/>
    <w:rsid w:val="002462EF"/>
    <w:rsid w:val="002464E6"/>
    <w:rsid w:val="00253B7A"/>
    <w:rsid w:val="00257ED3"/>
    <w:rsid w:val="0026050F"/>
    <w:rsid w:val="00260F03"/>
    <w:rsid w:val="00262BF6"/>
    <w:rsid w:val="00263048"/>
    <w:rsid w:val="002630D3"/>
    <w:rsid w:val="00265A91"/>
    <w:rsid w:val="002700EB"/>
    <w:rsid w:val="00271107"/>
    <w:rsid w:val="0028573F"/>
    <w:rsid w:val="00286BDB"/>
    <w:rsid w:val="00286BE2"/>
    <w:rsid w:val="00287663"/>
    <w:rsid w:val="002907B4"/>
    <w:rsid w:val="0029258F"/>
    <w:rsid w:val="00293BAA"/>
    <w:rsid w:val="00296A60"/>
    <w:rsid w:val="00296C66"/>
    <w:rsid w:val="002A1B67"/>
    <w:rsid w:val="002A58DD"/>
    <w:rsid w:val="002A5D61"/>
    <w:rsid w:val="002A5EAE"/>
    <w:rsid w:val="002A69D6"/>
    <w:rsid w:val="002B067E"/>
    <w:rsid w:val="002B1955"/>
    <w:rsid w:val="002B2A71"/>
    <w:rsid w:val="002B2ADD"/>
    <w:rsid w:val="002B3525"/>
    <w:rsid w:val="002B39F7"/>
    <w:rsid w:val="002B4682"/>
    <w:rsid w:val="002B4EB4"/>
    <w:rsid w:val="002B585B"/>
    <w:rsid w:val="002B5E78"/>
    <w:rsid w:val="002B6ED4"/>
    <w:rsid w:val="002B6FFE"/>
    <w:rsid w:val="002C09C3"/>
    <w:rsid w:val="002C230E"/>
    <w:rsid w:val="002C3471"/>
    <w:rsid w:val="002C42DD"/>
    <w:rsid w:val="002C4C8C"/>
    <w:rsid w:val="002C550F"/>
    <w:rsid w:val="002C63FA"/>
    <w:rsid w:val="002D2102"/>
    <w:rsid w:val="002D3F4F"/>
    <w:rsid w:val="002D7BDE"/>
    <w:rsid w:val="002E0299"/>
    <w:rsid w:val="002E0879"/>
    <w:rsid w:val="002E45FD"/>
    <w:rsid w:val="002E4BEC"/>
    <w:rsid w:val="002E7ED7"/>
    <w:rsid w:val="002F151B"/>
    <w:rsid w:val="002F5017"/>
    <w:rsid w:val="002F6E18"/>
    <w:rsid w:val="0030480E"/>
    <w:rsid w:val="00304950"/>
    <w:rsid w:val="00307A1E"/>
    <w:rsid w:val="00307CB8"/>
    <w:rsid w:val="00311513"/>
    <w:rsid w:val="00312007"/>
    <w:rsid w:val="00315762"/>
    <w:rsid w:val="00315AA9"/>
    <w:rsid w:val="00315D8A"/>
    <w:rsid w:val="003160D9"/>
    <w:rsid w:val="00317A97"/>
    <w:rsid w:val="00330E60"/>
    <w:rsid w:val="00331994"/>
    <w:rsid w:val="00332323"/>
    <w:rsid w:val="00336482"/>
    <w:rsid w:val="00336D71"/>
    <w:rsid w:val="00340132"/>
    <w:rsid w:val="0034158F"/>
    <w:rsid w:val="00341BCC"/>
    <w:rsid w:val="003421B5"/>
    <w:rsid w:val="0034516E"/>
    <w:rsid w:val="00347D00"/>
    <w:rsid w:val="00350528"/>
    <w:rsid w:val="00350557"/>
    <w:rsid w:val="00350BCF"/>
    <w:rsid w:val="00350D72"/>
    <w:rsid w:val="003517F6"/>
    <w:rsid w:val="0035197E"/>
    <w:rsid w:val="003602EC"/>
    <w:rsid w:val="00360344"/>
    <w:rsid w:val="00362C88"/>
    <w:rsid w:val="00362EBC"/>
    <w:rsid w:val="00366180"/>
    <w:rsid w:val="00367060"/>
    <w:rsid w:val="0037046C"/>
    <w:rsid w:val="00372A3D"/>
    <w:rsid w:val="0037777E"/>
    <w:rsid w:val="0038048F"/>
    <w:rsid w:val="00381424"/>
    <w:rsid w:val="0038208C"/>
    <w:rsid w:val="003828B9"/>
    <w:rsid w:val="00384A4A"/>
    <w:rsid w:val="00391450"/>
    <w:rsid w:val="00392A5D"/>
    <w:rsid w:val="00393289"/>
    <w:rsid w:val="00393959"/>
    <w:rsid w:val="0039794A"/>
    <w:rsid w:val="003A38C3"/>
    <w:rsid w:val="003A3D76"/>
    <w:rsid w:val="003B06C7"/>
    <w:rsid w:val="003B0AFC"/>
    <w:rsid w:val="003B1614"/>
    <w:rsid w:val="003B200B"/>
    <w:rsid w:val="003B2433"/>
    <w:rsid w:val="003B28B3"/>
    <w:rsid w:val="003B3A05"/>
    <w:rsid w:val="003B5534"/>
    <w:rsid w:val="003B5DA6"/>
    <w:rsid w:val="003B606A"/>
    <w:rsid w:val="003B613C"/>
    <w:rsid w:val="003C0A37"/>
    <w:rsid w:val="003C1348"/>
    <w:rsid w:val="003C28E0"/>
    <w:rsid w:val="003C374E"/>
    <w:rsid w:val="003C71A6"/>
    <w:rsid w:val="003C77D0"/>
    <w:rsid w:val="003D2290"/>
    <w:rsid w:val="003D4D34"/>
    <w:rsid w:val="003E0070"/>
    <w:rsid w:val="003E15AE"/>
    <w:rsid w:val="003E1DA1"/>
    <w:rsid w:val="003E417E"/>
    <w:rsid w:val="003E4852"/>
    <w:rsid w:val="003E5A44"/>
    <w:rsid w:val="003E665D"/>
    <w:rsid w:val="003E681C"/>
    <w:rsid w:val="003E7E95"/>
    <w:rsid w:val="003F05E5"/>
    <w:rsid w:val="003F2A17"/>
    <w:rsid w:val="003F3144"/>
    <w:rsid w:val="003F433E"/>
    <w:rsid w:val="003F4840"/>
    <w:rsid w:val="003F6EEB"/>
    <w:rsid w:val="003F7136"/>
    <w:rsid w:val="00400952"/>
    <w:rsid w:val="00404E77"/>
    <w:rsid w:val="00412381"/>
    <w:rsid w:val="004126AF"/>
    <w:rsid w:val="004128FF"/>
    <w:rsid w:val="00412946"/>
    <w:rsid w:val="0041480B"/>
    <w:rsid w:val="00415E44"/>
    <w:rsid w:val="0041654F"/>
    <w:rsid w:val="00417724"/>
    <w:rsid w:val="00420567"/>
    <w:rsid w:val="00420A65"/>
    <w:rsid w:val="00421537"/>
    <w:rsid w:val="00423394"/>
    <w:rsid w:val="0042550C"/>
    <w:rsid w:val="0042674A"/>
    <w:rsid w:val="00426A25"/>
    <w:rsid w:val="00426B5F"/>
    <w:rsid w:val="004327D6"/>
    <w:rsid w:val="00436667"/>
    <w:rsid w:val="004405AF"/>
    <w:rsid w:val="00442259"/>
    <w:rsid w:val="004437E5"/>
    <w:rsid w:val="00444AF4"/>
    <w:rsid w:val="004477A0"/>
    <w:rsid w:val="004525FC"/>
    <w:rsid w:val="0045281D"/>
    <w:rsid w:val="00457F89"/>
    <w:rsid w:val="00460AF3"/>
    <w:rsid w:val="00461256"/>
    <w:rsid w:val="00461ECE"/>
    <w:rsid w:val="00463364"/>
    <w:rsid w:val="0046477B"/>
    <w:rsid w:val="00470BAC"/>
    <w:rsid w:val="0047568E"/>
    <w:rsid w:val="00476403"/>
    <w:rsid w:val="00476506"/>
    <w:rsid w:val="00477568"/>
    <w:rsid w:val="0048314F"/>
    <w:rsid w:val="00483A03"/>
    <w:rsid w:val="00485F5A"/>
    <w:rsid w:val="004867EC"/>
    <w:rsid w:val="0049060E"/>
    <w:rsid w:val="00493BA1"/>
    <w:rsid w:val="0049746A"/>
    <w:rsid w:val="00497BF6"/>
    <w:rsid w:val="00497CCB"/>
    <w:rsid w:val="004A1177"/>
    <w:rsid w:val="004A28E7"/>
    <w:rsid w:val="004B0362"/>
    <w:rsid w:val="004B2AF4"/>
    <w:rsid w:val="004B2F85"/>
    <w:rsid w:val="004B33DD"/>
    <w:rsid w:val="004B50D9"/>
    <w:rsid w:val="004B5EA7"/>
    <w:rsid w:val="004B6600"/>
    <w:rsid w:val="004B7C66"/>
    <w:rsid w:val="004C0472"/>
    <w:rsid w:val="004C0C27"/>
    <w:rsid w:val="004C2FAA"/>
    <w:rsid w:val="004C31BE"/>
    <w:rsid w:val="004C7EE5"/>
    <w:rsid w:val="004C7FF6"/>
    <w:rsid w:val="004D0A91"/>
    <w:rsid w:val="004D260A"/>
    <w:rsid w:val="004D40DA"/>
    <w:rsid w:val="004D4A44"/>
    <w:rsid w:val="004D4B16"/>
    <w:rsid w:val="004D60C0"/>
    <w:rsid w:val="004E04EA"/>
    <w:rsid w:val="004E0FD8"/>
    <w:rsid w:val="004E549C"/>
    <w:rsid w:val="004F036C"/>
    <w:rsid w:val="004F1BDA"/>
    <w:rsid w:val="004F21A8"/>
    <w:rsid w:val="004F5003"/>
    <w:rsid w:val="004F7599"/>
    <w:rsid w:val="004F7639"/>
    <w:rsid w:val="0050427C"/>
    <w:rsid w:val="00504318"/>
    <w:rsid w:val="00504507"/>
    <w:rsid w:val="0050711E"/>
    <w:rsid w:val="00511C6F"/>
    <w:rsid w:val="0051219C"/>
    <w:rsid w:val="00517932"/>
    <w:rsid w:val="00520FC1"/>
    <w:rsid w:val="00523AD9"/>
    <w:rsid w:val="0052540E"/>
    <w:rsid w:val="0052787A"/>
    <w:rsid w:val="00531263"/>
    <w:rsid w:val="0053168B"/>
    <w:rsid w:val="005337B7"/>
    <w:rsid w:val="00533925"/>
    <w:rsid w:val="00533DAD"/>
    <w:rsid w:val="00537ED1"/>
    <w:rsid w:val="005404E8"/>
    <w:rsid w:val="00540D73"/>
    <w:rsid w:val="0054159E"/>
    <w:rsid w:val="00541739"/>
    <w:rsid w:val="005421C9"/>
    <w:rsid w:val="00544787"/>
    <w:rsid w:val="00544F91"/>
    <w:rsid w:val="00546D69"/>
    <w:rsid w:val="00550983"/>
    <w:rsid w:val="00553935"/>
    <w:rsid w:val="0055520E"/>
    <w:rsid w:val="005600AB"/>
    <w:rsid w:val="005601DE"/>
    <w:rsid w:val="005603C2"/>
    <w:rsid w:val="00560D77"/>
    <w:rsid w:val="005610AE"/>
    <w:rsid w:val="00563871"/>
    <w:rsid w:val="00565241"/>
    <w:rsid w:val="00565741"/>
    <w:rsid w:val="00565A73"/>
    <w:rsid w:val="00571266"/>
    <w:rsid w:val="00574DC0"/>
    <w:rsid w:val="0058268B"/>
    <w:rsid w:val="00582B97"/>
    <w:rsid w:val="00583F11"/>
    <w:rsid w:val="005861E1"/>
    <w:rsid w:val="0058778D"/>
    <w:rsid w:val="00587C20"/>
    <w:rsid w:val="00587F94"/>
    <w:rsid w:val="005910AF"/>
    <w:rsid w:val="005914DE"/>
    <w:rsid w:val="00591B92"/>
    <w:rsid w:val="00595B8D"/>
    <w:rsid w:val="005A005C"/>
    <w:rsid w:val="005A097B"/>
    <w:rsid w:val="005A34D3"/>
    <w:rsid w:val="005A4B4D"/>
    <w:rsid w:val="005A5E6D"/>
    <w:rsid w:val="005B1043"/>
    <w:rsid w:val="005B10AA"/>
    <w:rsid w:val="005B10F6"/>
    <w:rsid w:val="005B465F"/>
    <w:rsid w:val="005B5847"/>
    <w:rsid w:val="005B6646"/>
    <w:rsid w:val="005B738D"/>
    <w:rsid w:val="005B780C"/>
    <w:rsid w:val="005C0B4C"/>
    <w:rsid w:val="005C1F12"/>
    <w:rsid w:val="005C5B64"/>
    <w:rsid w:val="005D0FD6"/>
    <w:rsid w:val="005D21C5"/>
    <w:rsid w:val="005D4A48"/>
    <w:rsid w:val="005D5171"/>
    <w:rsid w:val="005D5ABF"/>
    <w:rsid w:val="005D6EB8"/>
    <w:rsid w:val="005D7EE9"/>
    <w:rsid w:val="005E17C8"/>
    <w:rsid w:val="005E18B7"/>
    <w:rsid w:val="005E1F27"/>
    <w:rsid w:val="005E3EE1"/>
    <w:rsid w:val="005E5506"/>
    <w:rsid w:val="005E66E8"/>
    <w:rsid w:val="005F0213"/>
    <w:rsid w:val="005F34E6"/>
    <w:rsid w:val="005F4520"/>
    <w:rsid w:val="005F5F93"/>
    <w:rsid w:val="005F626B"/>
    <w:rsid w:val="00603773"/>
    <w:rsid w:val="00603862"/>
    <w:rsid w:val="00603C58"/>
    <w:rsid w:val="00603EF3"/>
    <w:rsid w:val="00605241"/>
    <w:rsid w:val="006061DC"/>
    <w:rsid w:val="00606E96"/>
    <w:rsid w:val="00610CD4"/>
    <w:rsid w:val="00611228"/>
    <w:rsid w:val="006128AE"/>
    <w:rsid w:val="00613F98"/>
    <w:rsid w:val="00614B67"/>
    <w:rsid w:val="006168CB"/>
    <w:rsid w:val="0061694A"/>
    <w:rsid w:val="00617239"/>
    <w:rsid w:val="0061750F"/>
    <w:rsid w:val="0062047F"/>
    <w:rsid w:val="006233CF"/>
    <w:rsid w:val="006236B9"/>
    <w:rsid w:val="00623710"/>
    <w:rsid w:val="00625744"/>
    <w:rsid w:val="00625DF5"/>
    <w:rsid w:val="0062676F"/>
    <w:rsid w:val="00627CF8"/>
    <w:rsid w:val="00633899"/>
    <w:rsid w:val="006345EB"/>
    <w:rsid w:val="00634CC2"/>
    <w:rsid w:val="00635EB4"/>
    <w:rsid w:val="00636E38"/>
    <w:rsid w:val="0063736A"/>
    <w:rsid w:val="006416E2"/>
    <w:rsid w:val="00643758"/>
    <w:rsid w:val="0064419A"/>
    <w:rsid w:val="0064518F"/>
    <w:rsid w:val="0064553F"/>
    <w:rsid w:val="00645E6D"/>
    <w:rsid w:val="006461F0"/>
    <w:rsid w:val="00647260"/>
    <w:rsid w:val="00651C35"/>
    <w:rsid w:val="0065271D"/>
    <w:rsid w:val="0065354D"/>
    <w:rsid w:val="00653AB0"/>
    <w:rsid w:val="00653C0E"/>
    <w:rsid w:val="00654002"/>
    <w:rsid w:val="006555F2"/>
    <w:rsid w:val="00656C56"/>
    <w:rsid w:val="006575AA"/>
    <w:rsid w:val="006610E8"/>
    <w:rsid w:val="00661BDF"/>
    <w:rsid w:val="00663A12"/>
    <w:rsid w:val="00664E74"/>
    <w:rsid w:val="00665819"/>
    <w:rsid w:val="00667D55"/>
    <w:rsid w:val="00670900"/>
    <w:rsid w:val="00670C0B"/>
    <w:rsid w:val="00670D4E"/>
    <w:rsid w:val="00670DD0"/>
    <w:rsid w:val="00677411"/>
    <w:rsid w:val="006816E1"/>
    <w:rsid w:val="006841AE"/>
    <w:rsid w:val="006874D2"/>
    <w:rsid w:val="00690E70"/>
    <w:rsid w:val="00694414"/>
    <w:rsid w:val="00694C36"/>
    <w:rsid w:val="00695DFE"/>
    <w:rsid w:val="00697F0C"/>
    <w:rsid w:val="00697F76"/>
    <w:rsid w:val="006A1AEE"/>
    <w:rsid w:val="006A2026"/>
    <w:rsid w:val="006A3E99"/>
    <w:rsid w:val="006A7D41"/>
    <w:rsid w:val="006B1BC6"/>
    <w:rsid w:val="006B2934"/>
    <w:rsid w:val="006B35FF"/>
    <w:rsid w:val="006B4976"/>
    <w:rsid w:val="006C4127"/>
    <w:rsid w:val="006C5503"/>
    <w:rsid w:val="006C69A0"/>
    <w:rsid w:val="006C6BCA"/>
    <w:rsid w:val="006C7DE8"/>
    <w:rsid w:val="006D1667"/>
    <w:rsid w:val="006D2346"/>
    <w:rsid w:val="006D24EF"/>
    <w:rsid w:val="006D4856"/>
    <w:rsid w:val="006D4E83"/>
    <w:rsid w:val="006D4FEE"/>
    <w:rsid w:val="006D7944"/>
    <w:rsid w:val="006E06CF"/>
    <w:rsid w:val="006E0AC1"/>
    <w:rsid w:val="006E25A9"/>
    <w:rsid w:val="006E3B6A"/>
    <w:rsid w:val="006E4D9A"/>
    <w:rsid w:val="006E6B9A"/>
    <w:rsid w:val="006F0837"/>
    <w:rsid w:val="006F2B56"/>
    <w:rsid w:val="006F3B70"/>
    <w:rsid w:val="006F65D4"/>
    <w:rsid w:val="006F7580"/>
    <w:rsid w:val="00701403"/>
    <w:rsid w:val="00702B60"/>
    <w:rsid w:val="007054D2"/>
    <w:rsid w:val="00706142"/>
    <w:rsid w:val="00707E20"/>
    <w:rsid w:val="00707EFE"/>
    <w:rsid w:val="007168E4"/>
    <w:rsid w:val="007169CD"/>
    <w:rsid w:val="007179A6"/>
    <w:rsid w:val="00717CDD"/>
    <w:rsid w:val="00717D6D"/>
    <w:rsid w:val="007310ED"/>
    <w:rsid w:val="00732A04"/>
    <w:rsid w:val="00732A7F"/>
    <w:rsid w:val="00733416"/>
    <w:rsid w:val="00736B2F"/>
    <w:rsid w:val="00741A0A"/>
    <w:rsid w:val="007433F1"/>
    <w:rsid w:val="0074456E"/>
    <w:rsid w:val="007462A2"/>
    <w:rsid w:val="007469EA"/>
    <w:rsid w:val="00746EFE"/>
    <w:rsid w:val="0075177D"/>
    <w:rsid w:val="007533F1"/>
    <w:rsid w:val="00754EB1"/>
    <w:rsid w:val="007578F3"/>
    <w:rsid w:val="00761594"/>
    <w:rsid w:val="0077193A"/>
    <w:rsid w:val="00772C0D"/>
    <w:rsid w:val="00777CF5"/>
    <w:rsid w:val="007812B8"/>
    <w:rsid w:val="0078485B"/>
    <w:rsid w:val="00785F7B"/>
    <w:rsid w:val="00787D6D"/>
    <w:rsid w:val="007914E4"/>
    <w:rsid w:val="00792837"/>
    <w:rsid w:val="0079390A"/>
    <w:rsid w:val="007939F4"/>
    <w:rsid w:val="00793E28"/>
    <w:rsid w:val="00794972"/>
    <w:rsid w:val="00795602"/>
    <w:rsid w:val="007A115B"/>
    <w:rsid w:val="007A1371"/>
    <w:rsid w:val="007A3346"/>
    <w:rsid w:val="007A7813"/>
    <w:rsid w:val="007B1655"/>
    <w:rsid w:val="007B1734"/>
    <w:rsid w:val="007B5152"/>
    <w:rsid w:val="007B51CC"/>
    <w:rsid w:val="007B6274"/>
    <w:rsid w:val="007B6A18"/>
    <w:rsid w:val="007B6E4A"/>
    <w:rsid w:val="007C0817"/>
    <w:rsid w:val="007C1079"/>
    <w:rsid w:val="007C18F9"/>
    <w:rsid w:val="007C2777"/>
    <w:rsid w:val="007C2807"/>
    <w:rsid w:val="007C6DFF"/>
    <w:rsid w:val="007D1081"/>
    <w:rsid w:val="007D112F"/>
    <w:rsid w:val="007D57B2"/>
    <w:rsid w:val="007E081C"/>
    <w:rsid w:val="007E3D0B"/>
    <w:rsid w:val="007E702A"/>
    <w:rsid w:val="007E763B"/>
    <w:rsid w:val="007F1093"/>
    <w:rsid w:val="007F150B"/>
    <w:rsid w:val="007F1D29"/>
    <w:rsid w:val="007F3855"/>
    <w:rsid w:val="007F7E14"/>
    <w:rsid w:val="00801AB5"/>
    <w:rsid w:val="00811313"/>
    <w:rsid w:val="00811704"/>
    <w:rsid w:val="00813A81"/>
    <w:rsid w:val="008155BF"/>
    <w:rsid w:val="00816AAE"/>
    <w:rsid w:val="008260A2"/>
    <w:rsid w:val="00826824"/>
    <w:rsid w:val="00827B0F"/>
    <w:rsid w:val="008301D9"/>
    <w:rsid w:val="0083142B"/>
    <w:rsid w:val="00832C77"/>
    <w:rsid w:val="00835C79"/>
    <w:rsid w:val="00836AF9"/>
    <w:rsid w:val="00841BC0"/>
    <w:rsid w:val="00841C3E"/>
    <w:rsid w:val="00841F71"/>
    <w:rsid w:val="0085188E"/>
    <w:rsid w:val="00851FCC"/>
    <w:rsid w:val="0085363C"/>
    <w:rsid w:val="008551C1"/>
    <w:rsid w:val="0085550D"/>
    <w:rsid w:val="00857350"/>
    <w:rsid w:val="00857613"/>
    <w:rsid w:val="00860DB1"/>
    <w:rsid w:val="00862241"/>
    <w:rsid w:val="00862708"/>
    <w:rsid w:val="008642A2"/>
    <w:rsid w:val="008645B1"/>
    <w:rsid w:val="00864F28"/>
    <w:rsid w:val="00872C4A"/>
    <w:rsid w:val="0087569B"/>
    <w:rsid w:val="00875E97"/>
    <w:rsid w:val="008761D1"/>
    <w:rsid w:val="0087708E"/>
    <w:rsid w:val="0088044C"/>
    <w:rsid w:val="0088083A"/>
    <w:rsid w:val="0088326C"/>
    <w:rsid w:val="008869AA"/>
    <w:rsid w:val="008912FD"/>
    <w:rsid w:val="0089344C"/>
    <w:rsid w:val="008937FE"/>
    <w:rsid w:val="00893EF3"/>
    <w:rsid w:val="00894C7C"/>
    <w:rsid w:val="00896489"/>
    <w:rsid w:val="008A111D"/>
    <w:rsid w:val="008A1766"/>
    <w:rsid w:val="008A1FD0"/>
    <w:rsid w:val="008A29D2"/>
    <w:rsid w:val="008A3D62"/>
    <w:rsid w:val="008A4DAA"/>
    <w:rsid w:val="008B2014"/>
    <w:rsid w:val="008B320A"/>
    <w:rsid w:val="008B3847"/>
    <w:rsid w:val="008B47AF"/>
    <w:rsid w:val="008B6C81"/>
    <w:rsid w:val="008B7E92"/>
    <w:rsid w:val="008C35C9"/>
    <w:rsid w:val="008C488D"/>
    <w:rsid w:val="008C4FF1"/>
    <w:rsid w:val="008C6908"/>
    <w:rsid w:val="008C6D1B"/>
    <w:rsid w:val="008D0ABE"/>
    <w:rsid w:val="008D3A38"/>
    <w:rsid w:val="008D4446"/>
    <w:rsid w:val="008D5C7E"/>
    <w:rsid w:val="008E1E26"/>
    <w:rsid w:val="008E1F65"/>
    <w:rsid w:val="008E2B0C"/>
    <w:rsid w:val="008E3B57"/>
    <w:rsid w:val="008E7170"/>
    <w:rsid w:val="008F05AC"/>
    <w:rsid w:val="008F1657"/>
    <w:rsid w:val="008F1E9A"/>
    <w:rsid w:val="008F305B"/>
    <w:rsid w:val="008F37E2"/>
    <w:rsid w:val="009006C0"/>
    <w:rsid w:val="009016DA"/>
    <w:rsid w:val="0090293A"/>
    <w:rsid w:val="00905C39"/>
    <w:rsid w:val="00907E7B"/>
    <w:rsid w:val="00914D6B"/>
    <w:rsid w:val="00915CA2"/>
    <w:rsid w:val="009200BD"/>
    <w:rsid w:val="0092014B"/>
    <w:rsid w:val="009218FD"/>
    <w:rsid w:val="00922623"/>
    <w:rsid w:val="00922AB5"/>
    <w:rsid w:val="009242F9"/>
    <w:rsid w:val="009305C2"/>
    <w:rsid w:val="00935176"/>
    <w:rsid w:val="00935914"/>
    <w:rsid w:val="00935BE0"/>
    <w:rsid w:val="00936CC9"/>
    <w:rsid w:val="009413CB"/>
    <w:rsid w:val="009426BD"/>
    <w:rsid w:val="00942C99"/>
    <w:rsid w:val="00943AFC"/>
    <w:rsid w:val="00944CFC"/>
    <w:rsid w:val="009469F8"/>
    <w:rsid w:val="00951C1D"/>
    <w:rsid w:val="00955442"/>
    <w:rsid w:val="00956686"/>
    <w:rsid w:val="00960328"/>
    <w:rsid w:val="00960C18"/>
    <w:rsid w:val="00963B09"/>
    <w:rsid w:val="00963DDF"/>
    <w:rsid w:val="00964A48"/>
    <w:rsid w:val="00964CCC"/>
    <w:rsid w:val="009665D5"/>
    <w:rsid w:val="0096682B"/>
    <w:rsid w:val="00966DF2"/>
    <w:rsid w:val="00972367"/>
    <w:rsid w:val="0097355A"/>
    <w:rsid w:val="0097372A"/>
    <w:rsid w:val="009774A0"/>
    <w:rsid w:val="00977FC9"/>
    <w:rsid w:val="00981A15"/>
    <w:rsid w:val="00983F7D"/>
    <w:rsid w:val="009843D8"/>
    <w:rsid w:val="00984920"/>
    <w:rsid w:val="0098501A"/>
    <w:rsid w:val="009851E6"/>
    <w:rsid w:val="00985440"/>
    <w:rsid w:val="00985B49"/>
    <w:rsid w:val="00987934"/>
    <w:rsid w:val="00987A5D"/>
    <w:rsid w:val="009912D2"/>
    <w:rsid w:val="009921D5"/>
    <w:rsid w:val="00993C32"/>
    <w:rsid w:val="0099455D"/>
    <w:rsid w:val="00995B1F"/>
    <w:rsid w:val="00996384"/>
    <w:rsid w:val="009966B5"/>
    <w:rsid w:val="009A1685"/>
    <w:rsid w:val="009A34A0"/>
    <w:rsid w:val="009A419B"/>
    <w:rsid w:val="009A4B6E"/>
    <w:rsid w:val="009A562F"/>
    <w:rsid w:val="009B0E37"/>
    <w:rsid w:val="009B2B5C"/>
    <w:rsid w:val="009B3E90"/>
    <w:rsid w:val="009B3FD2"/>
    <w:rsid w:val="009B5660"/>
    <w:rsid w:val="009B6B4B"/>
    <w:rsid w:val="009C1C1D"/>
    <w:rsid w:val="009C3C45"/>
    <w:rsid w:val="009D186E"/>
    <w:rsid w:val="009D18E4"/>
    <w:rsid w:val="009D4356"/>
    <w:rsid w:val="009D48DB"/>
    <w:rsid w:val="009D5FF4"/>
    <w:rsid w:val="009D7E7B"/>
    <w:rsid w:val="009E161D"/>
    <w:rsid w:val="009E16A9"/>
    <w:rsid w:val="009E1C91"/>
    <w:rsid w:val="009E1D54"/>
    <w:rsid w:val="009E5370"/>
    <w:rsid w:val="009E5AD4"/>
    <w:rsid w:val="009E6BC4"/>
    <w:rsid w:val="009E6CFC"/>
    <w:rsid w:val="009E7879"/>
    <w:rsid w:val="009F37E0"/>
    <w:rsid w:val="009F407F"/>
    <w:rsid w:val="009F4D13"/>
    <w:rsid w:val="009F5920"/>
    <w:rsid w:val="009F5940"/>
    <w:rsid w:val="009F6EA7"/>
    <w:rsid w:val="009F713D"/>
    <w:rsid w:val="009F7F2F"/>
    <w:rsid w:val="00A042B4"/>
    <w:rsid w:val="00A05FBD"/>
    <w:rsid w:val="00A070B5"/>
    <w:rsid w:val="00A101EE"/>
    <w:rsid w:val="00A12B0E"/>
    <w:rsid w:val="00A1549D"/>
    <w:rsid w:val="00A1565F"/>
    <w:rsid w:val="00A157F9"/>
    <w:rsid w:val="00A17FDE"/>
    <w:rsid w:val="00A20EDF"/>
    <w:rsid w:val="00A22272"/>
    <w:rsid w:val="00A26221"/>
    <w:rsid w:val="00A27627"/>
    <w:rsid w:val="00A302AD"/>
    <w:rsid w:val="00A31720"/>
    <w:rsid w:val="00A36301"/>
    <w:rsid w:val="00A36D1A"/>
    <w:rsid w:val="00A36D83"/>
    <w:rsid w:val="00A40FD3"/>
    <w:rsid w:val="00A427C7"/>
    <w:rsid w:val="00A50B68"/>
    <w:rsid w:val="00A51CD3"/>
    <w:rsid w:val="00A53970"/>
    <w:rsid w:val="00A54113"/>
    <w:rsid w:val="00A542B8"/>
    <w:rsid w:val="00A54A6E"/>
    <w:rsid w:val="00A54E34"/>
    <w:rsid w:val="00A551A9"/>
    <w:rsid w:val="00A562D4"/>
    <w:rsid w:val="00A573AA"/>
    <w:rsid w:val="00A6218D"/>
    <w:rsid w:val="00A621FF"/>
    <w:rsid w:val="00A62304"/>
    <w:rsid w:val="00A719DB"/>
    <w:rsid w:val="00A753A5"/>
    <w:rsid w:val="00A76B9D"/>
    <w:rsid w:val="00A8151C"/>
    <w:rsid w:val="00A81B3F"/>
    <w:rsid w:val="00A81B63"/>
    <w:rsid w:val="00A81F17"/>
    <w:rsid w:val="00A824E8"/>
    <w:rsid w:val="00A8256B"/>
    <w:rsid w:val="00A83A9A"/>
    <w:rsid w:val="00A85583"/>
    <w:rsid w:val="00A857A7"/>
    <w:rsid w:val="00A85ADC"/>
    <w:rsid w:val="00A86CA5"/>
    <w:rsid w:val="00A87135"/>
    <w:rsid w:val="00A92639"/>
    <w:rsid w:val="00A952AE"/>
    <w:rsid w:val="00A97FE3"/>
    <w:rsid w:val="00AA1B14"/>
    <w:rsid w:val="00AA208F"/>
    <w:rsid w:val="00AA4C07"/>
    <w:rsid w:val="00AA5B1A"/>
    <w:rsid w:val="00AA5F7C"/>
    <w:rsid w:val="00AA642D"/>
    <w:rsid w:val="00AA7271"/>
    <w:rsid w:val="00AA7F06"/>
    <w:rsid w:val="00AB0273"/>
    <w:rsid w:val="00AB33D6"/>
    <w:rsid w:val="00AB4F79"/>
    <w:rsid w:val="00AB7AAE"/>
    <w:rsid w:val="00AC082F"/>
    <w:rsid w:val="00AC2207"/>
    <w:rsid w:val="00AC3428"/>
    <w:rsid w:val="00AC3752"/>
    <w:rsid w:val="00AC49F5"/>
    <w:rsid w:val="00AC57F2"/>
    <w:rsid w:val="00AC5E50"/>
    <w:rsid w:val="00AD5CC9"/>
    <w:rsid w:val="00AD5F90"/>
    <w:rsid w:val="00AD672C"/>
    <w:rsid w:val="00AE41C5"/>
    <w:rsid w:val="00AE6025"/>
    <w:rsid w:val="00AF23D9"/>
    <w:rsid w:val="00AF50A5"/>
    <w:rsid w:val="00AF5E50"/>
    <w:rsid w:val="00AF77B0"/>
    <w:rsid w:val="00AF7A23"/>
    <w:rsid w:val="00B01E7B"/>
    <w:rsid w:val="00B02945"/>
    <w:rsid w:val="00B02B22"/>
    <w:rsid w:val="00B06DC7"/>
    <w:rsid w:val="00B0772B"/>
    <w:rsid w:val="00B07834"/>
    <w:rsid w:val="00B079DB"/>
    <w:rsid w:val="00B07FF4"/>
    <w:rsid w:val="00B143DE"/>
    <w:rsid w:val="00B21523"/>
    <w:rsid w:val="00B22A6F"/>
    <w:rsid w:val="00B2363E"/>
    <w:rsid w:val="00B240B6"/>
    <w:rsid w:val="00B247DA"/>
    <w:rsid w:val="00B26F18"/>
    <w:rsid w:val="00B27B43"/>
    <w:rsid w:val="00B30789"/>
    <w:rsid w:val="00B335E2"/>
    <w:rsid w:val="00B35224"/>
    <w:rsid w:val="00B374B8"/>
    <w:rsid w:val="00B375FB"/>
    <w:rsid w:val="00B37C3E"/>
    <w:rsid w:val="00B37E8B"/>
    <w:rsid w:val="00B37F63"/>
    <w:rsid w:val="00B41318"/>
    <w:rsid w:val="00B4145B"/>
    <w:rsid w:val="00B426C3"/>
    <w:rsid w:val="00B42F66"/>
    <w:rsid w:val="00B44E06"/>
    <w:rsid w:val="00B45A50"/>
    <w:rsid w:val="00B51942"/>
    <w:rsid w:val="00B51A1B"/>
    <w:rsid w:val="00B51C5E"/>
    <w:rsid w:val="00B52B7C"/>
    <w:rsid w:val="00B5413C"/>
    <w:rsid w:val="00B55096"/>
    <w:rsid w:val="00B56396"/>
    <w:rsid w:val="00B56539"/>
    <w:rsid w:val="00B56CDE"/>
    <w:rsid w:val="00B57E76"/>
    <w:rsid w:val="00B6018C"/>
    <w:rsid w:val="00B634FB"/>
    <w:rsid w:val="00B67671"/>
    <w:rsid w:val="00B73D38"/>
    <w:rsid w:val="00B748ED"/>
    <w:rsid w:val="00B75889"/>
    <w:rsid w:val="00B75BE9"/>
    <w:rsid w:val="00B761E2"/>
    <w:rsid w:val="00B82463"/>
    <w:rsid w:val="00B83768"/>
    <w:rsid w:val="00B86EA1"/>
    <w:rsid w:val="00B90657"/>
    <w:rsid w:val="00B91544"/>
    <w:rsid w:val="00B93D01"/>
    <w:rsid w:val="00B95287"/>
    <w:rsid w:val="00B953F5"/>
    <w:rsid w:val="00B97BF7"/>
    <w:rsid w:val="00B97CF8"/>
    <w:rsid w:val="00BA066E"/>
    <w:rsid w:val="00BB3AFB"/>
    <w:rsid w:val="00BB694A"/>
    <w:rsid w:val="00BB6D44"/>
    <w:rsid w:val="00BB703F"/>
    <w:rsid w:val="00BB73D4"/>
    <w:rsid w:val="00BB7960"/>
    <w:rsid w:val="00BB7E86"/>
    <w:rsid w:val="00BC002F"/>
    <w:rsid w:val="00BC44BD"/>
    <w:rsid w:val="00BC50E8"/>
    <w:rsid w:val="00BC5627"/>
    <w:rsid w:val="00BC5845"/>
    <w:rsid w:val="00BD07E0"/>
    <w:rsid w:val="00BD1A23"/>
    <w:rsid w:val="00BD266E"/>
    <w:rsid w:val="00BD4FBC"/>
    <w:rsid w:val="00BD59FD"/>
    <w:rsid w:val="00BD5F71"/>
    <w:rsid w:val="00BD62B1"/>
    <w:rsid w:val="00BD6525"/>
    <w:rsid w:val="00BE0036"/>
    <w:rsid w:val="00BE2867"/>
    <w:rsid w:val="00BE33E8"/>
    <w:rsid w:val="00BE61A7"/>
    <w:rsid w:val="00BE6910"/>
    <w:rsid w:val="00BE79DD"/>
    <w:rsid w:val="00BF0B86"/>
    <w:rsid w:val="00BF2AC9"/>
    <w:rsid w:val="00BF349D"/>
    <w:rsid w:val="00BF3A23"/>
    <w:rsid w:val="00BF3FE9"/>
    <w:rsid w:val="00BF5B1C"/>
    <w:rsid w:val="00BF6797"/>
    <w:rsid w:val="00C036A6"/>
    <w:rsid w:val="00C03E7C"/>
    <w:rsid w:val="00C0493F"/>
    <w:rsid w:val="00C04D18"/>
    <w:rsid w:val="00C07223"/>
    <w:rsid w:val="00C07D07"/>
    <w:rsid w:val="00C1155F"/>
    <w:rsid w:val="00C156C3"/>
    <w:rsid w:val="00C16876"/>
    <w:rsid w:val="00C200C0"/>
    <w:rsid w:val="00C22784"/>
    <w:rsid w:val="00C23F2C"/>
    <w:rsid w:val="00C24330"/>
    <w:rsid w:val="00C25303"/>
    <w:rsid w:val="00C33093"/>
    <w:rsid w:val="00C33A46"/>
    <w:rsid w:val="00C34C8C"/>
    <w:rsid w:val="00C352C5"/>
    <w:rsid w:val="00C36688"/>
    <w:rsid w:val="00C41700"/>
    <w:rsid w:val="00C424F5"/>
    <w:rsid w:val="00C42D30"/>
    <w:rsid w:val="00C42EC2"/>
    <w:rsid w:val="00C45F9C"/>
    <w:rsid w:val="00C46FBE"/>
    <w:rsid w:val="00C52AE3"/>
    <w:rsid w:val="00C53372"/>
    <w:rsid w:val="00C537F1"/>
    <w:rsid w:val="00C54438"/>
    <w:rsid w:val="00C5680C"/>
    <w:rsid w:val="00C60B14"/>
    <w:rsid w:val="00C60BEE"/>
    <w:rsid w:val="00C620D8"/>
    <w:rsid w:val="00C6254B"/>
    <w:rsid w:val="00C62824"/>
    <w:rsid w:val="00C63BEE"/>
    <w:rsid w:val="00C643C2"/>
    <w:rsid w:val="00C6457F"/>
    <w:rsid w:val="00C66144"/>
    <w:rsid w:val="00C6659B"/>
    <w:rsid w:val="00C67069"/>
    <w:rsid w:val="00C67CD6"/>
    <w:rsid w:val="00C706E6"/>
    <w:rsid w:val="00C714F9"/>
    <w:rsid w:val="00C72D0D"/>
    <w:rsid w:val="00C751AA"/>
    <w:rsid w:val="00C75708"/>
    <w:rsid w:val="00C76054"/>
    <w:rsid w:val="00C8054A"/>
    <w:rsid w:val="00C813A6"/>
    <w:rsid w:val="00C81760"/>
    <w:rsid w:val="00C82C2C"/>
    <w:rsid w:val="00C8716F"/>
    <w:rsid w:val="00C92D99"/>
    <w:rsid w:val="00C934F9"/>
    <w:rsid w:val="00CA04DC"/>
    <w:rsid w:val="00CA1510"/>
    <w:rsid w:val="00CA2CC9"/>
    <w:rsid w:val="00CA3C60"/>
    <w:rsid w:val="00CA3DA8"/>
    <w:rsid w:val="00CA3DFE"/>
    <w:rsid w:val="00CA6905"/>
    <w:rsid w:val="00CA7857"/>
    <w:rsid w:val="00CB0293"/>
    <w:rsid w:val="00CB16D7"/>
    <w:rsid w:val="00CB16DA"/>
    <w:rsid w:val="00CB17D8"/>
    <w:rsid w:val="00CB1E28"/>
    <w:rsid w:val="00CB3E18"/>
    <w:rsid w:val="00CB4B52"/>
    <w:rsid w:val="00CB5359"/>
    <w:rsid w:val="00CB6837"/>
    <w:rsid w:val="00CB7B6D"/>
    <w:rsid w:val="00CB7C10"/>
    <w:rsid w:val="00CB7C75"/>
    <w:rsid w:val="00CC515D"/>
    <w:rsid w:val="00CC76FB"/>
    <w:rsid w:val="00CD14F4"/>
    <w:rsid w:val="00CD255A"/>
    <w:rsid w:val="00CD27AC"/>
    <w:rsid w:val="00CD4220"/>
    <w:rsid w:val="00CD454F"/>
    <w:rsid w:val="00CD61FC"/>
    <w:rsid w:val="00CD7712"/>
    <w:rsid w:val="00CD7C93"/>
    <w:rsid w:val="00CE0426"/>
    <w:rsid w:val="00CE2AF8"/>
    <w:rsid w:val="00CE35F9"/>
    <w:rsid w:val="00CE36AE"/>
    <w:rsid w:val="00CE3EAC"/>
    <w:rsid w:val="00CF2C91"/>
    <w:rsid w:val="00CF5B57"/>
    <w:rsid w:val="00CF5CFC"/>
    <w:rsid w:val="00CF77FB"/>
    <w:rsid w:val="00CF78CE"/>
    <w:rsid w:val="00CF7D1E"/>
    <w:rsid w:val="00D0231C"/>
    <w:rsid w:val="00D02A61"/>
    <w:rsid w:val="00D0458B"/>
    <w:rsid w:val="00D0646F"/>
    <w:rsid w:val="00D06669"/>
    <w:rsid w:val="00D1061D"/>
    <w:rsid w:val="00D12E8A"/>
    <w:rsid w:val="00D14D29"/>
    <w:rsid w:val="00D202AC"/>
    <w:rsid w:val="00D20DCA"/>
    <w:rsid w:val="00D26520"/>
    <w:rsid w:val="00D26C6D"/>
    <w:rsid w:val="00D2740E"/>
    <w:rsid w:val="00D31618"/>
    <w:rsid w:val="00D402E0"/>
    <w:rsid w:val="00D41AB7"/>
    <w:rsid w:val="00D41F54"/>
    <w:rsid w:val="00D43D34"/>
    <w:rsid w:val="00D5044A"/>
    <w:rsid w:val="00D52AF8"/>
    <w:rsid w:val="00D5663A"/>
    <w:rsid w:val="00D56AB8"/>
    <w:rsid w:val="00D56D7C"/>
    <w:rsid w:val="00D56E56"/>
    <w:rsid w:val="00D5726B"/>
    <w:rsid w:val="00D60CF9"/>
    <w:rsid w:val="00D60DEE"/>
    <w:rsid w:val="00D610FE"/>
    <w:rsid w:val="00D6128E"/>
    <w:rsid w:val="00D62F28"/>
    <w:rsid w:val="00D63A48"/>
    <w:rsid w:val="00D6456C"/>
    <w:rsid w:val="00D64EF4"/>
    <w:rsid w:val="00D6589C"/>
    <w:rsid w:val="00D72B40"/>
    <w:rsid w:val="00D73359"/>
    <w:rsid w:val="00D7391E"/>
    <w:rsid w:val="00D74652"/>
    <w:rsid w:val="00D7738B"/>
    <w:rsid w:val="00D80414"/>
    <w:rsid w:val="00D818E5"/>
    <w:rsid w:val="00D81AAB"/>
    <w:rsid w:val="00D83F7E"/>
    <w:rsid w:val="00D84566"/>
    <w:rsid w:val="00D84F7B"/>
    <w:rsid w:val="00D87566"/>
    <w:rsid w:val="00D87BBB"/>
    <w:rsid w:val="00DA0507"/>
    <w:rsid w:val="00DA0855"/>
    <w:rsid w:val="00DA0D7F"/>
    <w:rsid w:val="00DA247F"/>
    <w:rsid w:val="00DA2E15"/>
    <w:rsid w:val="00DA3D40"/>
    <w:rsid w:val="00DA450C"/>
    <w:rsid w:val="00DA5125"/>
    <w:rsid w:val="00DA5C93"/>
    <w:rsid w:val="00DA5DE3"/>
    <w:rsid w:val="00DB04EC"/>
    <w:rsid w:val="00DB4211"/>
    <w:rsid w:val="00DB5227"/>
    <w:rsid w:val="00DB71C1"/>
    <w:rsid w:val="00DC21B8"/>
    <w:rsid w:val="00DC2320"/>
    <w:rsid w:val="00DC2CE9"/>
    <w:rsid w:val="00DC3EB0"/>
    <w:rsid w:val="00DC443C"/>
    <w:rsid w:val="00DD6C93"/>
    <w:rsid w:val="00DE00B3"/>
    <w:rsid w:val="00DE00C5"/>
    <w:rsid w:val="00DE100A"/>
    <w:rsid w:val="00DE1912"/>
    <w:rsid w:val="00DE2069"/>
    <w:rsid w:val="00DE4F84"/>
    <w:rsid w:val="00DE5EEA"/>
    <w:rsid w:val="00DE6382"/>
    <w:rsid w:val="00DF19FE"/>
    <w:rsid w:val="00DF30E7"/>
    <w:rsid w:val="00DF34AA"/>
    <w:rsid w:val="00DF4081"/>
    <w:rsid w:val="00DF69A4"/>
    <w:rsid w:val="00E02538"/>
    <w:rsid w:val="00E0513A"/>
    <w:rsid w:val="00E102C5"/>
    <w:rsid w:val="00E11C4B"/>
    <w:rsid w:val="00E15844"/>
    <w:rsid w:val="00E20041"/>
    <w:rsid w:val="00E2177E"/>
    <w:rsid w:val="00E21E4B"/>
    <w:rsid w:val="00E22D65"/>
    <w:rsid w:val="00E230ED"/>
    <w:rsid w:val="00E23A1F"/>
    <w:rsid w:val="00E25EAB"/>
    <w:rsid w:val="00E275B8"/>
    <w:rsid w:val="00E33DAF"/>
    <w:rsid w:val="00E341B1"/>
    <w:rsid w:val="00E36A9C"/>
    <w:rsid w:val="00E37508"/>
    <w:rsid w:val="00E376BD"/>
    <w:rsid w:val="00E41235"/>
    <w:rsid w:val="00E41A85"/>
    <w:rsid w:val="00E441A4"/>
    <w:rsid w:val="00E44A3B"/>
    <w:rsid w:val="00E47D32"/>
    <w:rsid w:val="00E50D3F"/>
    <w:rsid w:val="00E51FC9"/>
    <w:rsid w:val="00E52403"/>
    <w:rsid w:val="00E52C4F"/>
    <w:rsid w:val="00E54490"/>
    <w:rsid w:val="00E5574A"/>
    <w:rsid w:val="00E558F6"/>
    <w:rsid w:val="00E55AE3"/>
    <w:rsid w:val="00E57A85"/>
    <w:rsid w:val="00E607C2"/>
    <w:rsid w:val="00E61E99"/>
    <w:rsid w:val="00E61EE5"/>
    <w:rsid w:val="00E6475E"/>
    <w:rsid w:val="00E67381"/>
    <w:rsid w:val="00E673B3"/>
    <w:rsid w:val="00E6755B"/>
    <w:rsid w:val="00E70F46"/>
    <w:rsid w:val="00E74196"/>
    <w:rsid w:val="00E768F5"/>
    <w:rsid w:val="00E772ED"/>
    <w:rsid w:val="00E81F93"/>
    <w:rsid w:val="00E82E5D"/>
    <w:rsid w:val="00E84786"/>
    <w:rsid w:val="00E86110"/>
    <w:rsid w:val="00E918AF"/>
    <w:rsid w:val="00E92397"/>
    <w:rsid w:val="00E941B2"/>
    <w:rsid w:val="00E94700"/>
    <w:rsid w:val="00E953CC"/>
    <w:rsid w:val="00E97ECE"/>
    <w:rsid w:val="00EA1112"/>
    <w:rsid w:val="00EA1156"/>
    <w:rsid w:val="00EA21DC"/>
    <w:rsid w:val="00EA2954"/>
    <w:rsid w:val="00EA469D"/>
    <w:rsid w:val="00EA5143"/>
    <w:rsid w:val="00EA58F4"/>
    <w:rsid w:val="00EA59DC"/>
    <w:rsid w:val="00EB0569"/>
    <w:rsid w:val="00EC0A95"/>
    <w:rsid w:val="00EC4621"/>
    <w:rsid w:val="00EC722D"/>
    <w:rsid w:val="00ED0905"/>
    <w:rsid w:val="00ED15CF"/>
    <w:rsid w:val="00ED3584"/>
    <w:rsid w:val="00ED415F"/>
    <w:rsid w:val="00ED4BAC"/>
    <w:rsid w:val="00ED5CF0"/>
    <w:rsid w:val="00ED7E0C"/>
    <w:rsid w:val="00EE2655"/>
    <w:rsid w:val="00EE5CD5"/>
    <w:rsid w:val="00EE5F7D"/>
    <w:rsid w:val="00EE6653"/>
    <w:rsid w:val="00EE719A"/>
    <w:rsid w:val="00EE7357"/>
    <w:rsid w:val="00EF2580"/>
    <w:rsid w:val="00EF5501"/>
    <w:rsid w:val="00EF55DB"/>
    <w:rsid w:val="00EF5716"/>
    <w:rsid w:val="00EF73A7"/>
    <w:rsid w:val="00F044C5"/>
    <w:rsid w:val="00F07495"/>
    <w:rsid w:val="00F11168"/>
    <w:rsid w:val="00F1382F"/>
    <w:rsid w:val="00F13EEB"/>
    <w:rsid w:val="00F14296"/>
    <w:rsid w:val="00F1688C"/>
    <w:rsid w:val="00F204AD"/>
    <w:rsid w:val="00F21688"/>
    <w:rsid w:val="00F2630A"/>
    <w:rsid w:val="00F26EBB"/>
    <w:rsid w:val="00F303F1"/>
    <w:rsid w:val="00F32EE8"/>
    <w:rsid w:val="00F33583"/>
    <w:rsid w:val="00F33EA3"/>
    <w:rsid w:val="00F345E2"/>
    <w:rsid w:val="00F40F0F"/>
    <w:rsid w:val="00F43ADD"/>
    <w:rsid w:val="00F44C9C"/>
    <w:rsid w:val="00F5372C"/>
    <w:rsid w:val="00F543C2"/>
    <w:rsid w:val="00F57AEA"/>
    <w:rsid w:val="00F57C26"/>
    <w:rsid w:val="00F6120E"/>
    <w:rsid w:val="00F62BA6"/>
    <w:rsid w:val="00F6446D"/>
    <w:rsid w:val="00F66318"/>
    <w:rsid w:val="00F71984"/>
    <w:rsid w:val="00F735A4"/>
    <w:rsid w:val="00F747C0"/>
    <w:rsid w:val="00F74B3F"/>
    <w:rsid w:val="00F750A1"/>
    <w:rsid w:val="00F75DC1"/>
    <w:rsid w:val="00F77E9E"/>
    <w:rsid w:val="00F80123"/>
    <w:rsid w:val="00F807B6"/>
    <w:rsid w:val="00F809DF"/>
    <w:rsid w:val="00F826EF"/>
    <w:rsid w:val="00F82D5A"/>
    <w:rsid w:val="00F841D6"/>
    <w:rsid w:val="00F84609"/>
    <w:rsid w:val="00F85E81"/>
    <w:rsid w:val="00F862E7"/>
    <w:rsid w:val="00F8764E"/>
    <w:rsid w:val="00F90355"/>
    <w:rsid w:val="00F90D2C"/>
    <w:rsid w:val="00F91C53"/>
    <w:rsid w:val="00F92BD2"/>
    <w:rsid w:val="00F95B2B"/>
    <w:rsid w:val="00F96EAB"/>
    <w:rsid w:val="00F97AFC"/>
    <w:rsid w:val="00FA101B"/>
    <w:rsid w:val="00FA1DE0"/>
    <w:rsid w:val="00FA2F1F"/>
    <w:rsid w:val="00FA3300"/>
    <w:rsid w:val="00FA3C1F"/>
    <w:rsid w:val="00FA3DF6"/>
    <w:rsid w:val="00FA4045"/>
    <w:rsid w:val="00FA5B43"/>
    <w:rsid w:val="00FA72B7"/>
    <w:rsid w:val="00FA74D8"/>
    <w:rsid w:val="00FB46FE"/>
    <w:rsid w:val="00FB5B1B"/>
    <w:rsid w:val="00FB75DC"/>
    <w:rsid w:val="00FC3E34"/>
    <w:rsid w:val="00FC707D"/>
    <w:rsid w:val="00FD0033"/>
    <w:rsid w:val="00FD0972"/>
    <w:rsid w:val="00FD0F8F"/>
    <w:rsid w:val="00FD1AB7"/>
    <w:rsid w:val="00FE2B9A"/>
    <w:rsid w:val="00FE44CC"/>
    <w:rsid w:val="00FE4802"/>
    <w:rsid w:val="00FE596C"/>
    <w:rsid w:val="00FE5EEC"/>
    <w:rsid w:val="00FF0660"/>
    <w:rsid w:val="00FF1E33"/>
    <w:rsid w:val="00FF21BD"/>
    <w:rsid w:val="00FF5242"/>
    <w:rsid w:val="00FF7223"/>
    <w:rsid w:val="00FF7482"/>
    <w:rsid w:val="00FF7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32C1B5"/>
  <w15:docId w15:val="{3A53F2F4-BF11-4984-9A53-75374A53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719"/>
    <w:rPr>
      <w:rFonts w:ascii="Arial" w:hAnsi="Arial" w:cs="Arial"/>
      <w:sz w:val="22"/>
      <w:lang w:eastAsia="zh-CN"/>
    </w:rPr>
  </w:style>
  <w:style w:type="paragraph" w:styleId="Ttulo1">
    <w:name w:val="heading 1"/>
    <w:basedOn w:val="Normal"/>
    <w:next w:val="Normal"/>
    <w:qFormat/>
    <w:rsid w:val="000D6719"/>
    <w:pPr>
      <w:keepNext/>
      <w:numPr>
        <w:numId w:val="2"/>
      </w:numPr>
      <w:tabs>
        <w:tab w:val="left" w:pos="4253"/>
        <w:tab w:val="left" w:pos="5387"/>
      </w:tabs>
      <w:ind w:left="992" w:firstLine="0"/>
      <w:jc w:val="both"/>
      <w:outlineLvl w:val="0"/>
    </w:pPr>
    <w:rPr>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D6719"/>
  </w:style>
  <w:style w:type="character" w:customStyle="1" w:styleId="WW8Num1z1">
    <w:name w:val="WW8Num1z1"/>
    <w:rsid w:val="000D6719"/>
  </w:style>
  <w:style w:type="character" w:customStyle="1" w:styleId="WW8Num1z2">
    <w:name w:val="WW8Num1z2"/>
    <w:rsid w:val="000D6719"/>
  </w:style>
  <w:style w:type="character" w:customStyle="1" w:styleId="WW8Num1z3">
    <w:name w:val="WW8Num1z3"/>
    <w:rsid w:val="000D6719"/>
  </w:style>
  <w:style w:type="character" w:customStyle="1" w:styleId="WW8Num1z4">
    <w:name w:val="WW8Num1z4"/>
    <w:rsid w:val="000D6719"/>
  </w:style>
  <w:style w:type="character" w:customStyle="1" w:styleId="WW8Num1z5">
    <w:name w:val="WW8Num1z5"/>
    <w:rsid w:val="000D6719"/>
  </w:style>
  <w:style w:type="character" w:customStyle="1" w:styleId="WW8Num1z6">
    <w:name w:val="WW8Num1z6"/>
    <w:rsid w:val="000D6719"/>
  </w:style>
  <w:style w:type="character" w:customStyle="1" w:styleId="WW8Num1z7">
    <w:name w:val="WW8Num1z7"/>
    <w:rsid w:val="000D6719"/>
  </w:style>
  <w:style w:type="character" w:customStyle="1" w:styleId="WW8Num1z8">
    <w:name w:val="WW8Num1z8"/>
    <w:rsid w:val="000D6719"/>
  </w:style>
  <w:style w:type="character" w:customStyle="1" w:styleId="WW8Num2z0">
    <w:name w:val="WW8Num2z0"/>
    <w:rsid w:val="000D6719"/>
    <w:rPr>
      <w:b/>
      <w:bCs/>
    </w:rPr>
  </w:style>
  <w:style w:type="character" w:customStyle="1" w:styleId="WW8Num2z2">
    <w:name w:val="WW8Num2z2"/>
    <w:rsid w:val="000D6719"/>
  </w:style>
  <w:style w:type="character" w:customStyle="1" w:styleId="WW8Num2z3">
    <w:name w:val="WW8Num2z3"/>
    <w:rsid w:val="000D6719"/>
  </w:style>
  <w:style w:type="character" w:customStyle="1" w:styleId="WW8Num2z4">
    <w:name w:val="WW8Num2z4"/>
    <w:rsid w:val="000D6719"/>
  </w:style>
  <w:style w:type="character" w:customStyle="1" w:styleId="WW8Num2z5">
    <w:name w:val="WW8Num2z5"/>
    <w:rsid w:val="000D6719"/>
  </w:style>
  <w:style w:type="character" w:customStyle="1" w:styleId="WW8Num2z6">
    <w:name w:val="WW8Num2z6"/>
    <w:rsid w:val="000D6719"/>
  </w:style>
  <w:style w:type="character" w:customStyle="1" w:styleId="WW8Num2z7">
    <w:name w:val="WW8Num2z7"/>
    <w:rsid w:val="000D6719"/>
  </w:style>
  <w:style w:type="character" w:customStyle="1" w:styleId="WW8Num2z8">
    <w:name w:val="WW8Num2z8"/>
    <w:rsid w:val="000D6719"/>
  </w:style>
  <w:style w:type="character" w:customStyle="1" w:styleId="WW8Num3z0">
    <w:name w:val="WW8Num3z0"/>
    <w:rsid w:val="000D6719"/>
    <w:rPr>
      <w:b/>
      <w:bCs/>
      <w:position w:val="0"/>
      <w:sz w:val="24"/>
      <w:szCs w:val="22"/>
      <w:vertAlign w:val="baseline"/>
    </w:rPr>
  </w:style>
  <w:style w:type="character" w:customStyle="1" w:styleId="WW8Num3z2">
    <w:name w:val="WW8Num3z2"/>
    <w:rsid w:val="000D6719"/>
  </w:style>
  <w:style w:type="character" w:customStyle="1" w:styleId="WW8Num3z3">
    <w:name w:val="WW8Num3z3"/>
    <w:rsid w:val="000D6719"/>
  </w:style>
  <w:style w:type="character" w:customStyle="1" w:styleId="WW8Num3z4">
    <w:name w:val="WW8Num3z4"/>
    <w:rsid w:val="000D6719"/>
  </w:style>
  <w:style w:type="character" w:customStyle="1" w:styleId="WW8Num3z5">
    <w:name w:val="WW8Num3z5"/>
    <w:rsid w:val="000D6719"/>
  </w:style>
  <w:style w:type="character" w:customStyle="1" w:styleId="WW8Num3z6">
    <w:name w:val="WW8Num3z6"/>
    <w:rsid w:val="000D6719"/>
  </w:style>
  <w:style w:type="character" w:customStyle="1" w:styleId="WW8Num3z7">
    <w:name w:val="WW8Num3z7"/>
    <w:rsid w:val="000D6719"/>
  </w:style>
  <w:style w:type="character" w:customStyle="1" w:styleId="WW8Num3z8">
    <w:name w:val="WW8Num3z8"/>
    <w:rsid w:val="000D6719"/>
  </w:style>
  <w:style w:type="character" w:customStyle="1" w:styleId="WW8Num4z0">
    <w:name w:val="WW8Num4z0"/>
    <w:rsid w:val="000D6719"/>
    <w:rPr>
      <w:b/>
      <w:bCs/>
    </w:rPr>
  </w:style>
  <w:style w:type="character" w:customStyle="1" w:styleId="WW8Num4z2">
    <w:name w:val="WW8Num4z2"/>
    <w:rsid w:val="000D6719"/>
  </w:style>
  <w:style w:type="character" w:customStyle="1" w:styleId="WW8Num4z3">
    <w:name w:val="WW8Num4z3"/>
    <w:rsid w:val="000D6719"/>
  </w:style>
  <w:style w:type="character" w:customStyle="1" w:styleId="WW8Num4z4">
    <w:name w:val="WW8Num4z4"/>
    <w:rsid w:val="000D6719"/>
  </w:style>
  <w:style w:type="character" w:customStyle="1" w:styleId="WW8Num4z5">
    <w:name w:val="WW8Num4z5"/>
    <w:rsid w:val="000D6719"/>
  </w:style>
  <w:style w:type="character" w:customStyle="1" w:styleId="WW8Num4z6">
    <w:name w:val="WW8Num4z6"/>
    <w:rsid w:val="000D6719"/>
  </w:style>
  <w:style w:type="character" w:customStyle="1" w:styleId="WW8Num4z7">
    <w:name w:val="WW8Num4z7"/>
    <w:rsid w:val="000D6719"/>
  </w:style>
  <w:style w:type="character" w:customStyle="1" w:styleId="WW8Num4z8">
    <w:name w:val="WW8Num4z8"/>
    <w:rsid w:val="000D6719"/>
  </w:style>
  <w:style w:type="character" w:customStyle="1" w:styleId="Fontepargpadro4">
    <w:name w:val="Fonte parág. padrão4"/>
    <w:rsid w:val="000D6719"/>
  </w:style>
  <w:style w:type="character" w:customStyle="1" w:styleId="Fontepargpadro3">
    <w:name w:val="Fonte parág. padrão3"/>
    <w:rsid w:val="000D6719"/>
  </w:style>
  <w:style w:type="character" w:customStyle="1" w:styleId="WW8Num5z0">
    <w:name w:val="WW8Num5z0"/>
    <w:rsid w:val="000D6719"/>
    <w:rPr>
      <w:b/>
      <w:bCs/>
    </w:rPr>
  </w:style>
  <w:style w:type="character" w:customStyle="1" w:styleId="Absatz-Standardschriftart">
    <w:name w:val="Absatz-Standardschriftart"/>
    <w:rsid w:val="000D6719"/>
  </w:style>
  <w:style w:type="character" w:customStyle="1" w:styleId="WW-Absatz-Standardschriftart">
    <w:name w:val="WW-Absatz-Standardschriftart"/>
    <w:rsid w:val="000D6719"/>
  </w:style>
  <w:style w:type="character" w:customStyle="1" w:styleId="WW8Num6z0">
    <w:name w:val="WW8Num6z0"/>
    <w:rsid w:val="000D6719"/>
    <w:rPr>
      <w:b/>
      <w:bCs/>
    </w:rPr>
  </w:style>
  <w:style w:type="character" w:customStyle="1" w:styleId="WW8Num7z0">
    <w:name w:val="WW8Num7z0"/>
    <w:rsid w:val="000D6719"/>
    <w:rPr>
      <w:b/>
      <w:bCs/>
    </w:rPr>
  </w:style>
  <w:style w:type="character" w:customStyle="1" w:styleId="WW8Num8z0">
    <w:name w:val="WW8Num8z0"/>
    <w:rsid w:val="000D6719"/>
    <w:rPr>
      <w:b/>
      <w:bCs/>
    </w:rPr>
  </w:style>
  <w:style w:type="character" w:customStyle="1" w:styleId="WW-Absatz-Standardschriftart1">
    <w:name w:val="WW-Absatz-Standardschriftart1"/>
    <w:rsid w:val="000D6719"/>
  </w:style>
  <w:style w:type="character" w:customStyle="1" w:styleId="WW-Absatz-Standardschriftart11">
    <w:name w:val="WW-Absatz-Standardschriftart11"/>
    <w:rsid w:val="000D6719"/>
  </w:style>
  <w:style w:type="character" w:customStyle="1" w:styleId="WW-Absatz-Standardschriftart111">
    <w:name w:val="WW-Absatz-Standardschriftart111"/>
    <w:rsid w:val="000D6719"/>
  </w:style>
  <w:style w:type="character" w:customStyle="1" w:styleId="WW-Absatz-Standardschriftart1111">
    <w:name w:val="WW-Absatz-Standardschriftart1111"/>
    <w:rsid w:val="000D6719"/>
  </w:style>
  <w:style w:type="character" w:customStyle="1" w:styleId="WW8Num9z0">
    <w:name w:val="WW8Num9z0"/>
    <w:rsid w:val="000D6719"/>
    <w:rPr>
      <w:b/>
      <w:bCs/>
    </w:rPr>
  </w:style>
  <w:style w:type="character" w:customStyle="1" w:styleId="WW-Absatz-Standardschriftart11111">
    <w:name w:val="WW-Absatz-Standardschriftart11111"/>
    <w:rsid w:val="000D6719"/>
  </w:style>
  <w:style w:type="character" w:customStyle="1" w:styleId="WW-Absatz-Standardschriftart111111">
    <w:name w:val="WW-Absatz-Standardschriftart111111"/>
    <w:rsid w:val="000D6719"/>
  </w:style>
  <w:style w:type="character" w:customStyle="1" w:styleId="Fontepargpadro2">
    <w:name w:val="Fonte parág. padrão2"/>
    <w:rsid w:val="000D6719"/>
  </w:style>
  <w:style w:type="character" w:customStyle="1" w:styleId="Fontepargpadro1">
    <w:name w:val="Fonte parág. padrão1"/>
    <w:rsid w:val="000D6719"/>
  </w:style>
  <w:style w:type="character" w:styleId="Nmerodepgina">
    <w:name w:val="page number"/>
    <w:basedOn w:val="Fontepargpadro1"/>
    <w:rsid w:val="000D6719"/>
  </w:style>
  <w:style w:type="character" w:customStyle="1" w:styleId="Caracteresdenotaderodap">
    <w:name w:val="Caracteres de nota de rodapé"/>
    <w:rsid w:val="000D6719"/>
    <w:rPr>
      <w:vertAlign w:val="superscript"/>
    </w:rPr>
  </w:style>
  <w:style w:type="character" w:customStyle="1" w:styleId="Refdenotaderodap3">
    <w:name w:val="Ref. de nota de rodapé3"/>
    <w:rsid w:val="000D6719"/>
    <w:rPr>
      <w:vertAlign w:val="superscript"/>
    </w:rPr>
  </w:style>
  <w:style w:type="character" w:customStyle="1" w:styleId="Caracteresdenotadefim">
    <w:name w:val="Caracteres de nota de fim"/>
    <w:rsid w:val="000D6719"/>
    <w:rPr>
      <w:vertAlign w:val="superscript"/>
    </w:rPr>
  </w:style>
  <w:style w:type="character" w:customStyle="1" w:styleId="WW-Caracteresdenotadefim">
    <w:name w:val="WW-Caracteres de nota de fim"/>
    <w:rsid w:val="000D6719"/>
  </w:style>
  <w:style w:type="character" w:customStyle="1" w:styleId="Refdenotaderodap1">
    <w:name w:val="Ref. de nota de rodapé1"/>
    <w:rsid w:val="000D6719"/>
    <w:rPr>
      <w:vertAlign w:val="superscript"/>
    </w:rPr>
  </w:style>
  <w:style w:type="character" w:customStyle="1" w:styleId="Refdenotaderodap4">
    <w:name w:val="Ref. de nota de rodapé4"/>
    <w:rsid w:val="000D6719"/>
    <w:rPr>
      <w:vertAlign w:val="superscript"/>
    </w:rPr>
  </w:style>
  <w:style w:type="character" w:customStyle="1" w:styleId="Smbolosdenumerao">
    <w:name w:val="Símbolos de numeração"/>
    <w:rsid w:val="000D6719"/>
    <w:rPr>
      <w:b/>
      <w:bCs/>
    </w:rPr>
  </w:style>
  <w:style w:type="character" w:customStyle="1" w:styleId="Refdenotadefim1">
    <w:name w:val="Ref. de nota de fim1"/>
    <w:rsid w:val="000D6719"/>
    <w:rPr>
      <w:vertAlign w:val="superscript"/>
    </w:rPr>
  </w:style>
  <w:style w:type="character" w:customStyle="1" w:styleId="Refdenotaderodap2">
    <w:name w:val="Ref. de nota de rodapé2"/>
    <w:rsid w:val="000D6719"/>
    <w:rPr>
      <w:vertAlign w:val="superscript"/>
    </w:rPr>
  </w:style>
  <w:style w:type="character" w:customStyle="1" w:styleId="Refdenotaderodap5">
    <w:name w:val="Ref. de nota de rodapé5"/>
    <w:rsid w:val="000D6719"/>
    <w:rPr>
      <w:vertAlign w:val="superscript"/>
    </w:rPr>
  </w:style>
  <w:style w:type="character" w:customStyle="1" w:styleId="Refdenotadefim2">
    <w:name w:val="Ref. de nota de fim2"/>
    <w:rsid w:val="000D6719"/>
    <w:rPr>
      <w:vertAlign w:val="superscript"/>
    </w:rPr>
  </w:style>
  <w:style w:type="character" w:styleId="Refdenotaderodap">
    <w:name w:val="footnote reference"/>
    <w:rsid w:val="000D6719"/>
    <w:rPr>
      <w:vertAlign w:val="superscript"/>
    </w:rPr>
  </w:style>
  <w:style w:type="character" w:styleId="Refdenotadefim">
    <w:name w:val="endnote reference"/>
    <w:rsid w:val="000D6719"/>
    <w:rPr>
      <w:vertAlign w:val="superscript"/>
    </w:rPr>
  </w:style>
  <w:style w:type="paragraph" w:customStyle="1" w:styleId="Ttulo4">
    <w:name w:val="Título4"/>
    <w:basedOn w:val="Normal"/>
    <w:next w:val="Corpodetexto"/>
    <w:rsid w:val="000D6719"/>
    <w:pPr>
      <w:keepNext/>
      <w:spacing w:before="240" w:after="120"/>
    </w:pPr>
    <w:rPr>
      <w:rFonts w:ascii="Liberation Sans" w:eastAsia="Microsoft YaHei" w:hAnsi="Liberation Sans" w:cs="Mangal"/>
      <w:sz w:val="28"/>
      <w:szCs w:val="28"/>
    </w:rPr>
  </w:style>
  <w:style w:type="paragraph" w:styleId="Corpodetexto">
    <w:name w:val="Body Text"/>
    <w:basedOn w:val="Normal"/>
    <w:rsid w:val="000D6719"/>
    <w:pPr>
      <w:tabs>
        <w:tab w:val="left" w:pos="288"/>
        <w:tab w:val="left" w:pos="1008"/>
        <w:tab w:val="left" w:pos="1728"/>
        <w:tab w:val="left" w:pos="2448"/>
        <w:tab w:val="left" w:pos="3168"/>
        <w:tab w:val="left" w:pos="3888"/>
        <w:tab w:val="left" w:pos="4608"/>
        <w:tab w:val="left" w:pos="5328"/>
        <w:tab w:val="left" w:pos="6048"/>
        <w:tab w:val="left" w:pos="6768"/>
      </w:tabs>
      <w:jc w:val="both"/>
    </w:pPr>
    <w:rPr>
      <w:b/>
      <w:i/>
    </w:rPr>
  </w:style>
  <w:style w:type="paragraph" w:styleId="Lista">
    <w:name w:val="List"/>
    <w:basedOn w:val="Corpodetexto"/>
    <w:rsid w:val="000D6719"/>
    <w:rPr>
      <w:rFonts w:cs="Tahoma"/>
    </w:rPr>
  </w:style>
  <w:style w:type="paragraph" w:styleId="Legenda">
    <w:name w:val="caption"/>
    <w:basedOn w:val="Normal"/>
    <w:qFormat/>
    <w:rsid w:val="000D6719"/>
    <w:pPr>
      <w:suppressLineNumbers/>
      <w:spacing w:before="120" w:after="120"/>
    </w:pPr>
    <w:rPr>
      <w:rFonts w:cs="Mangal"/>
      <w:i/>
      <w:iCs/>
      <w:sz w:val="24"/>
      <w:szCs w:val="24"/>
    </w:rPr>
  </w:style>
  <w:style w:type="paragraph" w:customStyle="1" w:styleId="ndice">
    <w:name w:val="Índice"/>
    <w:basedOn w:val="Normal"/>
    <w:rsid w:val="000D6719"/>
    <w:pPr>
      <w:suppressLineNumbers/>
    </w:pPr>
    <w:rPr>
      <w:rFonts w:cs="Tahoma"/>
    </w:rPr>
  </w:style>
  <w:style w:type="paragraph" w:customStyle="1" w:styleId="Ttulo3">
    <w:name w:val="Título3"/>
    <w:basedOn w:val="Normal"/>
    <w:next w:val="Corpodetexto"/>
    <w:rsid w:val="000D6719"/>
    <w:pPr>
      <w:keepNext/>
      <w:spacing w:before="240" w:after="120"/>
    </w:pPr>
    <w:rPr>
      <w:rFonts w:eastAsia="Arial Unicode MS" w:cs="Tahoma"/>
      <w:sz w:val="28"/>
      <w:szCs w:val="28"/>
    </w:rPr>
  </w:style>
  <w:style w:type="paragraph" w:customStyle="1" w:styleId="Legenda3">
    <w:name w:val="Legenda3"/>
    <w:basedOn w:val="Normal"/>
    <w:rsid w:val="000D6719"/>
    <w:pPr>
      <w:suppressLineNumbers/>
      <w:spacing w:before="120" w:after="120"/>
    </w:pPr>
    <w:rPr>
      <w:rFonts w:cs="Tahoma"/>
      <w:i/>
      <w:iCs/>
      <w:sz w:val="24"/>
      <w:szCs w:val="24"/>
    </w:rPr>
  </w:style>
  <w:style w:type="paragraph" w:customStyle="1" w:styleId="Ttulo2">
    <w:name w:val="Título2"/>
    <w:basedOn w:val="Normal"/>
    <w:next w:val="Corpodetexto"/>
    <w:rsid w:val="000D6719"/>
    <w:pPr>
      <w:keepNext/>
      <w:spacing w:before="240" w:after="120"/>
    </w:pPr>
    <w:rPr>
      <w:rFonts w:eastAsia="Lucida Sans Unicode" w:cs="Mangal"/>
      <w:sz w:val="28"/>
      <w:szCs w:val="28"/>
    </w:rPr>
  </w:style>
  <w:style w:type="paragraph" w:customStyle="1" w:styleId="Legenda2">
    <w:name w:val="Legenda2"/>
    <w:basedOn w:val="Normal"/>
    <w:rsid w:val="000D6719"/>
    <w:pPr>
      <w:suppressLineNumbers/>
      <w:spacing w:before="120" w:after="120"/>
    </w:pPr>
    <w:rPr>
      <w:rFonts w:cs="Mangal"/>
      <w:i/>
      <w:iCs/>
      <w:sz w:val="24"/>
      <w:szCs w:val="24"/>
    </w:rPr>
  </w:style>
  <w:style w:type="paragraph" w:customStyle="1" w:styleId="Ttulo10">
    <w:name w:val="Título1"/>
    <w:basedOn w:val="Normal"/>
    <w:next w:val="Corpodetexto"/>
    <w:rsid w:val="000D6719"/>
    <w:pPr>
      <w:keepNext/>
      <w:spacing w:before="240" w:after="120"/>
    </w:pPr>
    <w:rPr>
      <w:rFonts w:eastAsia="Lucida Sans Unicode" w:cs="Tahoma"/>
      <w:sz w:val="28"/>
      <w:szCs w:val="28"/>
    </w:rPr>
  </w:style>
  <w:style w:type="paragraph" w:customStyle="1" w:styleId="Legenda1">
    <w:name w:val="Legenda1"/>
    <w:basedOn w:val="Normal"/>
    <w:rsid w:val="000D6719"/>
    <w:pPr>
      <w:suppressLineNumbers/>
      <w:spacing w:before="120" w:after="120"/>
    </w:pPr>
    <w:rPr>
      <w:rFonts w:cs="Tahoma"/>
      <w:i/>
      <w:iCs/>
      <w:sz w:val="24"/>
      <w:szCs w:val="24"/>
    </w:rPr>
  </w:style>
  <w:style w:type="paragraph" w:styleId="Cabealho">
    <w:name w:val="header"/>
    <w:basedOn w:val="Normal"/>
    <w:link w:val="CabealhoChar"/>
    <w:uiPriority w:val="99"/>
    <w:rsid w:val="000D6719"/>
    <w:pPr>
      <w:tabs>
        <w:tab w:val="center" w:pos="4419"/>
        <w:tab w:val="right" w:pos="8838"/>
      </w:tabs>
    </w:pPr>
  </w:style>
  <w:style w:type="paragraph" w:styleId="Rodap">
    <w:name w:val="footer"/>
    <w:basedOn w:val="Normal"/>
    <w:link w:val="RodapChar"/>
    <w:uiPriority w:val="99"/>
    <w:rsid w:val="000D6719"/>
    <w:pPr>
      <w:tabs>
        <w:tab w:val="center" w:pos="4419"/>
        <w:tab w:val="right" w:pos="8838"/>
      </w:tabs>
    </w:pPr>
  </w:style>
  <w:style w:type="paragraph" w:styleId="Textodenotaderodap">
    <w:name w:val="footnote text"/>
    <w:basedOn w:val="Normal"/>
    <w:rsid w:val="000D6719"/>
    <w:rPr>
      <w:sz w:val="20"/>
    </w:rPr>
  </w:style>
  <w:style w:type="paragraph" w:customStyle="1" w:styleId="Corpodetexto21">
    <w:name w:val="Corpo de texto 21"/>
    <w:basedOn w:val="Normal"/>
    <w:rsid w:val="000D6719"/>
    <w:pPr>
      <w:tabs>
        <w:tab w:val="left" w:pos="288"/>
        <w:tab w:val="left" w:pos="1008"/>
        <w:tab w:val="left" w:pos="1728"/>
        <w:tab w:val="left" w:pos="2448"/>
        <w:tab w:val="left" w:pos="3168"/>
        <w:tab w:val="left" w:pos="3888"/>
        <w:tab w:val="left" w:pos="4608"/>
        <w:tab w:val="left" w:pos="5328"/>
        <w:tab w:val="left" w:pos="6048"/>
        <w:tab w:val="left" w:pos="6768"/>
      </w:tabs>
      <w:jc w:val="both"/>
    </w:pPr>
  </w:style>
  <w:style w:type="paragraph" w:customStyle="1" w:styleId="Contedodetabela">
    <w:name w:val="Conteúdo de tabela"/>
    <w:basedOn w:val="Normal"/>
    <w:rsid w:val="000D6719"/>
    <w:pPr>
      <w:suppressLineNumbers/>
    </w:pPr>
  </w:style>
  <w:style w:type="paragraph" w:customStyle="1" w:styleId="Contedodatabela">
    <w:name w:val="Conteúdo da tabela"/>
    <w:basedOn w:val="Normal"/>
    <w:rsid w:val="000D6719"/>
    <w:pPr>
      <w:suppressLineNumbers/>
    </w:pPr>
  </w:style>
  <w:style w:type="paragraph" w:customStyle="1" w:styleId="Ttulodetabela">
    <w:name w:val="Título de tabela"/>
    <w:basedOn w:val="Contedodetabela"/>
    <w:rsid w:val="000D6719"/>
    <w:pPr>
      <w:jc w:val="center"/>
    </w:pPr>
    <w:rPr>
      <w:b/>
      <w:bCs/>
    </w:rPr>
  </w:style>
  <w:style w:type="paragraph" w:customStyle="1" w:styleId="Contedodequadro">
    <w:name w:val="Conteúdo de quadro"/>
    <w:basedOn w:val="Corpodetexto"/>
    <w:rsid w:val="000D6719"/>
  </w:style>
  <w:style w:type="paragraph" w:styleId="Textodebalo">
    <w:name w:val="Balloon Text"/>
    <w:basedOn w:val="Normal"/>
    <w:rsid w:val="000D6719"/>
    <w:rPr>
      <w:rFonts w:ascii="Tahoma" w:hAnsi="Tahoma" w:cs="Tahoma"/>
      <w:sz w:val="16"/>
      <w:szCs w:val="16"/>
    </w:rPr>
  </w:style>
  <w:style w:type="paragraph" w:customStyle="1" w:styleId="Contedodoquadro">
    <w:name w:val="Conteúdo do quadro"/>
    <w:basedOn w:val="Normal"/>
    <w:rsid w:val="000D6719"/>
  </w:style>
  <w:style w:type="character" w:customStyle="1" w:styleId="CabealhoChar">
    <w:name w:val="Cabeçalho Char"/>
    <w:basedOn w:val="Fontepargpadro"/>
    <w:link w:val="Cabealho"/>
    <w:uiPriority w:val="99"/>
    <w:rsid w:val="00AA1B14"/>
    <w:rPr>
      <w:rFonts w:ascii="Arial" w:hAnsi="Arial" w:cs="Arial"/>
      <w:sz w:val="22"/>
      <w:lang w:eastAsia="zh-CN"/>
    </w:rPr>
  </w:style>
  <w:style w:type="character" w:customStyle="1" w:styleId="RodapChar">
    <w:name w:val="Rodapé Char"/>
    <w:basedOn w:val="Fontepargpadro"/>
    <w:link w:val="Rodap"/>
    <w:uiPriority w:val="99"/>
    <w:rsid w:val="00AA1B14"/>
    <w:rPr>
      <w:rFonts w:ascii="Arial" w:hAnsi="Arial" w:cs="Arial"/>
      <w:sz w:val="22"/>
      <w:lang w:eastAsia="zh-CN"/>
    </w:rPr>
  </w:style>
  <w:style w:type="character" w:styleId="Hyperlink">
    <w:name w:val="Hyperlink"/>
    <w:basedOn w:val="Fontepargpadro"/>
    <w:uiPriority w:val="99"/>
    <w:unhideWhenUsed/>
    <w:rsid w:val="00AA1B14"/>
    <w:rPr>
      <w:color w:val="0000FF" w:themeColor="hyperlink"/>
      <w:u w:val="single"/>
    </w:rPr>
  </w:style>
  <w:style w:type="paragraph" w:styleId="Recuodecorpodetexto">
    <w:name w:val="Body Text Indent"/>
    <w:basedOn w:val="Normal"/>
    <w:link w:val="RecuodecorpodetextoChar"/>
    <w:uiPriority w:val="99"/>
    <w:semiHidden/>
    <w:unhideWhenUsed/>
    <w:rsid w:val="00ED15CF"/>
    <w:pPr>
      <w:spacing w:after="120"/>
      <w:ind w:left="283"/>
    </w:pPr>
  </w:style>
  <w:style w:type="character" w:customStyle="1" w:styleId="RecuodecorpodetextoChar">
    <w:name w:val="Recuo de corpo de texto Char"/>
    <w:basedOn w:val="Fontepargpadro"/>
    <w:link w:val="Recuodecorpodetexto"/>
    <w:uiPriority w:val="99"/>
    <w:semiHidden/>
    <w:rsid w:val="00ED15CF"/>
    <w:rPr>
      <w:rFonts w:ascii="Arial" w:hAnsi="Arial" w:cs="Arial"/>
      <w:sz w:val="22"/>
      <w:lang w:eastAsia="zh-CN"/>
    </w:rPr>
  </w:style>
  <w:style w:type="paragraph" w:styleId="PargrafodaLista">
    <w:name w:val="List Paragraph"/>
    <w:basedOn w:val="Normal"/>
    <w:uiPriority w:val="34"/>
    <w:qFormat/>
    <w:rsid w:val="00E11C4B"/>
    <w:pPr>
      <w:ind w:left="720"/>
      <w:contextualSpacing/>
    </w:pPr>
  </w:style>
  <w:style w:type="table" w:styleId="Tabelacomgrade">
    <w:name w:val="Table Grid"/>
    <w:basedOn w:val="Tabelanormal"/>
    <w:uiPriority w:val="39"/>
    <w:rsid w:val="008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7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mguarani@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gdm@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feitura.gdm@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5171D-148D-4837-9AE9-60EA7418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22</Pages>
  <Words>6605</Words>
  <Characters>35672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Informação DPM n  -2002 - DAJ	Porto Alegre, 2 de de 2002.</vt:lpstr>
    </vt:vector>
  </TitlesOfParts>
  <Company>HP</Company>
  <LinksUpToDate>false</LinksUpToDate>
  <CharactersWithSpaces>42193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-2002 - DAJ	Porto Alegre, 2 de de 2002.</dc:title>
  <dc:creator>DPM</dc:creator>
  <cp:lastModifiedBy>pc</cp:lastModifiedBy>
  <cp:revision>187</cp:revision>
  <cp:lastPrinted>2021-08-11T17:47:00Z</cp:lastPrinted>
  <dcterms:created xsi:type="dcterms:W3CDTF">2021-05-18T14:08:00Z</dcterms:created>
  <dcterms:modified xsi:type="dcterms:W3CDTF">2021-08-25T16:28:00Z</dcterms:modified>
</cp:coreProperties>
</file>