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C9B54" w14:textId="3D62A7AC" w:rsidR="001A1845" w:rsidRPr="00006523" w:rsidRDefault="009274C6" w:rsidP="00006523">
      <w:pPr>
        <w:pStyle w:val="Recuodecorpodetexto"/>
        <w:ind w:left="0"/>
        <w:jc w:val="center"/>
        <w:rPr>
          <w:sz w:val="23"/>
          <w:szCs w:val="23"/>
        </w:rPr>
      </w:pPr>
      <w:r w:rsidRPr="00006523">
        <w:rPr>
          <w:bCs/>
          <w:i w:val="0"/>
          <w:sz w:val="23"/>
          <w:szCs w:val="23"/>
        </w:rPr>
        <w:t xml:space="preserve">DECRETO Nº </w:t>
      </w:r>
      <w:r w:rsidR="00BF4DD0" w:rsidRPr="00006523">
        <w:rPr>
          <w:bCs/>
          <w:i w:val="0"/>
          <w:sz w:val="23"/>
          <w:szCs w:val="23"/>
        </w:rPr>
        <w:t>3.0</w:t>
      </w:r>
      <w:r w:rsidR="000B4B4B" w:rsidRPr="00006523">
        <w:rPr>
          <w:bCs/>
          <w:i w:val="0"/>
          <w:sz w:val="23"/>
          <w:szCs w:val="23"/>
        </w:rPr>
        <w:t>3</w:t>
      </w:r>
      <w:r w:rsidR="00647553" w:rsidRPr="00006523">
        <w:rPr>
          <w:bCs/>
          <w:i w:val="0"/>
          <w:sz w:val="23"/>
          <w:szCs w:val="23"/>
        </w:rPr>
        <w:t>6</w:t>
      </w:r>
      <w:r w:rsidRPr="00006523">
        <w:rPr>
          <w:bCs/>
          <w:i w:val="0"/>
          <w:sz w:val="23"/>
          <w:szCs w:val="23"/>
        </w:rPr>
        <w:t xml:space="preserve">, DE </w:t>
      </w:r>
      <w:r w:rsidR="000B4B4B" w:rsidRPr="00006523">
        <w:rPr>
          <w:bCs/>
          <w:i w:val="0"/>
          <w:sz w:val="23"/>
          <w:szCs w:val="23"/>
        </w:rPr>
        <w:t>2</w:t>
      </w:r>
      <w:r w:rsidR="00647553" w:rsidRPr="00006523">
        <w:rPr>
          <w:bCs/>
          <w:i w:val="0"/>
          <w:sz w:val="23"/>
          <w:szCs w:val="23"/>
        </w:rPr>
        <w:t>3</w:t>
      </w:r>
      <w:r w:rsidR="000B4B4B" w:rsidRPr="00006523">
        <w:rPr>
          <w:bCs/>
          <w:i w:val="0"/>
          <w:sz w:val="23"/>
          <w:szCs w:val="23"/>
        </w:rPr>
        <w:t xml:space="preserve"> DE FEVEREIRO</w:t>
      </w:r>
      <w:r w:rsidRPr="00006523">
        <w:rPr>
          <w:bCs/>
          <w:i w:val="0"/>
          <w:sz w:val="23"/>
          <w:szCs w:val="23"/>
        </w:rPr>
        <w:t xml:space="preserve"> DE 202</w:t>
      </w:r>
      <w:r w:rsidR="001B1978" w:rsidRPr="00006523">
        <w:rPr>
          <w:bCs/>
          <w:i w:val="0"/>
          <w:sz w:val="23"/>
          <w:szCs w:val="23"/>
        </w:rPr>
        <w:t>1</w:t>
      </w:r>
      <w:r w:rsidRPr="00006523">
        <w:rPr>
          <w:bCs/>
          <w:i w:val="0"/>
          <w:sz w:val="23"/>
          <w:szCs w:val="23"/>
        </w:rPr>
        <w:t>.</w:t>
      </w:r>
    </w:p>
    <w:p w14:paraId="7E3FBFF3" w14:textId="77777777" w:rsidR="001A1845" w:rsidRPr="00006523" w:rsidRDefault="001A1845" w:rsidP="00006523">
      <w:pPr>
        <w:spacing w:after="0" w:line="240" w:lineRule="auto"/>
        <w:jc w:val="both"/>
        <w:rPr>
          <w:rFonts w:ascii="Times New Roman" w:hAnsi="Times New Roman"/>
          <w:b/>
          <w:bCs/>
          <w:sz w:val="23"/>
          <w:szCs w:val="23"/>
          <w:highlight w:val="yellow"/>
        </w:rPr>
      </w:pPr>
    </w:p>
    <w:p w14:paraId="6EB3D6B1" w14:textId="77777777" w:rsidR="001A1845" w:rsidRPr="00006523" w:rsidRDefault="001A1845" w:rsidP="00006523">
      <w:pPr>
        <w:spacing w:after="0" w:line="240" w:lineRule="auto"/>
        <w:jc w:val="both"/>
        <w:rPr>
          <w:rFonts w:ascii="Times New Roman" w:hAnsi="Times New Roman"/>
          <w:sz w:val="23"/>
          <w:szCs w:val="23"/>
          <w:highlight w:val="yellow"/>
        </w:rPr>
      </w:pPr>
    </w:p>
    <w:p w14:paraId="0440499A" w14:textId="4061F1A4" w:rsidR="001A1845" w:rsidRPr="00006523" w:rsidRDefault="00647553" w:rsidP="00006523">
      <w:pPr>
        <w:spacing w:after="0" w:line="240" w:lineRule="auto"/>
        <w:ind w:left="4253"/>
        <w:jc w:val="both"/>
        <w:rPr>
          <w:rFonts w:ascii="Times New Roman" w:hAnsi="Times New Roman"/>
          <w:sz w:val="23"/>
          <w:szCs w:val="23"/>
        </w:rPr>
      </w:pPr>
      <w:r w:rsidRPr="00006523">
        <w:rPr>
          <w:rFonts w:ascii="Times New Roman" w:hAnsi="Times New Roman" w:cs="Times New Roman"/>
          <w:iCs/>
          <w:sz w:val="23"/>
          <w:szCs w:val="23"/>
        </w:rPr>
        <w:t>Altera os atos do Decreto nº 3.035, de 22 de fevereiro de 2021, que “</w:t>
      </w:r>
      <w:r w:rsidR="00BF4DD0" w:rsidRPr="00006523">
        <w:rPr>
          <w:rFonts w:ascii="Times New Roman" w:hAnsi="Times New Roman" w:cs="Times New Roman"/>
          <w:iCs/>
          <w:sz w:val="23"/>
          <w:szCs w:val="23"/>
        </w:rPr>
        <w:t xml:space="preserve">Dispõe sobre medidas para de prevenção e enfrentamento da emergência de saúde pública de importância internacional decorrente do surto epidêmico de coronavírus (COVID–19) no âmbito local do Município de Guarani das Missões </w:t>
      </w:r>
      <w:r w:rsidR="001A1845" w:rsidRPr="00006523">
        <w:rPr>
          <w:rFonts w:ascii="Times New Roman" w:hAnsi="Times New Roman"/>
          <w:sz w:val="23"/>
          <w:szCs w:val="23"/>
        </w:rPr>
        <w:t>e dá outras providências</w:t>
      </w:r>
      <w:r w:rsidRPr="00006523">
        <w:rPr>
          <w:rFonts w:ascii="Times New Roman" w:hAnsi="Times New Roman"/>
          <w:sz w:val="23"/>
          <w:szCs w:val="23"/>
        </w:rPr>
        <w:t>”</w:t>
      </w:r>
      <w:r w:rsidR="001A1845" w:rsidRPr="00006523">
        <w:rPr>
          <w:rFonts w:ascii="Times New Roman" w:hAnsi="Times New Roman"/>
          <w:sz w:val="23"/>
          <w:szCs w:val="23"/>
        </w:rPr>
        <w:t>.</w:t>
      </w:r>
    </w:p>
    <w:p w14:paraId="0AD39399" w14:textId="77777777" w:rsidR="001A1845" w:rsidRPr="00006523" w:rsidRDefault="001A1845" w:rsidP="0000652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14:paraId="2247DAC4" w14:textId="45024593" w:rsidR="000B4B4B" w:rsidRPr="00006523" w:rsidRDefault="000B4B4B" w:rsidP="00006523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006523">
        <w:rPr>
          <w:rFonts w:ascii="Times New Roman" w:hAnsi="Times New Roman"/>
          <w:b/>
          <w:sz w:val="23"/>
          <w:szCs w:val="23"/>
        </w:rPr>
        <w:t>JERÔNIMO JASKULSKI</w:t>
      </w:r>
      <w:r w:rsidR="001A1845" w:rsidRPr="00006523">
        <w:rPr>
          <w:rFonts w:ascii="Times New Roman" w:hAnsi="Times New Roman"/>
          <w:sz w:val="23"/>
          <w:szCs w:val="23"/>
        </w:rPr>
        <w:t>, Prefeito de Guarani das Missões, Estado do Rio Grande do Sul, no uso das atribuições legais conferidas pelos dispositivos da Constituição Federal e do artigo 62, da Lei Orgânica do Município, e</w:t>
      </w:r>
    </w:p>
    <w:p w14:paraId="7AD1D773" w14:textId="0D82E993" w:rsidR="000B4B4B" w:rsidRPr="00006523" w:rsidRDefault="000B4B4B" w:rsidP="00006523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  <w:highlight w:val="yellow"/>
        </w:rPr>
      </w:pPr>
      <w:r w:rsidRPr="00006523">
        <w:rPr>
          <w:rFonts w:ascii="Times New Roman" w:hAnsi="Times New Roman"/>
          <w:b/>
          <w:bCs/>
          <w:sz w:val="23"/>
          <w:szCs w:val="23"/>
        </w:rPr>
        <w:t>CONSIDERANDO</w:t>
      </w:r>
      <w:r w:rsidRPr="00006523">
        <w:rPr>
          <w:rFonts w:ascii="Times New Roman" w:hAnsi="Times New Roman"/>
          <w:sz w:val="23"/>
          <w:szCs w:val="23"/>
        </w:rPr>
        <w:t xml:space="preserve"> as disposições do Decreto Estadual nº 55.76</w:t>
      </w:r>
      <w:r w:rsidR="006F0CB5" w:rsidRPr="00006523">
        <w:rPr>
          <w:rFonts w:ascii="Times New Roman" w:hAnsi="Times New Roman"/>
          <w:sz w:val="23"/>
          <w:szCs w:val="23"/>
        </w:rPr>
        <w:t>9</w:t>
      </w:r>
      <w:r w:rsidRPr="00006523">
        <w:rPr>
          <w:rFonts w:ascii="Times New Roman" w:hAnsi="Times New Roman"/>
          <w:sz w:val="23"/>
          <w:szCs w:val="23"/>
        </w:rPr>
        <w:t>, de 2</w:t>
      </w:r>
      <w:r w:rsidR="006F0CB5" w:rsidRPr="00006523">
        <w:rPr>
          <w:rFonts w:ascii="Times New Roman" w:hAnsi="Times New Roman"/>
          <w:sz w:val="23"/>
          <w:szCs w:val="23"/>
        </w:rPr>
        <w:t>2</w:t>
      </w:r>
      <w:r w:rsidRPr="00006523">
        <w:rPr>
          <w:rFonts w:ascii="Times New Roman" w:hAnsi="Times New Roman"/>
          <w:sz w:val="23"/>
          <w:szCs w:val="23"/>
        </w:rPr>
        <w:t xml:space="preserve"> de fevereiro de 2021, que </w:t>
      </w:r>
      <w:r w:rsidR="006F0CB5" w:rsidRPr="00006523">
        <w:rPr>
          <w:rFonts w:ascii="Times New Roman" w:hAnsi="Times New Roman"/>
          <w:sz w:val="23"/>
          <w:szCs w:val="23"/>
        </w:rPr>
        <w:t>altera o Decreto nº 55.764, de 20 de fevereiro de 2021, que institui medidas sanitárias extraordinárias para fins de prevenção e de enfrentamento à pandemia causada pelo novo Coronavírus (Covid-19) no âmbito do Estado do Rio Grande do Sul;</w:t>
      </w:r>
    </w:p>
    <w:p w14:paraId="6B536EE2" w14:textId="77777777" w:rsidR="000B4B4B" w:rsidRPr="00006523" w:rsidRDefault="000B4B4B" w:rsidP="00006523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  <w:highlight w:val="yellow"/>
        </w:rPr>
      </w:pPr>
    </w:p>
    <w:p w14:paraId="0D1D47A5" w14:textId="77777777" w:rsidR="001A1845" w:rsidRPr="00006523" w:rsidRDefault="001A1845" w:rsidP="00006523">
      <w:pPr>
        <w:tabs>
          <w:tab w:val="left" w:pos="2552"/>
        </w:tabs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14:paraId="37522F94" w14:textId="5868CA01" w:rsidR="001A1845" w:rsidRPr="00006523" w:rsidRDefault="001A1845" w:rsidP="00006523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3"/>
          <w:szCs w:val="23"/>
        </w:rPr>
      </w:pPr>
      <w:r w:rsidRPr="00006523">
        <w:rPr>
          <w:rFonts w:ascii="Times New Roman" w:hAnsi="Times New Roman"/>
          <w:b/>
          <w:bCs/>
          <w:sz w:val="23"/>
          <w:szCs w:val="23"/>
        </w:rPr>
        <w:t>DECRETA:</w:t>
      </w:r>
    </w:p>
    <w:p w14:paraId="471A71A3" w14:textId="77777777" w:rsidR="002F441B" w:rsidRPr="00006523" w:rsidRDefault="002F441B" w:rsidP="00006523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3"/>
          <w:szCs w:val="23"/>
        </w:rPr>
      </w:pPr>
    </w:p>
    <w:p w14:paraId="79F403E8" w14:textId="5AB904E7" w:rsidR="006F0CB5" w:rsidRPr="00006523" w:rsidRDefault="002F441B" w:rsidP="00006523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006523">
        <w:rPr>
          <w:rFonts w:ascii="Times New Roman" w:hAnsi="Times New Roman"/>
          <w:b/>
          <w:bCs/>
          <w:sz w:val="23"/>
          <w:szCs w:val="23"/>
        </w:rPr>
        <w:t>Art. 1º</w:t>
      </w:r>
      <w:r w:rsidR="00FB5E99" w:rsidRPr="00006523">
        <w:rPr>
          <w:rFonts w:ascii="Times New Roman" w:hAnsi="Times New Roman"/>
          <w:b/>
          <w:bCs/>
          <w:sz w:val="23"/>
          <w:szCs w:val="23"/>
        </w:rPr>
        <w:t>.</w:t>
      </w:r>
      <w:r w:rsidRPr="00006523">
        <w:rPr>
          <w:rFonts w:ascii="Times New Roman" w:hAnsi="Times New Roman"/>
          <w:sz w:val="23"/>
          <w:szCs w:val="23"/>
        </w:rPr>
        <w:t xml:space="preserve"> </w:t>
      </w:r>
      <w:r w:rsidR="006F0CB5" w:rsidRPr="00006523">
        <w:rPr>
          <w:rFonts w:ascii="Times New Roman" w:hAnsi="Times New Roman"/>
          <w:sz w:val="23"/>
          <w:szCs w:val="23"/>
        </w:rPr>
        <w:t>Fica a</w:t>
      </w:r>
      <w:r w:rsidR="006F0CB5" w:rsidRPr="00006523">
        <w:rPr>
          <w:rFonts w:ascii="Times New Roman" w:hAnsi="Times New Roman"/>
          <w:iCs/>
          <w:sz w:val="23"/>
          <w:szCs w:val="23"/>
        </w:rPr>
        <w:t>ltera</w:t>
      </w:r>
      <w:r w:rsidR="006F0CB5" w:rsidRPr="00006523">
        <w:rPr>
          <w:rFonts w:ascii="Times New Roman" w:hAnsi="Times New Roman"/>
          <w:iCs/>
          <w:sz w:val="23"/>
          <w:szCs w:val="23"/>
        </w:rPr>
        <w:t>do</w:t>
      </w:r>
      <w:r w:rsidR="006F0CB5" w:rsidRPr="00006523">
        <w:rPr>
          <w:rFonts w:ascii="Times New Roman" w:hAnsi="Times New Roman"/>
          <w:iCs/>
          <w:sz w:val="23"/>
          <w:szCs w:val="23"/>
        </w:rPr>
        <w:t xml:space="preserve"> </w:t>
      </w:r>
      <w:r w:rsidR="006F0CB5" w:rsidRPr="00006523">
        <w:rPr>
          <w:rFonts w:ascii="Times New Roman" w:hAnsi="Times New Roman"/>
          <w:iCs/>
          <w:sz w:val="23"/>
          <w:szCs w:val="23"/>
        </w:rPr>
        <w:t>o</w:t>
      </w:r>
      <w:r w:rsidR="006F0CB5" w:rsidRPr="00006523">
        <w:rPr>
          <w:rFonts w:ascii="Times New Roman" w:hAnsi="Times New Roman"/>
          <w:iCs/>
          <w:sz w:val="23"/>
          <w:szCs w:val="23"/>
        </w:rPr>
        <w:t xml:space="preserve"> Decreto nº 3.035, de 22 de fevereiro de 2021, que “Dispõe sobre medidas para de prevenção e enfrentamento da emergência de saúde pública de importância internacional decorrente do surto epidêmico de coronavírus (COVID–19) no âmbito local do Município de Guarani das Missões </w:t>
      </w:r>
      <w:r w:rsidR="006F0CB5" w:rsidRPr="00006523">
        <w:rPr>
          <w:rFonts w:ascii="Times New Roman" w:hAnsi="Times New Roman"/>
          <w:sz w:val="23"/>
          <w:szCs w:val="23"/>
        </w:rPr>
        <w:t>e dá outras providências”</w:t>
      </w:r>
      <w:r w:rsidR="006F0CB5" w:rsidRPr="00006523">
        <w:rPr>
          <w:rFonts w:ascii="Times New Roman" w:hAnsi="Times New Roman"/>
          <w:sz w:val="23"/>
          <w:szCs w:val="23"/>
        </w:rPr>
        <w:t>, que passa a vigorar com a seguinte redação</w:t>
      </w:r>
      <w:r w:rsidR="00C92FCA">
        <w:rPr>
          <w:rFonts w:ascii="Times New Roman" w:hAnsi="Times New Roman"/>
          <w:sz w:val="23"/>
          <w:szCs w:val="23"/>
        </w:rPr>
        <w:t>:</w:t>
      </w:r>
    </w:p>
    <w:p w14:paraId="4B4EE407" w14:textId="77777777" w:rsidR="006F0CB5" w:rsidRPr="00006523" w:rsidRDefault="006F0CB5" w:rsidP="00006523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</w:p>
    <w:p w14:paraId="07E5A9BA" w14:textId="7DD86D82" w:rsidR="001A1845" w:rsidRPr="00006523" w:rsidRDefault="001A1845" w:rsidP="00006523">
      <w:pPr>
        <w:tabs>
          <w:tab w:val="left" w:pos="2552"/>
        </w:tabs>
        <w:spacing w:after="0" w:line="240" w:lineRule="auto"/>
        <w:ind w:left="1418" w:firstLine="709"/>
        <w:jc w:val="both"/>
        <w:rPr>
          <w:rFonts w:ascii="Times New Roman" w:hAnsi="Times New Roman"/>
          <w:i/>
          <w:iCs/>
          <w:sz w:val="23"/>
          <w:szCs w:val="23"/>
        </w:rPr>
      </w:pPr>
      <w:r w:rsidRPr="00006523">
        <w:rPr>
          <w:rFonts w:ascii="Times New Roman" w:hAnsi="Times New Roman"/>
          <w:b/>
          <w:bCs/>
          <w:i/>
          <w:iCs/>
          <w:sz w:val="23"/>
          <w:szCs w:val="23"/>
        </w:rPr>
        <w:t>Art. 1</w:t>
      </w:r>
      <w:r w:rsidR="0040582A" w:rsidRPr="00006523">
        <w:rPr>
          <w:rFonts w:ascii="Times New Roman" w:hAnsi="Times New Roman"/>
          <w:b/>
          <w:bCs/>
          <w:i/>
          <w:iCs/>
          <w:sz w:val="23"/>
          <w:szCs w:val="23"/>
        </w:rPr>
        <w:t>4</w:t>
      </w:r>
      <w:r w:rsidRPr="00006523">
        <w:rPr>
          <w:rFonts w:ascii="Times New Roman" w:hAnsi="Times New Roman"/>
          <w:b/>
          <w:bCs/>
          <w:i/>
          <w:iCs/>
          <w:sz w:val="23"/>
          <w:szCs w:val="23"/>
        </w:rPr>
        <w:t>.</w:t>
      </w:r>
      <w:r w:rsidRPr="00006523">
        <w:rPr>
          <w:rFonts w:ascii="Times New Roman" w:hAnsi="Times New Roman"/>
          <w:i/>
          <w:iCs/>
          <w:sz w:val="23"/>
          <w:szCs w:val="23"/>
        </w:rPr>
        <w:t xml:space="preserve"> As lojas de conveniência dos postos de combustível poderão funcionar, em todo o território municipal, que poderão manter seu funcionamento regular, apenas no intervalo compreendido entre às </w:t>
      </w:r>
      <w:r w:rsidR="002F441B" w:rsidRPr="00006523">
        <w:rPr>
          <w:rFonts w:ascii="Times New Roman" w:hAnsi="Times New Roman"/>
          <w:i/>
          <w:iCs/>
          <w:sz w:val="23"/>
          <w:szCs w:val="23"/>
        </w:rPr>
        <w:t>6</w:t>
      </w:r>
      <w:r w:rsidRPr="00006523">
        <w:rPr>
          <w:rFonts w:ascii="Times New Roman" w:hAnsi="Times New Roman"/>
          <w:i/>
          <w:iCs/>
          <w:sz w:val="23"/>
          <w:szCs w:val="23"/>
        </w:rPr>
        <w:t xml:space="preserve">h às </w:t>
      </w:r>
      <w:r w:rsidR="002F441B" w:rsidRPr="00006523">
        <w:rPr>
          <w:rFonts w:ascii="Times New Roman" w:hAnsi="Times New Roman"/>
          <w:i/>
          <w:iCs/>
          <w:sz w:val="23"/>
          <w:szCs w:val="23"/>
        </w:rPr>
        <w:t>2</w:t>
      </w:r>
      <w:r w:rsidR="006F0CB5" w:rsidRPr="00006523">
        <w:rPr>
          <w:rFonts w:ascii="Times New Roman" w:hAnsi="Times New Roman"/>
          <w:i/>
          <w:iCs/>
          <w:sz w:val="23"/>
          <w:szCs w:val="23"/>
        </w:rPr>
        <w:t>0</w:t>
      </w:r>
      <w:r w:rsidR="002F441B" w:rsidRPr="00006523">
        <w:rPr>
          <w:rFonts w:ascii="Times New Roman" w:hAnsi="Times New Roman"/>
          <w:i/>
          <w:iCs/>
          <w:sz w:val="23"/>
          <w:szCs w:val="23"/>
        </w:rPr>
        <w:t>h</w:t>
      </w:r>
      <w:r w:rsidRPr="00006523">
        <w:rPr>
          <w:rFonts w:ascii="Times New Roman" w:hAnsi="Times New Roman"/>
          <w:i/>
          <w:iCs/>
          <w:sz w:val="23"/>
          <w:szCs w:val="23"/>
        </w:rPr>
        <w:t xml:space="preserve">, vedada </w:t>
      </w:r>
      <w:r w:rsidR="002F441B" w:rsidRPr="00006523">
        <w:rPr>
          <w:rFonts w:ascii="Times New Roman" w:hAnsi="Times New Roman"/>
          <w:i/>
          <w:iCs/>
          <w:sz w:val="23"/>
          <w:szCs w:val="23"/>
        </w:rPr>
        <w:t xml:space="preserve">a </w:t>
      </w:r>
      <w:r w:rsidRPr="00006523">
        <w:rPr>
          <w:rFonts w:ascii="Times New Roman" w:hAnsi="Times New Roman"/>
          <w:i/>
          <w:iCs/>
          <w:sz w:val="23"/>
          <w:szCs w:val="23"/>
        </w:rPr>
        <w:t>a</w:t>
      </w:r>
      <w:r w:rsidR="002F441B" w:rsidRPr="00006523">
        <w:rPr>
          <w:rFonts w:ascii="Times New Roman" w:hAnsi="Times New Roman"/>
          <w:i/>
          <w:iCs/>
          <w:sz w:val="23"/>
          <w:szCs w:val="23"/>
        </w:rPr>
        <w:t>glomeração de pessoas na área externa</w:t>
      </w:r>
      <w:r w:rsidRPr="00006523">
        <w:rPr>
          <w:rFonts w:ascii="Times New Roman" w:hAnsi="Times New Roman"/>
          <w:i/>
          <w:iCs/>
          <w:sz w:val="23"/>
          <w:szCs w:val="23"/>
        </w:rPr>
        <w:t>, limitado o atendimento a 3 (três) clientes por estabelecimento.</w:t>
      </w:r>
    </w:p>
    <w:p w14:paraId="10ACEA43" w14:textId="77777777" w:rsidR="001A1845" w:rsidRPr="00006523" w:rsidRDefault="001A1845" w:rsidP="00006523">
      <w:pPr>
        <w:tabs>
          <w:tab w:val="left" w:pos="2552"/>
        </w:tabs>
        <w:spacing w:after="0" w:line="240" w:lineRule="auto"/>
        <w:ind w:left="1418" w:firstLine="709"/>
        <w:jc w:val="both"/>
        <w:rPr>
          <w:rFonts w:ascii="Times New Roman" w:hAnsi="Times New Roman"/>
          <w:color w:val="FF0000"/>
          <w:sz w:val="23"/>
          <w:szCs w:val="23"/>
        </w:rPr>
      </w:pPr>
    </w:p>
    <w:p w14:paraId="54A3CDD4" w14:textId="6A366518" w:rsidR="001A1845" w:rsidRPr="00006523" w:rsidRDefault="001A1845" w:rsidP="00006523">
      <w:pPr>
        <w:tabs>
          <w:tab w:val="left" w:pos="2552"/>
        </w:tabs>
        <w:spacing w:after="0" w:line="240" w:lineRule="auto"/>
        <w:ind w:left="1418" w:firstLine="709"/>
        <w:jc w:val="both"/>
        <w:rPr>
          <w:rFonts w:ascii="Times New Roman" w:hAnsi="Times New Roman"/>
          <w:i/>
          <w:iCs/>
          <w:sz w:val="23"/>
          <w:szCs w:val="23"/>
        </w:rPr>
      </w:pPr>
      <w:r w:rsidRPr="00006523">
        <w:rPr>
          <w:rFonts w:ascii="Times New Roman" w:hAnsi="Times New Roman"/>
          <w:b/>
          <w:bCs/>
          <w:i/>
          <w:iCs/>
          <w:sz w:val="23"/>
          <w:szCs w:val="23"/>
        </w:rPr>
        <w:t>Art. 1</w:t>
      </w:r>
      <w:r w:rsidR="0040582A" w:rsidRPr="00006523">
        <w:rPr>
          <w:rFonts w:ascii="Times New Roman" w:hAnsi="Times New Roman"/>
          <w:b/>
          <w:bCs/>
          <w:i/>
          <w:iCs/>
          <w:sz w:val="23"/>
          <w:szCs w:val="23"/>
        </w:rPr>
        <w:t>5</w:t>
      </w:r>
      <w:r w:rsidRPr="00006523">
        <w:rPr>
          <w:rFonts w:ascii="Times New Roman" w:hAnsi="Times New Roman"/>
          <w:b/>
          <w:bCs/>
          <w:i/>
          <w:iCs/>
          <w:sz w:val="23"/>
          <w:szCs w:val="23"/>
        </w:rPr>
        <w:t>.</w:t>
      </w:r>
      <w:r w:rsidRPr="00006523">
        <w:rPr>
          <w:rFonts w:ascii="Times New Roman" w:hAnsi="Times New Roman"/>
          <w:i/>
          <w:iCs/>
          <w:sz w:val="23"/>
          <w:szCs w:val="23"/>
        </w:rPr>
        <w:t xml:space="preserve"> As academias de ginástica e afins poderão manter seu funcionamento regular apenas no intervalo compreendido entre às 6h e às 2</w:t>
      </w:r>
      <w:r w:rsidR="006F0CB5" w:rsidRPr="00006523">
        <w:rPr>
          <w:rFonts w:ascii="Times New Roman" w:hAnsi="Times New Roman"/>
          <w:i/>
          <w:iCs/>
          <w:sz w:val="23"/>
          <w:szCs w:val="23"/>
        </w:rPr>
        <w:t>0</w:t>
      </w:r>
      <w:r w:rsidRPr="00006523">
        <w:rPr>
          <w:rFonts w:ascii="Times New Roman" w:hAnsi="Times New Roman"/>
          <w:i/>
          <w:iCs/>
          <w:sz w:val="23"/>
          <w:szCs w:val="23"/>
        </w:rPr>
        <w:t xml:space="preserve">h, limitado o atendimento a </w:t>
      </w:r>
      <w:r w:rsidR="002F441B" w:rsidRPr="00006523">
        <w:rPr>
          <w:rFonts w:ascii="Times New Roman" w:hAnsi="Times New Roman"/>
          <w:i/>
          <w:iCs/>
          <w:sz w:val="23"/>
          <w:szCs w:val="23"/>
        </w:rPr>
        <w:t>9</w:t>
      </w:r>
      <w:r w:rsidRPr="00006523">
        <w:rPr>
          <w:rFonts w:ascii="Times New Roman" w:hAnsi="Times New Roman"/>
          <w:i/>
          <w:iCs/>
          <w:sz w:val="23"/>
          <w:szCs w:val="23"/>
        </w:rPr>
        <w:t xml:space="preserve"> (</w:t>
      </w:r>
      <w:r w:rsidR="002F441B" w:rsidRPr="00006523">
        <w:rPr>
          <w:rFonts w:ascii="Times New Roman" w:hAnsi="Times New Roman"/>
          <w:i/>
          <w:iCs/>
          <w:sz w:val="23"/>
          <w:szCs w:val="23"/>
        </w:rPr>
        <w:t>nove</w:t>
      </w:r>
      <w:r w:rsidRPr="00006523">
        <w:rPr>
          <w:rFonts w:ascii="Times New Roman" w:hAnsi="Times New Roman"/>
          <w:i/>
          <w:iCs/>
          <w:sz w:val="23"/>
          <w:szCs w:val="23"/>
        </w:rPr>
        <w:t>) clientes por estabelecimento.</w:t>
      </w:r>
    </w:p>
    <w:p w14:paraId="1980DBC6" w14:textId="77777777" w:rsidR="00DA69E9" w:rsidRPr="00006523" w:rsidRDefault="00DA69E9" w:rsidP="00006523">
      <w:pPr>
        <w:tabs>
          <w:tab w:val="left" w:pos="2552"/>
        </w:tabs>
        <w:spacing w:after="0" w:line="240" w:lineRule="auto"/>
        <w:ind w:left="1418"/>
        <w:jc w:val="both"/>
        <w:rPr>
          <w:rFonts w:ascii="Times New Roman" w:hAnsi="Times New Roman"/>
          <w:sz w:val="23"/>
          <w:szCs w:val="23"/>
        </w:rPr>
      </w:pPr>
    </w:p>
    <w:p w14:paraId="0B1C3B58" w14:textId="5A511CF6" w:rsidR="00EF3716" w:rsidRPr="00006523" w:rsidRDefault="00DA69E9" w:rsidP="00006523">
      <w:pPr>
        <w:tabs>
          <w:tab w:val="left" w:pos="2552"/>
        </w:tabs>
        <w:spacing w:after="0" w:line="240" w:lineRule="auto"/>
        <w:ind w:left="1418" w:firstLine="709"/>
        <w:jc w:val="both"/>
        <w:rPr>
          <w:rFonts w:ascii="Times New Roman" w:hAnsi="Times New Roman"/>
          <w:i/>
          <w:iCs/>
          <w:sz w:val="23"/>
          <w:szCs w:val="23"/>
        </w:rPr>
      </w:pPr>
      <w:r w:rsidRPr="00006523">
        <w:rPr>
          <w:rFonts w:ascii="Times New Roman" w:hAnsi="Times New Roman"/>
          <w:b/>
          <w:bCs/>
          <w:i/>
          <w:iCs/>
          <w:sz w:val="23"/>
          <w:szCs w:val="23"/>
        </w:rPr>
        <w:t>Art. 18.</w:t>
      </w:r>
      <w:r w:rsidRPr="00006523">
        <w:rPr>
          <w:rFonts w:ascii="Times New Roman" w:hAnsi="Times New Roman"/>
          <w:i/>
          <w:iCs/>
          <w:sz w:val="23"/>
          <w:szCs w:val="23"/>
        </w:rPr>
        <w:t xml:space="preserve"> </w:t>
      </w:r>
      <w:r w:rsidR="0040582A" w:rsidRPr="00006523">
        <w:rPr>
          <w:rFonts w:ascii="Times New Roman" w:hAnsi="Times New Roman"/>
          <w:i/>
          <w:iCs/>
          <w:sz w:val="23"/>
          <w:szCs w:val="23"/>
        </w:rPr>
        <w:t xml:space="preserve">Os restaurantes, bares, lanchonetes </w:t>
      </w:r>
      <w:r w:rsidRPr="00006523">
        <w:rPr>
          <w:rFonts w:ascii="Times New Roman" w:hAnsi="Times New Roman"/>
          <w:i/>
          <w:iCs/>
          <w:sz w:val="23"/>
          <w:szCs w:val="23"/>
        </w:rPr>
        <w:t>poderão funcionar com atendimento restrito até as 2</w:t>
      </w:r>
      <w:r w:rsidR="006F0CB5" w:rsidRPr="00006523">
        <w:rPr>
          <w:rFonts w:ascii="Times New Roman" w:hAnsi="Times New Roman"/>
          <w:i/>
          <w:iCs/>
          <w:sz w:val="23"/>
          <w:szCs w:val="23"/>
        </w:rPr>
        <w:t>0</w:t>
      </w:r>
      <w:r w:rsidRPr="00006523">
        <w:rPr>
          <w:rFonts w:ascii="Times New Roman" w:hAnsi="Times New Roman"/>
          <w:i/>
          <w:iCs/>
          <w:sz w:val="23"/>
          <w:szCs w:val="23"/>
        </w:rPr>
        <w:t xml:space="preserve"> horas e </w:t>
      </w:r>
      <w:r w:rsidR="0040582A" w:rsidRPr="00006523">
        <w:rPr>
          <w:rFonts w:ascii="Times New Roman" w:hAnsi="Times New Roman"/>
          <w:i/>
          <w:iCs/>
          <w:sz w:val="23"/>
          <w:szCs w:val="23"/>
        </w:rPr>
        <w:t>deverão adotar as seguintes medidas, cumulativas:</w:t>
      </w:r>
    </w:p>
    <w:p w14:paraId="41EF88D9" w14:textId="4D9FEB8C" w:rsidR="0040582A" w:rsidRPr="00006523" w:rsidRDefault="006F0CB5" w:rsidP="00006523">
      <w:pPr>
        <w:tabs>
          <w:tab w:val="left" w:pos="2552"/>
        </w:tabs>
        <w:spacing w:after="0" w:line="240" w:lineRule="auto"/>
        <w:ind w:left="1418"/>
        <w:jc w:val="both"/>
        <w:rPr>
          <w:rFonts w:ascii="Times New Roman" w:hAnsi="Times New Roman"/>
          <w:sz w:val="23"/>
          <w:szCs w:val="23"/>
        </w:rPr>
      </w:pPr>
      <w:r w:rsidRPr="00006523">
        <w:rPr>
          <w:rFonts w:ascii="Times New Roman" w:hAnsi="Times New Roman"/>
          <w:sz w:val="23"/>
          <w:szCs w:val="23"/>
        </w:rPr>
        <w:t>(...)</w:t>
      </w:r>
    </w:p>
    <w:p w14:paraId="6F9F7202" w14:textId="77777777" w:rsidR="001A1845" w:rsidRPr="00006523" w:rsidRDefault="001A1845" w:rsidP="00006523">
      <w:pP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  <w:highlight w:val="yellow"/>
        </w:rPr>
      </w:pPr>
    </w:p>
    <w:p w14:paraId="52E5B834" w14:textId="471D5879" w:rsidR="001A1845" w:rsidRPr="00006523" w:rsidRDefault="001A1845" w:rsidP="00006523">
      <w:pP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006523">
        <w:rPr>
          <w:rFonts w:ascii="Times New Roman" w:hAnsi="Times New Roman"/>
          <w:b/>
          <w:bCs/>
          <w:sz w:val="23"/>
          <w:szCs w:val="23"/>
        </w:rPr>
        <w:t xml:space="preserve">Art. </w:t>
      </w:r>
      <w:r w:rsidR="00EF3716" w:rsidRPr="00006523">
        <w:rPr>
          <w:rFonts w:ascii="Times New Roman" w:hAnsi="Times New Roman"/>
          <w:b/>
          <w:bCs/>
          <w:sz w:val="23"/>
          <w:szCs w:val="23"/>
        </w:rPr>
        <w:t>2º</w:t>
      </w:r>
      <w:r w:rsidRPr="00006523">
        <w:rPr>
          <w:rFonts w:ascii="Times New Roman" w:hAnsi="Times New Roman"/>
          <w:b/>
          <w:bCs/>
          <w:sz w:val="23"/>
          <w:szCs w:val="23"/>
        </w:rPr>
        <w:t>.</w:t>
      </w:r>
      <w:r w:rsidRPr="00006523">
        <w:rPr>
          <w:rFonts w:ascii="Times New Roman" w:hAnsi="Times New Roman"/>
          <w:sz w:val="23"/>
          <w:szCs w:val="23"/>
        </w:rPr>
        <w:t xml:space="preserve"> Este Decreto entra em vigor na data de sua publicação.</w:t>
      </w:r>
    </w:p>
    <w:p w14:paraId="3D28E46E" w14:textId="77777777" w:rsidR="004219B3" w:rsidRPr="00006523" w:rsidRDefault="004219B3" w:rsidP="00006523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14:paraId="787DEBE1" w14:textId="35D9147B" w:rsidR="001A1845" w:rsidRPr="00006523" w:rsidRDefault="001A1845" w:rsidP="00006523">
      <w:pPr>
        <w:spacing w:after="0" w:line="240" w:lineRule="auto"/>
        <w:jc w:val="right"/>
        <w:rPr>
          <w:rFonts w:ascii="Times New Roman" w:hAnsi="Times New Roman"/>
          <w:sz w:val="23"/>
          <w:szCs w:val="23"/>
        </w:rPr>
      </w:pPr>
      <w:r w:rsidRPr="00006523">
        <w:rPr>
          <w:rFonts w:ascii="Times New Roman" w:hAnsi="Times New Roman"/>
          <w:sz w:val="23"/>
          <w:szCs w:val="23"/>
        </w:rPr>
        <w:t xml:space="preserve">Guarani das Missões/RS, </w:t>
      </w:r>
      <w:r w:rsidR="000B4B4B" w:rsidRPr="00006523">
        <w:rPr>
          <w:rFonts w:ascii="Times New Roman" w:hAnsi="Times New Roman"/>
          <w:sz w:val="23"/>
          <w:szCs w:val="23"/>
        </w:rPr>
        <w:t>2</w:t>
      </w:r>
      <w:r w:rsidR="00EF3716" w:rsidRPr="00006523">
        <w:rPr>
          <w:rFonts w:ascii="Times New Roman" w:hAnsi="Times New Roman"/>
          <w:sz w:val="23"/>
          <w:szCs w:val="23"/>
        </w:rPr>
        <w:t>3</w:t>
      </w:r>
      <w:r w:rsidR="000B4B4B" w:rsidRPr="00006523">
        <w:rPr>
          <w:rFonts w:ascii="Times New Roman" w:hAnsi="Times New Roman"/>
          <w:sz w:val="23"/>
          <w:szCs w:val="23"/>
        </w:rPr>
        <w:t xml:space="preserve"> de fevereiro de 2021.</w:t>
      </w:r>
    </w:p>
    <w:p w14:paraId="4FE6B65A" w14:textId="77777777" w:rsidR="001A1845" w:rsidRPr="00006523" w:rsidRDefault="001A1845" w:rsidP="0000652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14:paraId="2A7D1B34" w14:textId="77777777" w:rsidR="004219B3" w:rsidRPr="00006523" w:rsidRDefault="004219B3" w:rsidP="00006523">
      <w:pPr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</w:p>
    <w:p w14:paraId="60EE689E" w14:textId="3B97CF44" w:rsidR="001A1845" w:rsidRPr="00006523" w:rsidRDefault="000B4B4B" w:rsidP="00006523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006523">
        <w:rPr>
          <w:rFonts w:ascii="Times New Roman" w:hAnsi="Times New Roman"/>
          <w:b/>
          <w:sz w:val="23"/>
          <w:szCs w:val="23"/>
        </w:rPr>
        <w:t>JERÔNIMO JASKULSKI</w:t>
      </w:r>
    </w:p>
    <w:p w14:paraId="5CFF0313" w14:textId="4DB9F284" w:rsidR="004219B3" w:rsidRPr="00006523" w:rsidRDefault="001A1845" w:rsidP="00006523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006523">
        <w:rPr>
          <w:rFonts w:ascii="Times New Roman" w:hAnsi="Times New Roman"/>
          <w:sz w:val="23"/>
          <w:szCs w:val="23"/>
        </w:rPr>
        <w:t>Prefeito</w:t>
      </w:r>
    </w:p>
    <w:p w14:paraId="7265BA09" w14:textId="77777777" w:rsidR="001A1845" w:rsidRPr="00006523" w:rsidRDefault="001A1845" w:rsidP="0000652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14:paraId="439ECDE0" w14:textId="77777777" w:rsidR="001A1845" w:rsidRPr="00006523" w:rsidRDefault="001A1845" w:rsidP="0000652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006523">
        <w:rPr>
          <w:rFonts w:ascii="Times New Roman" w:hAnsi="Times New Roman"/>
          <w:sz w:val="23"/>
          <w:szCs w:val="23"/>
        </w:rPr>
        <w:t>REGISTRE-SE, PUBLIQUE-SE E CUMPRA-SE.</w:t>
      </w:r>
    </w:p>
    <w:p w14:paraId="27156111" w14:textId="77777777" w:rsidR="001A1845" w:rsidRPr="00006523" w:rsidRDefault="001A1845" w:rsidP="0000652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14:paraId="7A399CDE" w14:textId="5E0CC949" w:rsidR="001A1845" w:rsidRPr="00006523" w:rsidRDefault="000B4B4B" w:rsidP="0000652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006523">
        <w:rPr>
          <w:rFonts w:ascii="Times New Roman" w:hAnsi="Times New Roman"/>
          <w:sz w:val="23"/>
          <w:szCs w:val="23"/>
        </w:rPr>
        <w:t>ALINE KLUCZNIK COLETTO</w:t>
      </w:r>
    </w:p>
    <w:p w14:paraId="5744C8AB" w14:textId="09AAB756" w:rsidR="009855B2" w:rsidRPr="00006523" w:rsidRDefault="001A1845" w:rsidP="0000652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006523">
        <w:rPr>
          <w:rFonts w:ascii="Times New Roman" w:hAnsi="Times New Roman"/>
          <w:sz w:val="23"/>
          <w:szCs w:val="23"/>
        </w:rPr>
        <w:t>Secretári</w:t>
      </w:r>
      <w:r w:rsidR="000B4B4B" w:rsidRPr="00006523">
        <w:rPr>
          <w:rFonts w:ascii="Times New Roman" w:hAnsi="Times New Roman"/>
          <w:sz w:val="23"/>
          <w:szCs w:val="23"/>
        </w:rPr>
        <w:t>a</w:t>
      </w:r>
      <w:r w:rsidRPr="00006523">
        <w:rPr>
          <w:rFonts w:ascii="Times New Roman" w:hAnsi="Times New Roman"/>
          <w:sz w:val="23"/>
          <w:szCs w:val="23"/>
        </w:rPr>
        <w:t xml:space="preserve"> da Administração</w:t>
      </w:r>
      <w:r w:rsidR="000B4B4B" w:rsidRPr="00006523">
        <w:rPr>
          <w:rFonts w:ascii="Times New Roman" w:hAnsi="Times New Roman"/>
          <w:sz w:val="23"/>
          <w:szCs w:val="23"/>
        </w:rPr>
        <w:t xml:space="preserve"> Interina</w:t>
      </w:r>
    </w:p>
    <w:sectPr w:rsidR="009855B2" w:rsidRPr="00006523" w:rsidSect="00006523">
      <w:headerReference w:type="default" r:id="rId7"/>
      <w:footerReference w:type="even" r:id="rId8"/>
      <w:footerReference w:type="default" r:id="rId9"/>
      <w:pgSz w:w="11907" w:h="16840" w:code="9"/>
      <w:pgMar w:top="237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AC38B" w14:textId="77777777" w:rsidR="00C9266C" w:rsidRDefault="00C9266C">
      <w:pPr>
        <w:spacing w:after="0" w:line="240" w:lineRule="auto"/>
      </w:pPr>
      <w:r>
        <w:separator/>
      </w:r>
    </w:p>
  </w:endnote>
  <w:endnote w:type="continuationSeparator" w:id="0">
    <w:p w14:paraId="61B8E7DA" w14:textId="77777777" w:rsidR="00C9266C" w:rsidRDefault="00C92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F5E08" w14:textId="77777777" w:rsidR="0045357E" w:rsidRDefault="00457D8C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73F1B" w14:textId="77777777" w:rsidR="0045357E" w:rsidRDefault="00C9266C" w:rsidP="0045357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5A7CD" w14:textId="586D8696" w:rsidR="00201DE5" w:rsidRPr="00E03E79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18"/>
        <w:szCs w:val="18"/>
      </w:rPr>
    </w:pPr>
    <w:r w:rsidRPr="00E03E79">
      <w:rPr>
        <w:rFonts w:asciiTheme="majorHAnsi" w:hAnsiTheme="majorHAnsi"/>
        <w:sz w:val="18"/>
        <w:szCs w:val="18"/>
      </w:rPr>
      <w:t xml:space="preserve">Rua Boa Vista, 265 - CEP: 97950-000 – Fone (55) 3353-1200 – E-mail: </w:t>
    </w:r>
    <w:hyperlink r:id="rId1" w:history="1">
      <w:r w:rsidR="000B4B4B" w:rsidRPr="007933E1">
        <w:rPr>
          <w:rStyle w:val="Hyperlink"/>
          <w:rFonts w:asciiTheme="majorHAnsi" w:hAnsiTheme="majorHAnsi"/>
          <w:sz w:val="18"/>
          <w:szCs w:val="18"/>
        </w:rPr>
        <w:t>administracao@guaranidasmissoes.rs.gov.br</w:t>
      </w:r>
    </w:hyperlink>
  </w:p>
  <w:p w14:paraId="4B5322C9" w14:textId="77777777" w:rsidR="00201DE5" w:rsidRPr="00E03E79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18"/>
        <w:szCs w:val="18"/>
      </w:rPr>
    </w:pPr>
    <w:r w:rsidRPr="00E03E79">
      <w:rPr>
        <w:rFonts w:asciiTheme="majorHAnsi" w:hAnsiTheme="majorHAnsi"/>
        <w:sz w:val="18"/>
        <w:szCs w:val="18"/>
      </w:rPr>
      <w:t>www.guaranidasmissoes.rs.gov.br</w:t>
    </w:r>
  </w:p>
  <w:p w14:paraId="4F6A6584" w14:textId="77777777" w:rsidR="0045357E" w:rsidRDefault="00C9266C" w:rsidP="004535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92CF4D" w14:textId="77777777" w:rsidR="00C9266C" w:rsidRDefault="00C9266C">
      <w:pPr>
        <w:spacing w:after="0" w:line="240" w:lineRule="auto"/>
      </w:pPr>
      <w:r>
        <w:separator/>
      </w:r>
    </w:p>
  </w:footnote>
  <w:footnote w:type="continuationSeparator" w:id="0">
    <w:p w14:paraId="5224D77C" w14:textId="77777777" w:rsidR="00C9266C" w:rsidRDefault="00C92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59BF2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70CC797D" w14:textId="77777777" w:rsidR="00201DE5" w:rsidRPr="000C43C3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48ABC63" wp14:editId="1969F331">
          <wp:extent cx="6391275" cy="714375"/>
          <wp:effectExtent l="0" t="0" r="9525" b="9525"/>
          <wp:docPr id="19" name="Imagem 19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5DA3DF" w14:textId="77777777" w:rsidR="00201DE5" w:rsidRDefault="00201DE5">
    <w:pPr>
      <w:pStyle w:val="Cabealho"/>
    </w:pPr>
  </w:p>
  <w:p w14:paraId="76649EC4" w14:textId="77777777" w:rsidR="00201DE5" w:rsidRDefault="00201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68B7B39"/>
    <w:multiLevelType w:val="hybridMultilevel"/>
    <w:tmpl w:val="07861B70"/>
    <w:lvl w:ilvl="0" w:tplc="1362F8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01D6A"/>
    <w:rsid w:val="00006523"/>
    <w:rsid w:val="0001149E"/>
    <w:rsid w:val="00016B23"/>
    <w:rsid w:val="000379E8"/>
    <w:rsid w:val="00040B3D"/>
    <w:rsid w:val="000670AF"/>
    <w:rsid w:val="000956C0"/>
    <w:rsid w:val="000A48D4"/>
    <w:rsid w:val="000B28B1"/>
    <w:rsid w:val="000B4B4B"/>
    <w:rsid w:val="000C32A2"/>
    <w:rsid w:val="000C494B"/>
    <w:rsid w:val="000D4A74"/>
    <w:rsid w:val="000D6F90"/>
    <w:rsid w:val="000E535B"/>
    <w:rsid w:val="0010675D"/>
    <w:rsid w:val="0011616E"/>
    <w:rsid w:val="0012210C"/>
    <w:rsid w:val="00134107"/>
    <w:rsid w:val="00156BFE"/>
    <w:rsid w:val="0016715B"/>
    <w:rsid w:val="001A1845"/>
    <w:rsid w:val="001A78F6"/>
    <w:rsid w:val="001B1978"/>
    <w:rsid w:val="001E5AE6"/>
    <w:rsid w:val="00201DE5"/>
    <w:rsid w:val="0020243C"/>
    <w:rsid w:val="00214AA4"/>
    <w:rsid w:val="00241549"/>
    <w:rsid w:val="00255E6B"/>
    <w:rsid w:val="002645D3"/>
    <w:rsid w:val="0029752E"/>
    <w:rsid w:val="002A2B70"/>
    <w:rsid w:val="002B5143"/>
    <w:rsid w:val="002C37D3"/>
    <w:rsid w:val="002E4364"/>
    <w:rsid w:val="002F319E"/>
    <w:rsid w:val="002F441B"/>
    <w:rsid w:val="002F6A39"/>
    <w:rsid w:val="00305F34"/>
    <w:rsid w:val="00327809"/>
    <w:rsid w:val="00344A50"/>
    <w:rsid w:val="00345B5F"/>
    <w:rsid w:val="0035229A"/>
    <w:rsid w:val="003624CC"/>
    <w:rsid w:val="00373EC1"/>
    <w:rsid w:val="003B77CA"/>
    <w:rsid w:val="003F4D33"/>
    <w:rsid w:val="0040582A"/>
    <w:rsid w:val="00414AE5"/>
    <w:rsid w:val="004219B3"/>
    <w:rsid w:val="0044792F"/>
    <w:rsid w:val="00457D8C"/>
    <w:rsid w:val="004638B4"/>
    <w:rsid w:val="00471FDE"/>
    <w:rsid w:val="00485DEA"/>
    <w:rsid w:val="004B49BC"/>
    <w:rsid w:val="004C0E0A"/>
    <w:rsid w:val="00504C0E"/>
    <w:rsid w:val="00510CD0"/>
    <w:rsid w:val="00531477"/>
    <w:rsid w:val="00561C7A"/>
    <w:rsid w:val="00562E80"/>
    <w:rsid w:val="005A44FB"/>
    <w:rsid w:val="005B2035"/>
    <w:rsid w:val="00617BD8"/>
    <w:rsid w:val="00647553"/>
    <w:rsid w:val="00686085"/>
    <w:rsid w:val="00692E70"/>
    <w:rsid w:val="00693394"/>
    <w:rsid w:val="006A3004"/>
    <w:rsid w:val="006D5599"/>
    <w:rsid w:val="006D5656"/>
    <w:rsid w:val="006F0CB5"/>
    <w:rsid w:val="00711EE1"/>
    <w:rsid w:val="007339C1"/>
    <w:rsid w:val="007626B5"/>
    <w:rsid w:val="007841CC"/>
    <w:rsid w:val="00796219"/>
    <w:rsid w:val="007A3A96"/>
    <w:rsid w:val="007B4D13"/>
    <w:rsid w:val="007B5C4A"/>
    <w:rsid w:val="007D38E1"/>
    <w:rsid w:val="007E2031"/>
    <w:rsid w:val="007F22A5"/>
    <w:rsid w:val="0080290E"/>
    <w:rsid w:val="00806CF2"/>
    <w:rsid w:val="00820AE2"/>
    <w:rsid w:val="0086169F"/>
    <w:rsid w:val="00897B77"/>
    <w:rsid w:val="008C3323"/>
    <w:rsid w:val="008D0C6D"/>
    <w:rsid w:val="0092169C"/>
    <w:rsid w:val="009274C6"/>
    <w:rsid w:val="00947E9F"/>
    <w:rsid w:val="00965C9E"/>
    <w:rsid w:val="009855B2"/>
    <w:rsid w:val="009B11B7"/>
    <w:rsid w:val="009D1403"/>
    <w:rsid w:val="009D3F63"/>
    <w:rsid w:val="009D6A3E"/>
    <w:rsid w:val="00A43663"/>
    <w:rsid w:val="00A4657A"/>
    <w:rsid w:val="00A56F33"/>
    <w:rsid w:val="00AB37AD"/>
    <w:rsid w:val="00AC7FB6"/>
    <w:rsid w:val="00AD5097"/>
    <w:rsid w:val="00AE3DAD"/>
    <w:rsid w:val="00B30D2D"/>
    <w:rsid w:val="00B52640"/>
    <w:rsid w:val="00B75111"/>
    <w:rsid w:val="00B76975"/>
    <w:rsid w:val="00B8559E"/>
    <w:rsid w:val="00BA2275"/>
    <w:rsid w:val="00BB65BC"/>
    <w:rsid w:val="00BD03D2"/>
    <w:rsid w:val="00BE43A5"/>
    <w:rsid w:val="00BF4DD0"/>
    <w:rsid w:val="00C57382"/>
    <w:rsid w:val="00C611B8"/>
    <w:rsid w:val="00C76518"/>
    <w:rsid w:val="00C9266C"/>
    <w:rsid w:val="00C92FCA"/>
    <w:rsid w:val="00CA4EAE"/>
    <w:rsid w:val="00CB03C9"/>
    <w:rsid w:val="00CF2739"/>
    <w:rsid w:val="00CF4488"/>
    <w:rsid w:val="00D07C7C"/>
    <w:rsid w:val="00D21065"/>
    <w:rsid w:val="00D34107"/>
    <w:rsid w:val="00D4398B"/>
    <w:rsid w:val="00D50F39"/>
    <w:rsid w:val="00D6750B"/>
    <w:rsid w:val="00D7425C"/>
    <w:rsid w:val="00DA69E9"/>
    <w:rsid w:val="00DF0E87"/>
    <w:rsid w:val="00E03E79"/>
    <w:rsid w:val="00E211FF"/>
    <w:rsid w:val="00E40220"/>
    <w:rsid w:val="00E554A9"/>
    <w:rsid w:val="00E67E2D"/>
    <w:rsid w:val="00E706EE"/>
    <w:rsid w:val="00ED3224"/>
    <w:rsid w:val="00EF1202"/>
    <w:rsid w:val="00EF3716"/>
    <w:rsid w:val="00FB5E99"/>
    <w:rsid w:val="00FC21A1"/>
    <w:rsid w:val="00FC2E57"/>
    <w:rsid w:val="00FF4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7AD99"/>
  <w15:docId w15:val="{EE562A68-D9E6-43B6-941D-8F0F6836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79E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nhideWhenUsed/>
    <w:rsid w:val="00B526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52640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B52640"/>
    <w:rPr>
      <w:vertAlign w:val="superscript"/>
    </w:rPr>
  </w:style>
  <w:style w:type="paragraph" w:styleId="Recuodecorpodetexto">
    <w:name w:val="Body Text Indent"/>
    <w:basedOn w:val="Normal"/>
    <w:link w:val="RecuodecorpodetextoChar"/>
    <w:rsid w:val="00E03E79"/>
    <w:pPr>
      <w:suppressAutoHyphens/>
      <w:spacing w:after="0" w:line="240" w:lineRule="auto"/>
      <w:ind w:left="5103"/>
      <w:jc w:val="both"/>
    </w:pPr>
    <w:rPr>
      <w:rFonts w:ascii="Times New Roman" w:eastAsia="Times New Roman" w:hAnsi="Times New Roman" w:cs="Times New Roman"/>
      <w:b/>
      <w:i/>
      <w:sz w:val="28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E03E79"/>
    <w:rPr>
      <w:rFonts w:ascii="Times New Roman" w:eastAsia="Times New Roman" w:hAnsi="Times New Roman" w:cs="Times New Roman"/>
      <w:b/>
      <w:i/>
      <w:sz w:val="28"/>
      <w:szCs w:val="20"/>
      <w:lang w:eastAsia="zh-CN"/>
    </w:rPr>
  </w:style>
  <w:style w:type="paragraph" w:customStyle="1" w:styleId="Recuodecorpodetexto31">
    <w:name w:val="Recuo de corpo de texto 31"/>
    <w:basedOn w:val="Normal"/>
    <w:qFormat/>
    <w:rsid w:val="00E03E7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Default">
    <w:name w:val="Default"/>
    <w:qFormat/>
    <w:rsid w:val="00E03E79"/>
    <w:pPr>
      <w:suppressAutoHyphens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SemEspaamento">
    <w:name w:val="No Spacing"/>
    <w:uiPriority w:val="1"/>
    <w:qFormat/>
    <w:rsid w:val="009274C6"/>
    <w:pPr>
      <w:tabs>
        <w:tab w:val="left" w:pos="1701"/>
      </w:tabs>
      <w:spacing w:after="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character" w:styleId="Forte">
    <w:name w:val="Strong"/>
    <w:basedOn w:val="Fontepargpadro"/>
    <w:uiPriority w:val="22"/>
    <w:qFormat/>
    <w:rsid w:val="001A1845"/>
    <w:rPr>
      <w:b/>
      <w:bCs/>
    </w:rPr>
  </w:style>
  <w:style w:type="character" w:styleId="nfase">
    <w:name w:val="Emphasis"/>
    <w:basedOn w:val="Fontepargpadro"/>
    <w:uiPriority w:val="20"/>
    <w:qFormat/>
    <w:rsid w:val="001A1845"/>
    <w:rPr>
      <w:i/>
      <w:iCs/>
    </w:rPr>
  </w:style>
  <w:style w:type="character" w:styleId="MenoPendente">
    <w:name w:val="Unresolved Mention"/>
    <w:basedOn w:val="Fontepargpadro"/>
    <w:uiPriority w:val="99"/>
    <w:semiHidden/>
    <w:unhideWhenUsed/>
    <w:rsid w:val="000B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348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6</cp:revision>
  <cp:lastPrinted>2021-02-23T13:14:00Z</cp:lastPrinted>
  <dcterms:created xsi:type="dcterms:W3CDTF">2021-02-23T12:55:00Z</dcterms:created>
  <dcterms:modified xsi:type="dcterms:W3CDTF">2021-02-23T13:16:00Z</dcterms:modified>
</cp:coreProperties>
</file>