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7CB23" w14:textId="79ACDA6D" w:rsidR="00A800E7" w:rsidRDefault="00A800E7" w:rsidP="00AD2CAA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7F8993B" w14:textId="77777777" w:rsidR="009B3284" w:rsidRPr="00A7688F" w:rsidRDefault="009B3284" w:rsidP="009B32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EDITAL DE HOMOLOGAÇÃO </w:t>
      </w:r>
      <w:r>
        <w:rPr>
          <w:rFonts w:ascii="Times New Roman" w:hAnsi="Times New Roman" w:cs="Times New Roman"/>
          <w:b/>
          <w:sz w:val="24"/>
          <w:szCs w:val="24"/>
        </w:rPr>
        <w:t>DEFINITIVA</w:t>
      </w:r>
      <w:r w:rsidRPr="00A7688F">
        <w:rPr>
          <w:rFonts w:ascii="Times New Roman" w:hAnsi="Times New Roman" w:cs="Times New Roman"/>
          <w:b/>
          <w:sz w:val="24"/>
          <w:szCs w:val="24"/>
        </w:rPr>
        <w:t xml:space="preserve"> DAS INSCRIÇÕES DA SELEÇÃO PÚBLICA PARA FORMAÇÃO DE CADASTRO DE RESERVA PARA FUTURAS E POSSÍVEIS CONTRATAÇÕES TEMPORÁRIAS</w:t>
      </w:r>
    </w:p>
    <w:p w14:paraId="5F065A00" w14:textId="60C859DF" w:rsidR="009B3284" w:rsidRPr="00832F17" w:rsidRDefault="009B3284" w:rsidP="009B32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PARA O CARGO DE </w:t>
      </w:r>
      <w:r w:rsidRPr="00A800E7">
        <w:rPr>
          <w:rFonts w:ascii="Times New Roman" w:hAnsi="Times New Roman" w:cs="Times New Roman"/>
          <w:b/>
          <w:bCs/>
          <w:sz w:val="24"/>
          <w:szCs w:val="24"/>
        </w:rPr>
        <w:t>PROFESSOR (A) DE LÍNGUA ESTRANGEIRA (INGLÊS).</w:t>
      </w:r>
    </w:p>
    <w:p w14:paraId="11B79F19" w14:textId="3FDA9C24" w:rsidR="009B3284" w:rsidRPr="00832F17" w:rsidRDefault="009B3284" w:rsidP="009B328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2F17">
        <w:rPr>
          <w:rFonts w:ascii="Times New Roman" w:hAnsi="Times New Roman" w:cs="Times New Roman"/>
          <w:sz w:val="24"/>
          <w:szCs w:val="24"/>
        </w:rPr>
        <w:t xml:space="preserve">Jerônimo </w:t>
      </w:r>
      <w:proofErr w:type="spellStart"/>
      <w:r w:rsidRPr="00832F17">
        <w:rPr>
          <w:rFonts w:ascii="Times New Roman" w:hAnsi="Times New Roman" w:cs="Times New Roman"/>
          <w:sz w:val="24"/>
          <w:szCs w:val="24"/>
        </w:rPr>
        <w:t>Jaskulski</w:t>
      </w:r>
      <w:proofErr w:type="spellEnd"/>
      <w:r w:rsidRPr="00832F17">
        <w:rPr>
          <w:rFonts w:ascii="Times New Roman" w:hAnsi="Times New Roman" w:cs="Times New Roman"/>
          <w:sz w:val="24"/>
          <w:szCs w:val="24"/>
        </w:rPr>
        <w:t>, Prefeito Municipal de Guarani das Missões, no uso de suas atribuições legais, e nos termos do item 5.2.4 do Edital de Seleção Pública 0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32F17">
        <w:rPr>
          <w:rFonts w:ascii="Times New Roman" w:hAnsi="Times New Roman" w:cs="Times New Roman"/>
          <w:sz w:val="24"/>
          <w:szCs w:val="24"/>
        </w:rPr>
        <w:t>/20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832F17">
        <w:rPr>
          <w:rFonts w:ascii="Times New Roman" w:hAnsi="Times New Roman" w:cs="Times New Roman"/>
          <w:sz w:val="24"/>
          <w:szCs w:val="24"/>
        </w:rPr>
        <w:t xml:space="preserve">, de formação de cadastro de reserva para futuras e possíveis contratações temporárias para o cargo </w:t>
      </w:r>
      <w:r>
        <w:rPr>
          <w:rFonts w:ascii="Times New Roman" w:hAnsi="Times New Roman" w:cs="Times New Roman"/>
          <w:sz w:val="24"/>
          <w:szCs w:val="24"/>
        </w:rPr>
        <w:t>acima citado</w:t>
      </w:r>
      <w:r w:rsidRPr="00832F17">
        <w:rPr>
          <w:rFonts w:ascii="Times New Roman" w:hAnsi="Times New Roman" w:cs="Times New Roman"/>
          <w:sz w:val="24"/>
          <w:szCs w:val="24"/>
        </w:rPr>
        <w:t xml:space="preserve">, torna público o Edital de Homologação definitiva das Inscrições, após decorrido o prazo recursal, conforme as seguintes disposições: </w:t>
      </w:r>
    </w:p>
    <w:p w14:paraId="4C5F478A" w14:textId="2CE950E1" w:rsidR="009B3284" w:rsidRPr="00832F17" w:rsidRDefault="009B3284" w:rsidP="009B328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2F17">
        <w:rPr>
          <w:rFonts w:ascii="Times New Roman" w:hAnsi="Times New Roman" w:cs="Times New Roman"/>
          <w:sz w:val="24"/>
          <w:szCs w:val="24"/>
        </w:rPr>
        <w:t xml:space="preserve">Art. 1º </w:t>
      </w:r>
      <w:r>
        <w:rPr>
          <w:rFonts w:ascii="Times New Roman" w:hAnsi="Times New Roman" w:cs="Times New Roman"/>
          <w:sz w:val="24"/>
          <w:szCs w:val="24"/>
        </w:rPr>
        <w:t>Não tendo sido interpostos quaisquer recursos, f</w:t>
      </w:r>
      <w:r w:rsidRPr="00832F17">
        <w:rPr>
          <w:rFonts w:ascii="Times New Roman" w:hAnsi="Times New Roman" w:cs="Times New Roman"/>
          <w:sz w:val="24"/>
          <w:szCs w:val="24"/>
        </w:rPr>
        <w:t>ica definitivamente homologada a seguinte inscriç</w:t>
      </w:r>
      <w:r>
        <w:rPr>
          <w:rFonts w:ascii="Times New Roman" w:hAnsi="Times New Roman" w:cs="Times New Roman"/>
          <w:sz w:val="24"/>
          <w:szCs w:val="24"/>
        </w:rPr>
        <w:t>ão</w:t>
      </w:r>
      <w:r w:rsidRPr="00832F17">
        <w:rPr>
          <w:rFonts w:ascii="Times New Roman" w:hAnsi="Times New Roman" w:cs="Times New Roman"/>
          <w:sz w:val="24"/>
          <w:szCs w:val="24"/>
        </w:rPr>
        <w:t xml:space="preserve"> da Seleção Pública para formação de Cadastros de Reserva para futuras e possíveis contratações temporárias para o cargo que segue:</w:t>
      </w:r>
    </w:p>
    <w:p w14:paraId="774472E4" w14:textId="77777777" w:rsidR="009B3284" w:rsidRDefault="009B3284" w:rsidP="00AD2CAA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06E8C42" w14:textId="623875C1" w:rsidR="00A7688F" w:rsidRPr="00A7688F" w:rsidRDefault="00A7688F" w:rsidP="00A7688F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CARGO: </w:t>
      </w:r>
      <w:r w:rsidR="00A800E7" w:rsidRPr="00A800E7">
        <w:rPr>
          <w:rFonts w:ascii="Times New Roman" w:hAnsi="Times New Roman" w:cs="Times New Roman"/>
          <w:b/>
          <w:bCs/>
          <w:sz w:val="24"/>
          <w:szCs w:val="24"/>
        </w:rPr>
        <w:t>PROFESSOR (A) DE LÍNGUA ESTRANGEIRA (INGLÊS</w:t>
      </w:r>
      <w:r w:rsidR="00A800E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47"/>
        <w:gridCol w:w="1713"/>
        <w:gridCol w:w="3496"/>
      </w:tblGrid>
      <w:tr w:rsidR="00AD2CAA" w:rsidRPr="00A7688F" w14:paraId="1A57AC71" w14:textId="77777777" w:rsidTr="00965BCB">
        <w:tc>
          <w:tcPr>
            <w:tcW w:w="5353" w:type="dxa"/>
          </w:tcPr>
          <w:p w14:paraId="73B901BC" w14:textId="77777777" w:rsidR="00AD2CAA" w:rsidRPr="00A7688F" w:rsidRDefault="00AD2CAA" w:rsidP="006023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1B847A84" w14:textId="77777777" w:rsidR="00AD2CAA" w:rsidRPr="00A7688F" w:rsidRDefault="00AD2CAA" w:rsidP="006023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7" w:type="dxa"/>
          </w:tcPr>
          <w:p w14:paraId="445CDF1D" w14:textId="77777777" w:rsidR="00AD2CAA" w:rsidRPr="00A7688F" w:rsidRDefault="00AD2CAA" w:rsidP="006023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536" w:type="dxa"/>
          </w:tcPr>
          <w:p w14:paraId="39E8281D" w14:textId="77777777" w:rsidR="00AD2CAA" w:rsidRPr="00A7688F" w:rsidRDefault="00AD2CAA" w:rsidP="006023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AD2CAA" w:rsidRPr="00A7688F" w14:paraId="19139C71" w14:textId="77777777" w:rsidTr="00965BCB">
        <w:tc>
          <w:tcPr>
            <w:tcW w:w="5353" w:type="dxa"/>
          </w:tcPr>
          <w:p w14:paraId="307F1E9A" w14:textId="599622B1" w:rsidR="00AD2CAA" w:rsidRPr="00A7688F" w:rsidRDefault="00A800E7" w:rsidP="006023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KEILA BETANIA KAZMIERCZAK</w:t>
            </w:r>
          </w:p>
        </w:tc>
        <w:tc>
          <w:tcPr>
            <w:tcW w:w="1717" w:type="dxa"/>
          </w:tcPr>
          <w:p w14:paraId="17C5D297" w14:textId="1BE2BB86" w:rsidR="00AD2CAA" w:rsidRPr="00A7688F" w:rsidRDefault="00965BCB" w:rsidP="006023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800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36" w:type="dxa"/>
          </w:tcPr>
          <w:p w14:paraId="1B2C99C3" w14:textId="52E9EBDE" w:rsidR="00AD2CAA" w:rsidRPr="00A7688F" w:rsidRDefault="00AD2CAA" w:rsidP="006023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688F">
              <w:rPr>
                <w:rFonts w:ascii="Times New Roman" w:hAnsi="Times New Roman" w:cs="Times New Roman"/>
                <w:sz w:val="24"/>
                <w:szCs w:val="24"/>
              </w:rPr>
              <w:t>HOMOLOGA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965BC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</w:tbl>
    <w:p w14:paraId="2BED3BD2" w14:textId="77777777" w:rsidR="00965BCB" w:rsidRDefault="00965BCB" w:rsidP="00850EC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BDB03E" w14:textId="77777777" w:rsidR="00A800E7" w:rsidRDefault="00A800E7" w:rsidP="002A01D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B74046D" w14:textId="77777777" w:rsidR="00A800E7" w:rsidRDefault="00A800E7" w:rsidP="002A01D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7D82AAF" w14:textId="5BFABA2B" w:rsidR="002A01D1" w:rsidRPr="00A7688F" w:rsidRDefault="002A01D1" w:rsidP="002A01D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 xml:space="preserve">Guarani das Missões, </w:t>
      </w:r>
      <w:r w:rsidR="009B3284">
        <w:rPr>
          <w:rFonts w:ascii="Times New Roman" w:hAnsi="Times New Roman" w:cs="Times New Roman"/>
          <w:sz w:val="24"/>
          <w:szCs w:val="24"/>
        </w:rPr>
        <w:t>04 de junho</w:t>
      </w:r>
      <w:r w:rsidR="00A7688F">
        <w:rPr>
          <w:rFonts w:ascii="Times New Roman" w:hAnsi="Times New Roman" w:cs="Times New Roman"/>
          <w:sz w:val="24"/>
          <w:szCs w:val="24"/>
        </w:rPr>
        <w:t xml:space="preserve"> de 2021</w:t>
      </w:r>
      <w:r w:rsidRPr="00A7688F">
        <w:rPr>
          <w:rFonts w:ascii="Times New Roman" w:hAnsi="Times New Roman" w:cs="Times New Roman"/>
          <w:sz w:val="24"/>
          <w:szCs w:val="24"/>
        </w:rPr>
        <w:t>.</w:t>
      </w:r>
    </w:p>
    <w:p w14:paraId="5AEA4CDF" w14:textId="77777777" w:rsidR="002A01D1" w:rsidRPr="00A7688F" w:rsidRDefault="002A01D1" w:rsidP="002A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93E3EC" w14:textId="5B6A315F" w:rsidR="002A01D1" w:rsidRPr="00A7688F" w:rsidRDefault="009B3284" w:rsidP="002A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JERÔNIMO JASKULSKI</w:t>
      </w:r>
    </w:p>
    <w:p w14:paraId="699BB790" w14:textId="478C2438" w:rsidR="007C0098" w:rsidRPr="00A7688F" w:rsidRDefault="002A01D1" w:rsidP="00850E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>Prefeito</w:t>
      </w:r>
    </w:p>
    <w:sectPr w:rsidR="007C0098" w:rsidRPr="00A7688F" w:rsidSect="00FC1294">
      <w:headerReference w:type="default" r:id="rId8"/>
      <w:footerReference w:type="default" r:id="rId9"/>
      <w:pgSz w:w="11906" w:h="16838"/>
      <w:pgMar w:top="720" w:right="720" w:bottom="720" w:left="720" w:header="426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082EE" w14:textId="77777777" w:rsidR="00B46E1D" w:rsidRDefault="00B46E1D" w:rsidP="002A01D1">
      <w:pPr>
        <w:spacing w:after="0" w:line="240" w:lineRule="auto"/>
      </w:pPr>
      <w:r>
        <w:separator/>
      </w:r>
    </w:p>
  </w:endnote>
  <w:endnote w:type="continuationSeparator" w:id="0">
    <w:p w14:paraId="6A790BBB" w14:textId="77777777" w:rsidR="00B46E1D" w:rsidRDefault="00B46E1D" w:rsidP="002A0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7DBBE" w14:textId="5345805A" w:rsidR="00A7688F" w:rsidRPr="00A7688F" w:rsidRDefault="00A7688F" w:rsidP="00A7688F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A7688F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hyperlink r:id="rId1" w:history="1">
      <w:r w:rsidRPr="00A7688F">
        <w:rPr>
          <w:rStyle w:val="Hyperlink"/>
          <w:rFonts w:asciiTheme="majorHAnsi" w:hAnsiTheme="majorHAnsi"/>
          <w:sz w:val="20"/>
          <w:szCs w:val="20"/>
        </w:rPr>
        <w:t>administracao@guaranidasmissoes.rs.gov.br</w:t>
      </w:r>
    </w:hyperlink>
  </w:p>
  <w:p w14:paraId="1C65DEB8" w14:textId="77777777" w:rsidR="00A7688F" w:rsidRPr="00A7688F" w:rsidRDefault="00A7688F" w:rsidP="00850EC4">
    <w:pPr>
      <w:pStyle w:val="Rodap"/>
      <w:pBdr>
        <w:top w:val="thinThickSmallGap" w:sz="24" w:space="0" w:color="622423" w:themeColor="accent2" w:themeShade="7F"/>
      </w:pBdr>
      <w:jc w:val="center"/>
      <w:rPr>
        <w:sz w:val="20"/>
        <w:szCs w:val="20"/>
      </w:rPr>
    </w:pPr>
    <w:r w:rsidRPr="00A7688F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17717" w14:textId="77777777" w:rsidR="00B46E1D" w:rsidRDefault="00B46E1D" w:rsidP="002A01D1">
      <w:pPr>
        <w:spacing w:after="0" w:line="240" w:lineRule="auto"/>
      </w:pPr>
      <w:r>
        <w:separator/>
      </w:r>
    </w:p>
  </w:footnote>
  <w:footnote w:type="continuationSeparator" w:id="0">
    <w:p w14:paraId="104ACBB9" w14:textId="77777777" w:rsidR="00B46E1D" w:rsidRDefault="00B46E1D" w:rsidP="002A0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FBB3D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77412466" wp14:editId="191E49A1">
          <wp:simplePos x="0" y="0"/>
          <wp:positionH relativeFrom="column">
            <wp:posOffset>698887</wp:posOffset>
          </wp:positionH>
          <wp:positionV relativeFrom="paragraph">
            <wp:posOffset>146768</wp:posOffset>
          </wp:positionV>
          <wp:extent cx="5618424" cy="620202"/>
          <wp:effectExtent l="19050" t="0" r="1326" b="0"/>
          <wp:wrapNone/>
          <wp:docPr id="6" name="Imagem 6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8424" cy="62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C4EDACA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582C6A19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3AEF1E71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026FBB55" w14:textId="77777777" w:rsidR="00A7688F" w:rsidRDefault="00A7688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44D8E"/>
    <w:multiLevelType w:val="hybridMultilevel"/>
    <w:tmpl w:val="F3CEA84E"/>
    <w:lvl w:ilvl="0" w:tplc="F89AB478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1D1"/>
    <w:rsid w:val="00007075"/>
    <w:rsid w:val="000E1C65"/>
    <w:rsid w:val="00151DB3"/>
    <w:rsid w:val="00160734"/>
    <w:rsid w:val="0017290C"/>
    <w:rsid w:val="001D4CCC"/>
    <w:rsid w:val="001F254F"/>
    <w:rsid w:val="002A01D1"/>
    <w:rsid w:val="0040193A"/>
    <w:rsid w:val="0041175A"/>
    <w:rsid w:val="004B5864"/>
    <w:rsid w:val="004F14FC"/>
    <w:rsid w:val="0052018B"/>
    <w:rsid w:val="00561B19"/>
    <w:rsid w:val="00573C97"/>
    <w:rsid w:val="00583380"/>
    <w:rsid w:val="0064474A"/>
    <w:rsid w:val="00781169"/>
    <w:rsid w:val="007C0098"/>
    <w:rsid w:val="00850EC4"/>
    <w:rsid w:val="008A4E13"/>
    <w:rsid w:val="008F04F3"/>
    <w:rsid w:val="00952146"/>
    <w:rsid w:val="00965BCB"/>
    <w:rsid w:val="0097319A"/>
    <w:rsid w:val="009B3284"/>
    <w:rsid w:val="009F2D38"/>
    <w:rsid w:val="00A371F9"/>
    <w:rsid w:val="00A7688F"/>
    <w:rsid w:val="00A800E7"/>
    <w:rsid w:val="00AA2D0F"/>
    <w:rsid w:val="00AD2CAA"/>
    <w:rsid w:val="00B46E1D"/>
    <w:rsid w:val="00B85025"/>
    <w:rsid w:val="00C529E1"/>
    <w:rsid w:val="00CC063E"/>
    <w:rsid w:val="00D411B3"/>
    <w:rsid w:val="00EA4B8F"/>
    <w:rsid w:val="00ED2D15"/>
    <w:rsid w:val="00F1694E"/>
    <w:rsid w:val="00FC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B60035"/>
  <w15:docId w15:val="{6A20BDD4-A61F-4CCA-86F6-CBC288369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1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01D1"/>
    <w:pPr>
      <w:ind w:left="720"/>
      <w:contextualSpacing/>
    </w:pPr>
  </w:style>
  <w:style w:type="table" w:styleId="Tabelacomgrade">
    <w:name w:val="Table Grid"/>
    <w:basedOn w:val="Tabelanormal"/>
    <w:uiPriority w:val="59"/>
    <w:rsid w:val="002A0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01D1"/>
  </w:style>
  <w:style w:type="paragraph" w:styleId="Rodap">
    <w:name w:val="footer"/>
    <w:basedOn w:val="Normal"/>
    <w:link w:val="Rodap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01D1"/>
  </w:style>
  <w:style w:type="character" w:styleId="Hyperlink">
    <w:name w:val="Hyperlink"/>
    <w:basedOn w:val="Fontepargpadro"/>
    <w:uiPriority w:val="99"/>
    <w:unhideWhenUsed/>
    <w:rsid w:val="002A01D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768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0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14D5B-4BEC-41C0-82C0-7354EE2F1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Prefeitura de Guarani das Missões - Capital Polonesa dos Gaúchos</cp:lastModifiedBy>
  <cp:revision>2</cp:revision>
  <cp:lastPrinted>2021-06-04T11:42:00Z</cp:lastPrinted>
  <dcterms:created xsi:type="dcterms:W3CDTF">2021-06-04T11:42:00Z</dcterms:created>
  <dcterms:modified xsi:type="dcterms:W3CDTF">2021-06-04T11:42:00Z</dcterms:modified>
</cp:coreProperties>
</file>