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65AF" w14:textId="5FF68998" w:rsidR="00342F1C" w:rsidRPr="00C70822" w:rsidRDefault="00342F1C" w:rsidP="00342F1C">
      <w:pPr>
        <w:jc w:val="center"/>
        <w:rPr>
          <w:rFonts w:ascii="Arial" w:hAnsi="Arial" w:cs="Arial"/>
          <w:b/>
        </w:rPr>
      </w:pPr>
      <w:r w:rsidRPr="00C70822">
        <w:rPr>
          <w:rFonts w:ascii="Arial" w:hAnsi="Arial" w:cs="Arial"/>
          <w:b/>
        </w:rPr>
        <w:t xml:space="preserve">AVISO DE COTAÇÃO DE PREÇOS </w:t>
      </w:r>
      <w:r w:rsidRPr="000E5670">
        <w:rPr>
          <w:rFonts w:ascii="Arial" w:hAnsi="Arial" w:cs="Arial"/>
          <w:b/>
        </w:rPr>
        <w:t xml:space="preserve">Nº </w:t>
      </w:r>
      <w:r w:rsidR="000E5670" w:rsidRPr="000E5670">
        <w:rPr>
          <w:rFonts w:ascii="Arial" w:hAnsi="Arial" w:cs="Arial"/>
          <w:b/>
        </w:rPr>
        <w:t>026</w:t>
      </w:r>
      <w:r w:rsidRPr="000E5670">
        <w:rPr>
          <w:rFonts w:ascii="Arial" w:hAnsi="Arial" w:cs="Arial"/>
          <w:b/>
        </w:rPr>
        <w:t>/202</w:t>
      </w:r>
      <w:r w:rsidR="00FF3B7F" w:rsidRPr="000E5670">
        <w:rPr>
          <w:rFonts w:ascii="Arial" w:hAnsi="Arial" w:cs="Arial"/>
          <w:b/>
        </w:rPr>
        <w:t>6</w:t>
      </w:r>
    </w:p>
    <w:p w14:paraId="7DCBFFFD" w14:textId="6DA609EA" w:rsidR="00180DE2" w:rsidRDefault="003F1D40" w:rsidP="00915CA2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>A Prefeitura Municipal de Guarani das Missões/RS comunica que estará recebendo cotaç</w:t>
      </w:r>
      <w:r w:rsidR="007B34A9">
        <w:rPr>
          <w:rFonts w:ascii="Arial" w:hAnsi="Arial" w:cs="Arial"/>
        </w:rPr>
        <w:t>ão</w:t>
      </w:r>
      <w:r w:rsidRPr="00C70822">
        <w:rPr>
          <w:rFonts w:ascii="Arial" w:hAnsi="Arial" w:cs="Arial"/>
        </w:rPr>
        <w:t xml:space="preserve"> de preços para contratação de empresa</w:t>
      </w:r>
      <w:r w:rsidR="000B24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especializada </w:t>
      </w:r>
      <w:r w:rsidR="007B34A9">
        <w:rPr>
          <w:rFonts w:ascii="Arial" w:hAnsi="Arial" w:cs="Arial"/>
        </w:rPr>
        <w:t xml:space="preserve">para fornecimento e instalação </w:t>
      </w:r>
      <w:r w:rsidR="00C25C9F">
        <w:rPr>
          <w:rFonts w:ascii="Arial" w:hAnsi="Arial" w:cs="Arial"/>
        </w:rPr>
        <w:t xml:space="preserve">de </w:t>
      </w:r>
      <w:r w:rsidR="00796F0D">
        <w:rPr>
          <w:rFonts w:ascii="Arial" w:hAnsi="Arial" w:cs="Arial"/>
        </w:rPr>
        <w:t xml:space="preserve">02 </w:t>
      </w:r>
      <w:r w:rsidR="00024DC5">
        <w:rPr>
          <w:rFonts w:ascii="Arial" w:hAnsi="Arial" w:cs="Arial"/>
        </w:rPr>
        <w:t xml:space="preserve">(duas) </w:t>
      </w:r>
      <w:r w:rsidR="00796F0D">
        <w:rPr>
          <w:rFonts w:ascii="Arial" w:hAnsi="Arial" w:cs="Arial"/>
        </w:rPr>
        <w:t xml:space="preserve">goleiras esportivas </w:t>
      </w:r>
      <w:r w:rsidR="00CE422E">
        <w:rPr>
          <w:rFonts w:ascii="Arial" w:hAnsi="Arial" w:cs="Arial"/>
        </w:rPr>
        <w:t xml:space="preserve">metálicas </w:t>
      </w:r>
      <w:r w:rsidR="00A03081">
        <w:rPr>
          <w:rFonts w:ascii="Arial" w:hAnsi="Arial" w:cs="Arial"/>
        </w:rPr>
        <w:t xml:space="preserve">fixas </w:t>
      </w:r>
      <w:r w:rsidR="00796F0D">
        <w:rPr>
          <w:rFonts w:ascii="Arial" w:hAnsi="Arial" w:cs="Arial"/>
        </w:rPr>
        <w:t>para a quadra da E</w:t>
      </w:r>
      <w:r w:rsidR="00C25C9F">
        <w:rPr>
          <w:rFonts w:ascii="Arial" w:hAnsi="Arial" w:cs="Arial"/>
        </w:rPr>
        <w:t xml:space="preserve">.M.E.F. São </w:t>
      </w:r>
      <w:r w:rsidR="00796F0D">
        <w:rPr>
          <w:rFonts w:ascii="Arial" w:hAnsi="Arial" w:cs="Arial"/>
        </w:rPr>
        <w:t>Estanislau</w:t>
      </w:r>
      <w:r w:rsidR="007B34A9">
        <w:rPr>
          <w:rFonts w:ascii="Arial" w:hAnsi="Arial" w:cs="Arial"/>
        </w:rPr>
        <w:t>, conforme especificações abaixo descritas:</w:t>
      </w:r>
    </w:p>
    <w:p w14:paraId="776D4D2C" w14:textId="7401C9B6" w:rsidR="00796F0D" w:rsidRDefault="00796F0D" w:rsidP="008D005D">
      <w:pPr>
        <w:pStyle w:val="PargrafodaList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2656D1">
        <w:rPr>
          <w:rFonts w:ascii="Arial" w:hAnsi="Arial" w:cs="Arial"/>
        </w:rPr>
        <w:t xml:space="preserve">Estrutura confeccionada em tubo redondo de </w:t>
      </w:r>
      <w:r w:rsidR="00024DC5" w:rsidRPr="002656D1">
        <w:rPr>
          <w:rFonts w:ascii="Arial" w:hAnsi="Arial" w:cs="Arial"/>
        </w:rPr>
        <w:t>0</w:t>
      </w:r>
      <w:r w:rsidRPr="002656D1">
        <w:rPr>
          <w:rFonts w:ascii="Arial" w:hAnsi="Arial" w:cs="Arial"/>
        </w:rPr>
        <w:t>3 polegadas</w:t>
      </w:r>
      <w:r w:rsidR="00A9756E" w:rsidRPr="002656D1">
        <w:rPr>
          <w:rFonts w:ascii="Arial" w:hAnsi="Arial" w:cs="Arial"/>
        </w:rPr>
        <w:t xml:space="preserve">, espessura da parede do cano </w:t>
      </w:r>
      <w:r w:rsidR="008D005D">
        <w:rPr>
          <w:rFonts w:ascii="Arial" w:hAnsi="Arial" w:cs="Arial"/>
        </w:rPr>
        <w:t>0</w:t>
      </w:r>
      <w:r w:rsidR="000562E8" w:rsidRPr="002656D1">
        <w:rPr>
          <w:rFonts w:ascii="Arial" w:hAnsi="Arial" w:cs="Arial"/>
        </w:rPr>
        <w:t>2mm</w:t>
      </w:r>
      <w:r w:rsidR="00E81A07" w:rsidRPr="002656D1">
        <w:rPr>
          <w:rFonts w:ascii="Arial" w:hAnsi="Arial" w:cs="Arial"/>
        </w:rPr>
        <w:t>;</w:t>
      </w:r>
    </w:p>
    <w:p w14:paraId="03A432BA" w14:textId="2B296685" w:rsidR="008D005D" w:rsidRPr="002656D1" w:rsidRDefault="008D005D" w:rsidP="008D005D">
      <w:pPr>
        <w:pStyle w:val="PargrafodaList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Tubulação com resistência adequada para uso esportivo escolar;</w:t>
      </w:r>
    </w:p>
    <w:p w14:paraId="42D736E9" w14:textId="6E4EB688" w:rsidR="00796F0D" w:rsidRDefault="00796F0D" w:rsidP="008D005D">
      <w:pPr>
        <w:pStyle w:val="PargrafodaList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2656D1">
        <w:rPr>
          <w:rFonts w:ascii="Arial" w:hAnsi="Arial" w:cs="Arial"/>
        </w:rPr>
        <w:t>Pintura com tratamento anticorrosivo, adequada para exposição às intempéries;</w:t>
      </w:r>
    </w:p>
    <w:p w14:paraId="508F13D0" w14:textId="77777777" w:rsidR="008D005D" w:rsidRPr="008D005D" w:rsidRDefault="008D005D" w:rsidP="008D005D">
      <w:pPr>
        <w:pStyle w:val="PargrafodaLista"/>
        <w:numPr>
          <w:ilvl w:val="0"/>
          <w:numId w:val="1"/>
        </w:numPr>
        <w:spacing w:line="360" w:lineRule="auto"/>
        <w:ind w:left="851" w:hanging="284"/>
        <w:rPr>
          <w:rFonts w:ascii="Arial" w:hAnsi="Arial" w:cs="Arial"/>
        </w:rPr>
      </w:pPr>
      <w:r w:rsidRPr="008D005D">
        <w:rPr>
          <w:rFonts w:ascii="Arial" w:hAnsi="Arial" w:cs="Arial"/>
        </w:rPr>
        <w:t>Medidas padrão compatíveis com a modalidade praticada na quadra: 5,00 m de comprimento x 1,80 m de largura x 2,20 m de altura;</w:t>
      </w:r>
    </w:p>
    <w:p w14:paraId="5CBD84C7" w14:textId="4AB2B296" w:rsidR="008D005D" w:rsidRPr="008D005D" w:rsidRDefault="008D005D" w:rsidP="008D005D">
      <w:pPr>
        <w:pStyle w:val="PargrafodaLista"/>
        <w:numPr>
          <w:ilvl w:val="0"/>
          <w:numId w:val="1"/>
        </w:numPr>
        <w:spacing w:line="360" w:lineRule="auto"/>
        <w:ind w:left="851" w:hanging="284"/>
        <w:rPr>
          <w:rFonts w:ascii="Arial" w:hAnsi="Arial" w:cs="Arial"/>
        </w:rPr>
      </w:pPr>
      <w:r w:rsidRPr="008D005D">
        <w:rPr>
          <w:rFonts w:ascii="Arial" w:hAnsi="Arial" w:cs="Arial"/>
        </w:rPr>
        <w:t>Travessão e laterais com reforço estrutural;</w:t>
      </w:r>
    </w:p>
    <w:p w14:paraId="4B6DF177" w14:textId="33EA3310" w:rsidR="00E92449" w:rsidRPr="002656D1" w:rsidRDefault="00796F0D" w:rsidP="008D005D">
      <w:pPr>
        <w:pStyle w:val="PargrafodaList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2656D1">
        <w:rPr>
          <w:rFonts w:ascii="Arial" w:hAnsi="Arial" w:cs="Arial"/>
        </w:rPr>
        <w:t>Soldagem reforçada e acabamento seguro, sem arestas cortantes;</w:t>
      </w:r>
    </w:p>
    <w:p w14:paraId="22419D2D" w14:textId="4100F123" w:rsidR="00DA2DE9" w:rsidRPr="002656D1" w:rsidRDefault="00796F0D" w:rsidP="008D005D">
      <w:pPr>
        <w:pStyle w:val="PargrafodaList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2656D1">
        <w:rPr>
          <w:rFonts w:ascii="Arial" w:hAnsi="Arial" w:cs="Arial"/>
        </w:rPr>
        <w:t>Estrutura com sistema de fixação adequado ao solo</w:t>
      </w:r>
      <w:r w:rsidR="00E92449" w:rsidRPr="002656D1">
        <w:rPr>
          <w:rFonts w:ascii="Arial" w:hAnsi="Arial" w:cs="Arial"/>
        </w:rPr>
        <w:t xml:space="preserve"> da quadra, garantindo estabilidade e segurança e compatível com redes esportivas padrão</w:t>
      </w:r>
      <w:r w:rsidRPr="002656D1">
        <w:rPr>
          <w:rFonts w:ascii="Arial" w:hAnsi="Arial" w:cs="Arial"/>
        </w:rPr>
        <w:t>;</w:t>
      </w:r>
    </w:p>
    <w:p w14:paraId="2ABF1631" w14:textId="1E1EE686" w:rsidR="00796F0D" w:rsidRPr="002656D1" w:rsidRDefault="00796F0D" w:rsidP="008D005D">
      <w:pPr>
        <w:pStyle w:val="PargrafodaList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2656D1">
        <w:rPr>
          <w:rFonts w:ascii="Arial" w:hAnsi="Arial" w:cs="Arial"/>
        </w:rPr>
        <w:t>Fornecimento completo de todo o material necessário para instalação;</w:t>
      </w:r>
    </w:p>
    <w:p w14:paraId="7BA333CB" w14:textId="64124A52" w:rsidR="00796F0D" w:rsidRPr="002656D1" w:rsidRDefault="00796F0D" w:rsidP="008D005D">
      <w:pPr>
        <w:pStyle w:val="PargrafodaList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2656D1">
        <w:rPr>
          <w:rFonts w:ascii="Arial" w:hAnsi="Arial" w:cs="Arial"/>
        </w:rPr>
        <w:t>Garantia contra defeitos de fabricação;</w:t>
      </w:r>
    </w:p>
    <w:p w14:paraId="07E56E90" w14:textId="7BDD9076" w:rsidR="00796F0D" w:rsidRPr="002656D1" w:rsidRDefault="00796F0D" w:rsidP="008D005D">
      <w:pPr>
        <w:pStyle w:val="PargrafodaList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2656D1">
        <w:rPr>
          <w:rFonts w:ascii="Arial" w:hAnsi="Arial" w:cs="Arial"/>
        </w:rPr>
        <w:t>Entrega do objeto em perfeitas condições de uso e segurança para a prática esportiva escolar.</w:t>
      </w:r>
    </w:p>
    <w:p w14:paraId="30448B9C" w14:textId="044392EF" w:rsidR="00796F0D" w:rsidRDefault="00796F0D" w:rsidP="00796F0D">
      <w:pPr>
        <w:ind w:firstLine="708"/>
        <w:jc w:val="both"/>
        <w:rPr>
          <w:rFonts w:ascii="Arial" w:hAnsi="Arial" w:cs="Arial"/>
        </w:rPr>
      </w:pPr>
      <w:r w:rsidRPr="00796F0D">
        <w:rPr>
          <w:rFonts w:ascii="Arial" w:hAnsi="Arial" w:cs="Arial"/>
        </w:rPr>
        <w:t xml:space="preserve">A empresa </w:t>
      </w:r>
      <w:r>
        <w:rPr>
          <w:rFonts w:ascii="Arial" w:hAnsi="Arial" w:cs="Arial"/>
        </w:rPr>
        <w:t>vencedora</w:t>
      </w:r>
      <w:r w:rsidRPr="00796F0D">
        <w:rPr>
          <w:rFonts w:ascii="Arial" w:hAnsi="Arial" w:cs="Arial"/>
        </w:rPr>
        <w:t xml:space="preserve"> deverá realizar o fornecimento e a </w:t>
      </w:r>
      <w:r w:rsidR="00984935">
        <w:rPr>
          <w:rFonts w:ascii="Arial" w:hAnsi="Arial" w:cs="Arial"/>
        </w:rPr>
        <w:t>instalação</w:t>
      </w:r>
      <w:r w:rsidRPr="00796F0D">
        <w:rPr>
          <w:rFonts w:ascii="Arial" w:hAnsi="Arial" w:cs="Arial"/>
        </w:rPr>
        <w:t xml:space="preserve"> no prazo máximo de </w:t>
      </w:r>
      <w:r w:rsidR="0082008E">
        <w:rPr>
          <w:rFonts w:ascii="Arial" w:hAnsi="Arial" w:cs="Arial"/>
        </w:rPr>
        <w:t>15</w:t>
      </w:r>
      <w:r w:rsidRPr="00796F0D">
        <w:rPr>
          <w:rFonts w:ascii="Arial" w:hAnsi="Arial" w:cs="Arial"/>
        </w:rPr>
        <w:t xml:space="preserve"> (</w:t>
      </w:r>
      <w:r w:rsidR="0082008E">
        <w:rPr>
          <w:rFonts w:ascii="Arial" w:hAnsi="Arial" w:cs="Arial"/>
        </w:rPr>
        <w:t>quinze</w:t>
      </w:r>
      <w:r w:rsidRPr="00796F0D">
        <w:rPr>
          <w:rFonts w:ascii="Arial" w:hAnsi="Arial" w:cs="Arial"/>
        </w:rPr>
        <w:t>) dias, contados a partir do recebimento da nota de empenho, sem custos adicionais ao Município.</w:t>
      </w:r>
    </w:p>
    <w:p w14:paraId="7C6AC704" w14:textId="119FB123" w:rsidR="00FF3B7F" w:rsidRDefault="00FF3B7F" w:rsidP="00796F0D">
      <w:pPr>
        <w:ind w:firstLine="708"/>
        <w:jc w:val="both"/>
        <w:rPr>
          <w:rFonts w:ascii="Arial" w:hAnsi="Arial" w:cs="Arial"/>
        </w:rPr>
      </w:pPr>
      <w:r w:rsidRPr="00FF3B7F">
        <w:rPr>
          <w:rFonts w:ascii="Arial" w:hAnsi="Arial" w:cs="Arial"/>
        </w:rPr>
        <w:t xml:space="preserve">As propostas poderão ser encaminhadas com a descrição detalhada, identificação da empresa e assinatura do responsável a partir do dia </w:t>
      </w:r>
      <w:r w:rsidR="00BB6547">
        <w:rPr>
          <w:rFonts w:ascii="Arial" w:hAnsi="Arial" w:cs="Arial"/>
        </w:rPr>
        <w:t>10 de abril</w:t>
      </w:r>
      <w:r w:rsidR="00545D91">
        <w:rPr>
          <w:rFonts w:ascii="Arial" w:hAnsi="Arial" w:cs="Arial"/>
        </w:rPr>
        <w:t xml:space="preserve"> de 2026</w:t>
      </w:r>
      <w:r w:rsidRPr="00FF3B7F">
        <w:rPr>
          <w:rFonts w:ascii="Arial" w:hAnsi="Arial" w:cs="Arial"/>
        </w:rPr>
        <w:t xml:space="preserve"> ao dia </w:t>
      </w:r>
      <w:r w:rsidR="00545D91">
        <w:rPr>
          <w:rFonts w:ascii="Arial" w:hAnsi="Arial" w:cs="Arial"/>
        </w:rPr>
        <w:t>1</w:t>
      </w:r>
      <w:r w:rsidR="00BB6547">
        <w:rPr>
          <w:rFonts w:ascii="Arial" w:hAnsi="Arial" w:cs="Arial"/>
        </w:rPr>
        <w:t>5 de abril de</w:t>
      </w:r>
      <w:r w:rsidRPr="00FF3B7F">
        <w:rPr>
          <w:rFonts w:ascii="Arial" w:hAnsi="Arial" w:cs="Arial"/>
        </w:rPr>
        <w:t xml:space="preserve"> 2026, junto ao Setor de Licitações da Prefeitura Municipal de Guarani das Missões/RS ou por meio do e-mail: </w:t>
      </w:r>
      <w:hyperlink r:id="rId5" w:history="1">
        <w:r w:rsidRPr="00616F70">
          <w:rPr>
            <w:rStyle w:val="Hyperlink"/>
            <w:rFonts w:ascii="Arial" w:hAnsi="Arial" w:cs="Arial"/>
          </w:rPr>
          <w:t>licitacoespmguarani@hotmail.com</w:t>
        </w:r>
      </w:hyperlink>
    </w:p>
    <w:p w14:paraId="746257AB" w14:textId="4A215947" w:rsidR="00342F1C" w:rsidRPr="00C70822" w:rsidRDefault="00342F1C" w:rsidP="00342F1C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Esta cotação de preços está em conformidade com o artigo 75, § 3º da Lei Federal </w:t>
      </w:r>
      <w:r w:rsidR="0057602B">
        <w:rPr>
          <w:rFonts w:ascii="Arial" w:hAnsi="Arial" w:cs="Arial"/>
        </w:rPr>
        <w:t xml:space="preserve">nº </w:t>
      </w:r>
      <w:r w:rsidRPr="00C70822">
        <w:rPr>
          <w:rFonts w:ascii="Arial" w:hAnsi="Arial" w:cs="Arial"/>
        </w:rPr>
        <w:t>14.133/2021 e Decreto Municipal nº 3.102/2021.</w:t>
      </w:r>
    </w:p>
    <w:p w14:paraId="65BC69FC" w14:textId="77777777" w:rsidR="00D86BE3" w:rsidRPr="00C70822" w:rsidRDefault="00D86BE3" w:rsidP="00342F1C">
      <w:pPr>
        <w:ind w:firstLine="708"/>
        <w:jc w:val="both"/>
        <w:rPr>
          <w:rFonts w:ascii="Arial" w:hAnsi="Arial" w:cs="Arial"/>
        </w:rPr>
      </w:pPr>
    </w:p>
    <w:p w14:paraId="7BCA2D9C" w14:textId="577AD3D7" w:rsidR="00342F1C" w:rsidRPr="00C70822" w:rsidRDefault="00342F1C" w:rsidP="004D56DF">
      <w:pPr>
        <w:spacing w:after="0"/>
        <w:ind w:firstLine="708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Prefeitura Municipal de Guarani das Missões/RS</w:t>
      </w:r>
      <w:r w:rsidRPr="00E72454">
        <w:rPr>
          <w:rFonts w:ascii="Arial" w:hAnsi="Arial" w:cs="Arial"/>
        </w:rPr>
        <w:t xml:space="preserve">, </w:t>
      </w:r>
      <w:r w:rsidR="00BB6547">
        <w:rPr>
          <w:rFonts w:ascii="Arial" w:hAnsi="Arial" w:cs="Arial"/>
        </w:rPr>
        <w:t>09 de abril</w:t>
      </w:r>
      <w:r w:rsidRPr="00E72454">
        <w:rPr>
          <w:rFonts w:ascii="Arial" w:hAnsi="Arial" w:cs="Arial"/>
        </w:rPr>
        <w:t xml:space="preserve"> de 202</w:t>
      </w:r>
      <w:r w:rsidR="00FF3B7F">
        <w:rPr>
          <w:rFonts w:ascii="Arial" w:hAnsi="Arial" w:cs="Arial"/>
        </w:rPr>
        <w:t>6</w:t>
      </w:r>
      <w:r w:rsidRPr="00E72454">
        <w:rPr>
          <w:rFonts w:ascii="Arial" w:hAnsi="Arial" w:cs="Arial"/>
        </w:rPr>
        <w:t>.</w:t>
      </w:r>
    </w:p>
    <w:p w14:paraId="1644A87E" w14:textId="77777777" w:rsidR="00342F1C" w:rsidRPr="00C70822" w:rsidRDefault="00342F1C" w:rsidP="004D56DF">
      <w:pPr>
        <w:spacing w:after="0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Setor de Licitações</w:t>
      </w:r>
    </w:p>
    <w:p w14:paraId="6300B620" w14:textId="12E02DAE" w:rsidR="00597738" w:rsidRDefault="00597738" w:rsidP="00342F1C">
      <w:pPr>
        <w:rPr>
          <w:rFonts w:ascii="Arial" w:hAnsi="Arial" w:cs="Arial"/>
        </w:rPr>
      </w:pPr>
    </w:p>
    <w:p w14:paraId="3D451D5D" w14:textId="1BD61A4F" w:rsidR="009B647B" w:rsidRPr="00C70822" w:rsidRDefault="009B647B" w:rsidP="00342F1C">
      <w:pPr>
        <w:rPr>
          <w:rFonts w:ascii="Arial" w:hAnsi="Arial" w:cs="Arial"/>
        </w:rPr>
      </w:pPr>
    </w:p>
    <w:sectPr w:rsidR="009B647B" w:rsidRPr="00C70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C4FF9"/>
    <w:multiLevelType w:val="hybridMultilevel"/>
    <w:tmpl w:val="842ADEE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4389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13410"/>
    <w:rsid w:val="00024DC5"/>
    <w:rsid w:val="00025619"/>
    <w:rsid w:val="00026235"/>
    <w:rsid w:val="0004327E"/>
    <w:rsid w:val="00046522"/>
    <w:rsid w:val="0005027C"/>
    <w:rsid w:val="00050A64"/>
    <w:rsid w:val="000562E8"/>
    <w:rsid w:val="000715C6"/>
    <w:rsid w:val="00075147"/>
    <w:rsid w:val="000875BB"/>
    <w:rsid w:val="0009506D"/>
    <w:rsid w:val="000B2405"/>
    <w:rsid w:val="000D582D"/>
    <w:rsid w:val="000E3EEC"/>
    <w:rsid w:val="000E5670"/>
    <w:rsid w:val="001012F8"/>
    <w:rsid w:val="00107ADB"/>
    <w:rsid w:val="00107F96"/>
    <w:rsid w:val="00145B12"/>
    <w:rsid w:val="00172BD2"/>
    <w:rsid w:val="00173A4A"/>
    <w:rsid w:val="00180DE2"/>
    <w:rsid w:val="00185EE4"/>
    <w:rsid w:val="00187164"/>
    <w:rsid w:val="001E7F58"/>
    <w:rsid w:val="00204EAA"/>
    <w:rsid w:val="002215E0"/>
    <w:rsid w:val="002656D1"/>
    <w:rsid w:val="002659E8"/>
    <w:rsid w:val="00271BCC"/>
    <w:rsid w:val="002C10EE"/>
    <w:rsid w:val="002C230C"/>
    <w:rsid w:val="002C561C"/>
    <w:rsid w:val="002D06E3"/>
    <w:rsid w:val="002F3E63"/>
    <w:rsid w:val="00342F1C"/>
    <w:rsid w:val="00347DBE"/>
    <w:rsid w:val="003570B4"/>
    <w:rsid w:val="00376E7B"/>
    <w:rsid w:val="00383F6A"/>
    <w:rsid w:val="00392662"/>
    <w:rsid w:val="003F1D40"/>
    <w:rsid w:val="00402BA7"/>
    <w:rsid w:val="004123C9"/>
    <w:rsid w:val="004328EC"/>
    <w:rsid w:val="00446F7D"/>
    <w:rsid w:val="004D56DF"/>
    <w:rsid w:val="00501792"/>
    <w:rsid w:val="00542319"/>
    <w:rsid w:val="00545D91"/>
    <w:rsid w:val="0057602B"/>
    <w:rsid w:val="00597738"/>
    <w:rsid w:val="005C32F2"/>
    <w:rsid w:val="0060697C"/>
    <w:rsid w:val="00654481"/>
    <w:rsid w:val="00674294"/>
    <w:rsid w:val="006A17D2"/>
    <w:rsid w:val="006A5662"/>
    <w:rsid w:val="006B1A68"/>
    <w:rsid w:val="00710C8D"/>
    <w:rsid w:val="0074386A"/>
    <w:rsid w:val="00786B78"/>
    <w:rsid w:val="00793C08"/>
    <w:rsid w:val="00796F0D"/>
    <w:rsid w:val="007B2699"/>
    <w:rsid w:val="007B34A9"/>
    <w:rsid w:val="007D3A46"/>
    <w:rsid w:val="007E2601"/>
    <w:rsid w:val="007F18A1"/>
    <w:rsid w:val="007F4E4C"/>
    <w:rsid w:val="00810B03"/>
    <w:rsid w:val="00813BE0"/>
    <w:rsid w:val="0082008E"/>
    <w:rsid w:val="00823B0A"/>
    <w:rsid w:val="00846577"/>
    <w:rsid w:val="008627CF"/>
    <w:rsid w:val="00885D48"/>
    <w:rsid w:val="00894573"/>
    <w:rsid w:val="008A2243"/>
    <w:rsid w:val="008B437A"/>
    <w:rsid w:val="008C723B"/>
    <w:rsid w:val="008D005D"/>
    <w:rsid w:val="008D2875"/>
    <w:rsid w:val="008D3DA1"/>
    <w:rsid w:val="008E1605"/>
    <w:rsid w:val="00902048"/>
    <w:rsid w:val="00915CA2"/>
    <w:rsid w:val="00936AFB"/>
    <w:rsid w:val="0094256E"/>
    <w:rsid w:val="00984935"/>
    <w:rsid w:val="00992867"/>
    <w:rsid w:val="009B647B"/>
    <w:rsid w:val="009E6A8D"/>
    <w:rsid w:val="009F0C4C"/>
    <w:rsid w:val="009F5D77"/>
    <w:rsid w:val="00A03081"/>
    <w:rsid w:val="00A74D32"/>
    <w:rsid w:val="00A75DAB"/>
    <w:rsid w:val="00A83BC5"/>
    <w:rsid w:val="00A9756E"/>
    <w:rsid w:val="00AA09E1"/>
    <w:rsid w:val="00AA3831"/>
    <w:rsid w:val="00AC5549"/>
    <w:rsid w:val="00B03A42"/>
    <w:rsid w:val="00B14CA5"/>
    <w:rsid w:val="00B175F2"/>
    <w:rsid w:val="00B33F85"/>
    <w:rsid w:val="00B45481"/>
    <w:rsid w:val="00B4612B"/>
    <w:rsid w:val="00B7027D"/>
    <w:rsid w:val="00B97948"/>
    <w:rsid w:val="00BA5A94"/>
    <w:rsid w:val="00BB6547"/>
    <w:rsid w:val="00BF008F"/>
    <w:rsid w:val="00C25C9F"/>
    <w:rsid w:val="00C67101"/>
    <w:rsid w:val="00C70822"/>
    <w:rsid w:val="00CE0685"/>
    <w:rsid w:val="00CE422E"/>
    <w:rsid w:val="00D162E1"/>
    <w:rsid w:val="00D578D4"/>
    <w:rsid w:val="00D60385"/>
    <w:rsid w:val="00D8179D"/>
    <w:rsid w:val="00D86BE3"/>
    <w:rsid w:val="00D927D5"/>
    <w:rsid w:val="00DA2DE9"/>
    <w:rsid w:val="00DD231B"/>
    <w:rsid w:val="00DE6CB0"/>
    <w:rsid w:val="00DF172A"/>
    <w:rsid w:val="00E03A22"/>
    <w:rsid w:val="00E172F1"/>
    <w:rsid w:val="00E176B3"/>
    <w:rsid w:val="00E34223"/>
    <w:rsid w:val="00E54734"/>
    <w:rsid w:val="00E72454"/>
    <w:rsid w:val="00E766C4"/>
    <w:rsid w:val="00E81A07"/>
    <w:rsid w:val="00E8466F"/>
    <w:rsid w:val="00E87974"/>
    <w:rsid w:val="00E92449"/>
    <w:rsid w:val="00E97E76"/>
    <w:rsid w:val="00EC4796"/>
    <w:rsid w:val="00EF29ED"/>
    <w:rsid w:val="00F17AFC"/>
    <w:rsid w:val="00F243BE"/>
    <w:rsid w:val="00FB567B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7D4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46F7D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FF3B7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65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oespmguara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115</cp:revision>
  <cp:lastPrinted>2024-01-09T19:02:00Z</cp:lastPrinted>
  <dcterms:created xsi:type="dcterms:W3CDTF">2025-06-05T16:45:00Z</dcterms:created>
  <dcterms:modified xsi:type="dcterms:W3CDTF">2026-04-09T11:55:00Z</dcterms:modified>
</cp:coreProperties>
</file>