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05D1" w14:textId="6C8DF3FA" w:rsidR="0014000C" w:rsidRPr="00D234A5" w:rsidRDefault="004F1D10" w:rsidP="004F1D10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234A5">
        <w:rPr>
          <w:rFonts w:ascii="Times New Roman" w:hAnsi="Times New Roman" w:cs="Times New Roman"/>
          <w:b/>
          <w:sz w:val="23"/>
          <w:szCs w:val="23"/>
        </w:rPr>
        <w:t xml:space="preserve">EDITAL DE CONVOCAÇÃO 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 xml:space="preserve">N° </w:t>
      </w:r>
      <w:r w:rsidR="0014000C" w:rsidRPr="00D234A5">
        <w:rPr>
          <w:rFonts w:ascii="Times New Roman" w:hAnsi="Times New Roman" w:cs="Times New Roman"/>
          <w:b/>
          <w:sz w:val="23"/>
          <w:szCs w:val="23"/>
        </w:rPr>
        <w:t>0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>0</w:t>
      </w:r>
      <w:r w:rsidR="003E1F6A">
        <w:rPr>
          <w:rFonts w:ascii="Times New Roman" w:hAnsi="Times New Roman" w:cs="Times New Roman"/>
          <w:b/>
          <w:sz w:val="23"/>
          <w:szCs w:val="23"/>
        </w:rPr>
        <w:t>3</w:t>
      </w:r>
      <w:r w:rsidR="0014000C" w:rsidRPr="00D234A5">
        <w:rPr>
          <w:rFonts w:ascii="Times New Roman" w:hAnsi="Times New Roman" w:cs="Times New Roman"/>
          <w:b/>
          <w:sz w:val="23"/>
          <w:szCs w:val="23"/>
        </w:rPr>
        <w:t>/202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>5</w:t>
      </w:r>
    </w:p>
    <w:p w14:paraId="2B865A39" w14:textId="77777777" w:rsidR="00D234A5" w:rsidRPr="00D234A5" w:rsidRDefault="00D234A5" w:rsidP="00EF4E5C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B7DCEBA" w14:textId="4542892A" w:rsidR="00A51A3B" w:rsidRPr="00D234A5" w:rsidRDefault="00670A81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Municipal de Guarani das Missões/RS, no uso de suas atribuições legais, </w:t>
      </w:r>
      <w:r w:rsidR="00A51A3B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D234A5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5C33D5D0" w14:textId="77777777" w:rsidR="00A51A3B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2025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28C515A1" w14:textId="61401748" w:rsidR="00D234A5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n° 3.265, de 26 de fevereiro </w:t>
      </w:r>
      <w:r w:rsidR="006A014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d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 2025 que </w:t>
      </w:r>
      <w:r w:rsidR="00D234A5" w:rsidRPr="006A014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“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Autoriza contratação por tempo determinado, nos termos do inciso IX do art. 37 da CF/88, para atender à necessidade temporária de excepcional interesse público de (01) Professor(a) de Língua Portuguesa, (01) Professor(a) de </w:t>
      </w:r>
      <w:bookmarkStart w:id="0" w:name="_Hlk191556819"/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Ciências</w:t>
      </w:r>
      <w:bookmarkEnd w:id="0"/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(01) Professor(a) de Geografia, (01) Professor(a) de História e (01) Psicopedagogo.</w:t>
      </w:r>
      <w:r w:rsidR="00D234A5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’’</w:t>
      </w:r>
    </w:p>
    <w:p w14:paraId="1A50EF04" w14:textId="28BE69BF" w:rsidR="00E25240" w:rsidRDefault="00E25240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não preenchimento das vagas por meio da convocação efetuada pelo </w:t>
      </w:r>
      <w:bookmarkStart w:id="1" w:name="_Hlk191643667"/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Edital de Convocação n° 00</w:t>
      </w:r>
      <w:r w:rsidR="003E1F6A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bookmarkEnd w:id="1"/>
      <w:r w:rsidR="003E1F6A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e 02/2025</w:t>
      </w:r>
      <w:r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;</w:t>
      </w:r>
    </w:p>
    <w:p w14:paraId="432D3889" w14:textId="313799EA" w:rsidR="00C10461" w:rsidRPr="00D234A5" w:rsidRDefault="00A51A3B" w:rsidP="006A01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 PARA FORMALIZAREM A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CONTRATAÇÃO TEMPORÁRIA DE EXCEPCIONAL INTERESSE</w:t>
      </w:r>
      <w:r w:rsidR="00D234A5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PÚBLICO</w:t>
      </w: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>3.2</w:t>
      </w:r>
      <w:r w:rsidR="00D234A5" w:rsidRPr="00D234A5">
        <w:rPr>
          <w:rFonts w:ascii="Times New Roman" w:hAnsi="Times New Roman" w:cs="Times New Roman"/>
          <w:b/>
          <w:sz w:val="23"/>
          <w:szCs w:val="23"/>
        </w:rPr>
        <w:t>65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 xml:space="preserve">, de </w:t>
      </w:r>
      <w:r w:rsidR="00D234A5" w:rsidRPr="00D234A5">
        <w:rPr>
          <w:rFonts w:ascii="Times New Roman" w:hAnsi="Times New Roman" w:cs="Times New Roman"/>
          <w:b/>
          <w:sz w:val="23"/>
          <w:szCs w:val="23"/>
        </w:rPr>
        <w:t>26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 xml:space="preserve"> de fevereiro 2025</w:t>
      </w: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C4F959C" w14:textId="594325C3" w:rsidR="00670A81" w:rsidRDefault="00670A81" w:rsidP="00D234A5">
      <w:pPr>
        <w:pStyle w:val="PargrafodaLista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7C61EC2C" w14:textId="77777777" w:rsidR="003E1F6A" w:rsidRPr="00D234A5" w:rsidRDefault="003E1F6A" w:rsidP="003E1F6A">
      <w:pPr>
        <w:pStyle w:val="PargrafodaLista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1B90E9B8" w14:textId="77777777" w:rsidR="003E1F6A" w:rsidRPr="00D234A5" w:rsidRDefault="003E1F6A" w:rsidP="003E1F6A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LINGUA PORTUGUESA:</w:t>
      </w:r>
    </w:p>
    <w:tbl>
      <w:tblPr>
        <w:tblStyle w:val="Tabelacomgrade"/>
        <w:tblW w:w="10490" w:type="dxa"/>
        <w:tblInd w:w="137" w:type="dxa"/>
        <w:tblLook w:val="04A0" w:firstRow="1" w:lastRow="0" w:firstColumn="1" w:lastColumn="0" w:noHBand="0" w:noVBand="1"/>
      </w:tblPr>
      <w:tblGrid>
        <w:gridCol w:w="2268"/>
        <w:gridCol w:w="4253"/>
        <w:gridCol w:w="3969"/>
      </w:tblGrid>
      <w:tr w:rsidR="003E1F6A" w:rsidRPr="00D234A5" w14:paraId="0D9D5C18" w14:textId="77777777" w:rsidTr="003E1F6A">
        <w:tc>
          <w:tcPr>
            <w:tcW w:w="2268" w:type="dxa"/>
            <w:vAlign w:val="center"/>
          </w:tcPr>
          <w:p w14:paraId="2162E853" w14:textId="77777777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4253" w:type="dxa"/>
            <w:vAlign w:val="center"/>
          </w:tcPr>
          <w:p w14:paraId="6A777FA2" w14:textId="77777777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3969" w:type="dxa"/>
          </w:tcPr>
          <w:p w14:paraId="05684EA2" w14:textId="77777777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3E1F6A" w:rsidRPr="00D234A5" w14:paraId="2E38C436" w14:textId="77777777" w:rsidTr="003E1F6A">
        <w:tc>
          <w:tcPr>
            <w:tcW w:w="2268" w:type="dxa"/>
            <w:vAlign w:val="center"/>
          </w:tcPr>
          <w:p w14:paraId="68E2C3E2" w14:textId="60CF8A79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4253" w:type="dxa"/>
            <w:vAlign w:val="center"/>
          </w:tcPr>
          <w:p w14:paraId="5E8193A9" w14:textId="78C475BF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proofErr w:type="spellStart"/>
            <w:r w:rsidRPr="003E1F6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Catiane</w:t>
            </w:r>
            <w:proofErr w:type="spellEnd"/>
            <w:r w:rsidRPr="003E1F6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Florinda </w:t>
            </w:r>
            <w:proofErr w:type="spellStart"/>
            <w:r w:rsidRPr="003E1F6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Hammarstron</w:t>
            </w:r>
            <w:proofErr w:type="spellEnd"/>
            <w:r w:rsidRPr="003E1F6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</w:t>
            </w:r>
            <w:proofErr w:type="spellStart"/>
            <w:r w:rsidRPr="003E1F6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Borkowski</w:t>
            </w:r>
            <w:proofErr w:type="spellEnd"/>
          </w:p>
        </w:tc>
        <w:tc>
          <w:tcPr>
            <w:tcW w:w="3969" w:type="dxa"/>
          </w:tcPr>
          <w:p w14:paraId="2C0A9D14" w14:textId="5FC36EFB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5A8C73CB" w14:textId="77777777" w:rsidR="00D234A5" w:rsidRPr="00D234A5" w:rsidRDefault="00D234A5" w:rsidP="00EF4E5C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3520517E" w14:textId="2332FB8B" w:rsidR="00670A81" w:rsidRPr="00D234A5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bookmarkStart w:id="2" w:name="_Hlk191556887"/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PROFESSOR DE </w:t>
      </w:r>
      <w:r w:rsidR="00D234A5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CIÊNCIAS: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:rsidRPr="00D234A5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D234A5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D234A5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Pr="00D234A5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BE0EC0" w:rsidRPr="00D234A5" w14:paraId="67AB1004" w14:textId="77777777" w:rsidTr="00D234A5">
        <w:trPr>
          <w:trHeight w:val="62"/>
        </w:trPr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14:paraId="3ACE4B3E" w14:textId="41500399" w:rsidR="00BE0EC0" w:rsidRPr="00D234A5" w:rsidRDefault="003E1F6A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BE0EC0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tcBorders>
              <w:bottom w:val="single" w:sz="4" w:space="0" w:color="000000" w:themeColor="text1"/>
            </w:tcBorders>
            <w:vAlign w:val="center"/>
          </w:tcPr>
          <w:p w14:paraId="17295F2B" w14:textId="08539163" w:rsidR="00BE0EC0" w:rsidRPr="00D234A5" w:rsidRDefault="003E1F6A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3E1F6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Vanessa </w:t>
            </w:r>
            <w:proofErr w:type="spellStart"/>
            <w:r w:rsidRPr="003E1F6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Aina</w:t>
            </w:r>
            <w:proofErr w:type="spellEnd"/>
            <w:r w:rsidRPr="003E1F6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Person</w:t>
            </w:r>
          </w:p>
        </w:tc>
        <w:tc>
          <w:tcPr>
            <w:tcW w:w="4253" w:type="dxa"/>
            <w:tcBorders>
              <w:bottom w:val="single" w:sz="4" w:space="0" w:color="000000" w:themeColor="text1"/>
            </w:tcBorders>
          </w:tcPr>
          <w:p w14:paraId="2934BFB3" w14:textId="055DE93A" w:rsidR="00BE0EC0" w:rsidRPr="00D234A5" w:rsidRDefault="003E1F6A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BE0EC0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bookmarkEnd w:id="2"/>
    <w:p w14:paraId="67F770C5" w14:textId="1D5A2284" w:rsidR="00187D3C" w:rsidRPr="00D234A5" w:rsidRDefault="00C10461" w:rsidP="00D234A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D234A5" w:rsidRDefault="00187D3C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D234A5" w:rsidRDefault="00670A81" w:rsidP="00D234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D234A5" w:rsidRDefault="00187D3C" w:rsidP="00D234A5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0BB2A2C0" w:rsidR="00670A81" w:rsidRPr="00D234A5" w:rsidRDefault="00A51A3B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</w:t>
      </w:r>
      <w:hyperlink r:id="rId8" w:history="1">
        <w:r w:rsidR="006A014D" w:rsidRPr="004F7566">
          <w:rPr>
            <w:rStyle w:val="Hyperlink"/>
            <w:rFonts w:ascii="Times New Roman" w:eastAsia="Times New Roman" w:hAnsi="Times New Roman" w:cs="Times New Roman"/>
            <w:sz w:val="23"/>
            <w:szCs w:val="23"/>
            <w:lang w:eastAsia="pt-BR"/>
          </w:rPr>
          <w:t>administracao@guaranidasmissoes.rs.gov.br</w:t>
        </w:r>
      </w:hyperlink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6A014D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</w:p>
    <w:p w14:paraId="462B6E3B" w14:textId="77777777" w:rsidR="008D6D94" w:rsidRPr="00D234A5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3"/>
          <w:szCs w:val="23"/>
        </w:rPr>
      </w:pPr>
    </w:p>
    <w:p w14:paraId="3335B8DC" w14:textId="36FAC7EC" w:rsidR="008D6D94" w:rsidRPr="00D234A5" w:rsidRDefault="008D6D94" w:rsidP="006A014D">
      <w:pPr>
        <w:pStyle w:val="PargrafodaLista"/>
        <w:spacing w:line="480" w:lineRule="auto"/>
        <w:ind w:left="360"/>
        <w:jc w:val="right"/>
        <w:rPr>
          <w:rFonts w:ascii="Times New Roman" w:hAnsi="Times New Roman" w:cs="Times New Roman"/>
          <w:sz w:val="23"/>
          <w:szCs w:val="23"/>
        </w:rPr>
      </w:pPr>
      <w:r w:rsidRPr="00D234A5">
        <w:rPr>
          <w:rFonts w:ascii="Times New Roman" w:hAnsi="Times New Roman" w:cs="Times New Roman"/>
          <w:sz w:val="23"/>
          <w:szCs w:val="23"/>
        </w:rPr>
        <w:t xml:space="preserve">Guarani das Missões/RS, </w:t>
      </w:r>
      <w:r w:rsidR="003E1F6A">
        <w:rPr>
          <w:rFonts w:ascii="Times New Roman" w:hAnsi="Times New Roman" w:cs="Times New Roman"/>
          <w:sz w:val="23"/>
          <w:szCs w:val="23"/>
        </w:rPr>
        <w:t>11</w:t>
      </w:r>
      <w:r w:rsidRPr="00D234A5">
        <w:rPr>
          <w:rFonts w:ascii="Times New Roman" w:hAnsi="Times New Roman" w:cs="Times New Roman"/>
          <w:sz w:val="23"/>
          <w:szCs w:val="23"/>
        </w:rPr>
        <w:t xml:space="preserve"> de </w:t>
      </w:r>
      <w:r w:rsidR="003E1F6A">
        <w:rPr>
          <w:rFonts w:ascii="Times New Roman" w:hAnsi="Times New Roman" w:cs="Times New Roman"/>
          <w:sz w:val="23"/>
          <w:szCs w:val="23"/>
        </w:rPr>
        <w:t>março</w:t>
      </w:r>
      <w:r w:rsidRPr="00D234A5">
        <w:rPr>
          <w:rFonts w:ascii="Times New Roman" w:hAnsi="Times New Roman" w:cs="Times New Roman"/>
          <w:sz w:val="23"/>
          <w:szCs w:val="23"/>
        </w:rPr>
        <w:t xml:space="preserve"> de 2025.</w:t>
      </w:r>
    </w:p>
    <w:p w14:paraId="4B6B413B" w14:textId="5F1A4DC1" w:rsidR="006737E3" w:rsidRDefault="00670A81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14:paraId="009E44B1" w14:textId="77777777" w:rsidR="006A014D" w:rsidRDefault="006A014D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ABD0C4" w14:textId="77777777" w:rsidR="003E1F6A" w:rsidRDefault="003E1F6A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64EDB9" w14:textId="77777777" w:rsidR="003E1F6A" w:rsidRPr="008D6D94" w:rsidRDefault="003E1F6A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D234A5">
      <w:headerReference w:type="default" r:id="rId9"/>
      <w:footerReference w:type="default" r:id="rId10"/>
      <w:pgSz w:w="11906" w:h="16838"/>
      <w:pgMar w:top="720" w:right="720" w:bottom="851" w:left="720" w:header="142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40050" w14:textId="77777777" w:rsidR="00D83631" w:rsidRDefault="00D83631" w:rsidP="005C0B05">
      <w:pPr>
        <w:spacing w:after="0" w:line="240" w:lineRule="auto"/>
      </w:pPr>
      <w:r>
        <w:separator/>
      </w:r>
    </w:p>
  </w:endnote>
  <w:endnote w:type="continuationSeparator" w:id="0">
    <w:p w14:paraId="64A66AB0" w14:textId="77777777" w:rsidR="00D83631" w:rsidRDefault="00D8363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D234A5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D234A5">
      <w:rPr>
        <w:rFonts w:asciiTheme="majorHAnsi" w:hAnsiTheme="majorHAnsi"/>
        <w:sz w:val="16"/>
        <w:szCs w:val="16"/>
      </w:rPr>
      <w:t>2120-9030</w:t>
    </w:r>
    <w:r w:rsidRPr="00D234A5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D234A5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D234A5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669B5" w14:textId="77777777" w:rsidR="00D83631" w:rsidRDefault="00D83631" w:rsidP="005C0B05">
      <w:pPr>
        <w:spacing w:after="0" w:line="240" w:lineRule="auto"/>
      </w:pPr>
      <w:r>
        <w:separator/>
      </w:r>
    </w:p>
  </w:footnote>
  <w:footnote w:type="continuationSeparator" w:id="0">
    <w:p w14:paraId="1D10219C" w14:textId="77777777" w:rsidR="00D83631" w:rsidRDefault="00D8363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25164873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758280E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74CB6060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4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552428656">
    <w:abstractNumId w:val="6"/>
  </w:num>
  <w:num w:numId="7" w16cid:durableId="15526905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6665A"/>
    <w:rsid w:val="000678DB"/>
    <w:rsid w:val="000722AC"/>
    <w:rsid w:val="000C1A07"/>
    <w:rsid w:val="000E5954"/>
    <w:rsid w:val="00123A01"/>
    <w:rsid w:val="00136480"/>
    <w:rsid w:val="0014000C"/>
    <w:rsid w:val="00165176"/>
    <w:rsid w:val="00175A81"/>
    <w:rsid w:val="001842D1"/>
    <w:rsid w:val="00187D3C"/>
    <w:rsid w:val="001944F9"/>
    <w:rsid w:val="001E3960"/>
    <w:rsid w:val="002C45CD"/>
    <w:rsid w:val="002F733D"/>
    <w:rsid w:val="00332010"/>
    <w:rsid w:val="00383560"/>
    <w:rsid w:val="00395CDD"/>
    <w:rsid w:val="003A67EE"/>
    <w:rsid w:val="003C3AB3"/>
    <w:rsid w:val="003D5185"/>
    <w:rsid w:val="003E1F6A"/>
    <w:rsid w:val="003F755E"/>
    <w:rsid w:val="00436EA8"/>
    <w:rsid w:val="00497853"/>
    <w:rsid w:val="004C1C6F"/>
    <w:rsid w:val="004C1EDE"/>
    <w:rsid w:val="004D29BB"/>
    <w:rsid w:val="004F1D10"/>
    <w:rsid w:val="005122C7"/>
    <w:rsid w:val="00523A4F"/>
    <w:rsid w:val="00592EB9"/>
    <w:rsid w:val="00593280"/>
    <w:rsid w:val="005B6401"/>
    <w:rsid w:val="005C0B05"/>
    <w:rsid w:val="005D7660"/>
    <w:rsid w:val="005E074D"/>
    <w:rsid w:val="005F4D9F"/>
    <w:rsid w:val="00670A81"/>
    <w:rsid w:val="00671F36"/>
    <w:rsid w:val="006737E3"/>
    <w:rsid w:val="006757BF"/>
    <w:rsid w:val="00687571"/>
    <w:rsid w:val="006A013A"/>
    <w:rsid w:val="006A014D"/>
    <w:rsid w:val="006B0A92"/>
    <w:rsid w:val="006F0944"/>
    <w:rsid w:val="007260AB"/>
    <w:rsid w:val="0074059A"/>
    <w:rsid w:val="007459E4"/>
    <w:rsid w:val="007856D4"/>
    <w:rsid w:val="0080596A"/>
    <w:rsid w:val="00813E88"/>
    <w:rsid w:val="0081655F"/>
    <w:rsid w:val="0085651E"/>
    <w:rsid w:val="00863AAD"/>
    <w:rsid w:val="0087700C"/>
    <w:rsid w:val="00897FF7"/>
    <w:rsid w:val="008B2A34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46DCA"/>
    <w:rsid w:val="00A51A3B"/>
    <w:rsid w:val="00A51E56"/>
    <w:rsid w:val="00A879EA"/>
    <w:rsid w:val="00AA2F82"/>
    <w:rsid w:val="00AD348D"/>
    <w:rsid w:val="00AD625F"/>
    <w:rsid w:val="00AE1B20"/>
    <w:rsid w:val="00AF5620"/>
    <w:rsid w:val="00B10312"/>
    <w:rsid w:val="00BA0638"/>
    <w:rsid w:val="00BD7C56"/>
    <w:rsid w:val="00BE0EC0"/>
    <w:rsid w:val="00BF177D"/>
    <w:rsid w:val="00C10461"/>
    <w:rsid w:val="00C14BB4"/>
    <w:rsid w:val="00C23BB3"/>
    <w:rsid w:val="00C50D1B"/>
    <w:rsid w:val="00C53961"/>
    <w:rsid w:val="00C65E5E"/>
    <w:rsid w:val="00C800FA"/>
    <w:rsid w:val="00C85AC1"/>
    <w:rsid w:val="00CB5A6B"/>
    <w:rsid w:val="00CC3557"/>
    <w:rsid w:val="00CD106D"/>
    <w:rsid w:val="00CE6FDA"/>
    <w:rsid w:val="00D066CF"/>
    <w:rsid w:val="00D234A5"/>
    <w:rsid w:val="00D83631"/>
    <w:rsid w:val="00D86B44"/>
    <w:rsid w:val="00DE34D8"/>
    <w:rsid w:val="00E25240"/>
    <w:rsid w:val="00E31C5A"/>
    <w:rsid w:val="00E41EAC"/>
    <w:rsid w:val="00E54097"/>
    <w:rsid w:val="00E62368"/>
    <w:rsid w:val="00E8041B"/>
    <w:rsid w:val="00EA1762"/>
    <w:rsid w:val="00EC4B52"/>
    <w:rsid w:val="00EC4B6C"/>
    <w:rsid w:val="00EE31B4"/>
    <w:rsid w:val="00EF4E5C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6A01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ao@guaranidasmissoe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2023-02-27T14:05:00Z</cp:lastPrinted>
  <dcterms:created xsi:type="dcterms:W3CDTF">2025-03-11T18:28:00Z</dcterms:created>
  <dcterms:modified xsi:type="dcterms:W3CDTF">2025-03-11T18:28:00Z</dcterms:modified>
</cp:coreProperties>
</file>