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05D1" w14:textId="21128047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2F179F">
        <w:rPr>
          <w:rFonts w:ascii="Times New Roman" w:hAnsi="Times New Roman" w:cs="Times New Roman"/>
          <w:b/>
          <w:sz w:val="24"/>
          <w:szCs w:val="24"/>
        </w:rPr>
        <w:t>3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4542892A" w:rsidR="00A51A3B" w:rsidRDefault="00670A8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Prefeito Municipal de Guarani das Missões/RS, no uso de suas atribuições legais, </w:t>
      </w:r>
      <w:r w:rsidR="00A51A3B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00AEC9B5" w14:textId="54959B6E" w:rsidR="00A51A3B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inciso VI da Lei Orgânica Municipal;</w:t>
      </w:r>
    </w:p>
    <w:p w14:paraId="19A6BAAC" w14:textId="7AB798EA" w:rsidR="002F179F" w:rsidRPr="00E94332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arts.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</w:t>
      </w:r>
      <w:r w:rsidR="00E431A2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1AA67805" w14:textId="7F57170D" w:rsidR="002F179F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Municipal nº 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3.259, </w:t>
      </w:r>
      <w:r w:rsidR="004C1C6F">
        <w:rPr>
          <w:rFonts w:ascii="Times New Roman" w:hAnsi="Times New Roman" w:cs="Times New Roman"/>
          <w:bCs/>
          <w:sz w:val="24"/>
          <w:szCs w:val="24"/>
        </w:rPr>
        <w:t>de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11 </w:t>
      </w:r>
      <w:r w:rsidR="004C1C6F">
        <w:rPr>
          <w:rFonts w:ascii="Times New Roman" w:hAnsi="Times New Roman" w:cs="Times New Roman"/>
          <w:bCs/>
          <w:sz w:val="24"/>
          <w:szCs w:val="24"/>
        </w:rPr>
        <w:t>de fevereiro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que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“Autoriza a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Temporária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 Excepcional Interesse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utilizando o cadastro reserva do Concurso Público vigente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001/2023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os cargos de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ambos com carga horária de 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vinte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) horas semanais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54BD16D9" w14:textId="70723AE5" w:rsidR="00E94332" w:rsidRPr="00E94332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não preenchimento das vagas através da convocação efetuada pelo Edital 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Convocação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n°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002/2025,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</w:p>
    <w:p w14:paraId="432D3889" w14:textId="1688F093" w:rsidR="00C1046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</w:t>
      </w:r>
      <w:r w:rsidR="00E431A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PARA PREENCHIMENTO TOTAL DAS VAGAS EXISTENTES,</w:t>
      </w: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PARA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QUE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FORMALI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ZEM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CONTRATAÇÃO TEMPORÁRIA DE EXCEPCIONAL INTERESSE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4C1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4C1C6F">
        <w:rPr>
          <w:rFonts w:ascii="Times New Roman" w:hAnsi="Times New Roman" w:cs="Times New Roman"/>
          <w:b/>
          <w:sz w:val="24"/>
          <w:szCs w:val="24"/>
        </w:rPr>
        <w:t>3.259, de 11 de fevereiro 2025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111B917A" w:rsidR="00670A81" w:rsidRPr="00C1046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3DACF459" w:rsidR="00670A8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066BBAD9" w14:textId="6D88AA7E" w:rsidTr="00187D3C">
        <w:tc>
          <w:tcPr>
            <w:tcW w:w="2268" w:type="dxa"/>
            <w:vAlign w:val="center"/>
          </w:tcPr>
          <w:p w14:paraId="29BBAD5D" w14:textId="57554F05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14:paraId="4347B09E" w14:textId="67FD5931" w:rsidTr="00187D3C">
        <w:tc>
          <w:tcPr>
            <w:tcW w:w="2268" w:type="dxa"/>
            <w:vAlign w:val="center"/>
          </w:tcPr>
          <w:p w14:paraId="6DEBCDE7" w14:textId="6F99BD83" w:rsidR="00670A81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A47042B" w14:textId="522DC6E3" w:rsidR="00670A81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Fernanda Aquino dos Santos</w:t>
            </w:r>
          </w:p>
        </w:tc>
        <w:tc>
          <w:tcPr>
            <w:tcW w:w="4253" w:type="dxa"/>
          </w:tcPr>
          <w:p w14:paraId="7D538C8E" w14:textId="34EA0CC6" w:rsidR="00670A81" w:rsidRDefault="00671F36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3E4A6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7D27E883" w14:textId="77777777" w:rsidTr="00187D3C">
        <w:tc>
          <w:tcPr>
            <w:tcW w:w="2268" w:type="dxa"/>
            <w:vAlign w:val="center"/>
          </w:tcPr>
          <w:p w14:paraId="3318984F" w14:textId="71359EF9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7D894" w14:textId="0C5DB9AC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Letícia Leriana Ribeiro</w:t>
            </w:r>
          </w:p>
        </w:tc>
        <w:tc>
          <w:tcPr>
            <w:tcW w:w="4253" w:type="dxa"/>
          </w:tcPr>
          <w:p w14:paraId="495C835A" w14:textId="40F21151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4FF0C912" w14:textId="77777777" w:rsidTr="00187D3C">
        <w:tc>
          <w:tcPr>
            <w:tcW w:w="2268" w:type="dxa"/>
            <w:vAlign w:val="center"/>
          </w:tcPr>
          <w:p w14:paraId="5E504695" w14:textId="4D90D436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48B0B033" w14:textId="59E25C1A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Lanna Julkowski</w:t>
            </w:r>
          </w:p>
        </w:tc>
        <w:tc>
          <w:tcPr>
            <w:tcW w:w="4253" w:type="dxa"/>
          </w:tcPr>
          <w:p w14:paraId="3D6467D9" w14:textId="19FEB3B9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21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406F6521" w14:textId="77777777" w:rsidTr="00187D3C">
        <w:tc>
          <w:tcPr>
            <w:tcW w:w="2268" w:type="dxa"/>
            <w:vAlign w:val="center"/>
          </w:tcPr>
          <w:p w14:paraId="3B866D2B" w14:textId="7F84B12A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2F16E1FD" w14:textId="34074FE8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Kelly Eduarda da Silva dos Santos </w:t>
            </w:r>
          </w:p>
        </w:tc>
        <w:tc>
          <w:tcPr>
            <w:tcW w:w="4253" w:type="dxa"/>
          </w:tcPr>
          <w:p w14:paraId="1BE878CF" w14:textId="30D86384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22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142E969C" w14:textId="77777777" w:rsidTr="00187D3C">
        <w:tc>
          <w:tcPr>
            <w:tcW w:w="2268" w:type="dxa"/>
            <w:vAlign w:val="center"/>
          </w:tcPr>
          <w:p w14:paraId="3A5072AC" w14:textId="66CE8337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11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3B4C0AA0" w14:textId="483053B9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Lais Ebone Scremin </w:t>
            </w:r>
          </w:p>
        </w:tc>
        <w:tc>
          <w:tcPr>
            <w:tcW w:w="4253" w:type="dxa"/>
          </w:tcPr>
          <w:p w14:paraId="6F40634E" w14:textId="1BDCB1C7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23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0101E977" w14:textId="77777777" w:rsidTr="00187D3C">
        <w:tc>
          <w:tcPr>
            <w:tcW w:w="2268" w:type="dxa"/>
            <w:vAlign w:val="center"/>
          </w:tcPr>
          <w:p w14:paraId="2F61CB3F" w14:textId="18096563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5BF0E25" w14:textId="375A81D2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Inez Baierle </w:t>
            </w:r>
          </w:p>
        </w:tc>
        <w:tc>
          <w:tcPr>
            <w:tcW w:w="4253" w:type="dxa"/>
          </w:tcPr>
          <w:p w14:paraId="1D8E8E9D" w14:textId="409BE86B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24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3520517E" w14:textId="1BCC1052" w:rsidR="00670A81" w:rsidRPr="008D6D94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8D6D94" w:rsidRPr="008D6D9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BE0EC0" w14:paraId="67AB1004" w14:textId="77777777" w:rsidTr="00187D3C">
        <w:tc>
          <w:tcPr>
            <w:tcW w:w="2268" w:type="dxa"/>
            <w:vAlign w:val="center"/>
          </w:tcPr>
          <w:p w14:paraId="3ACE4B3E" w14:textId="0D26C70C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17295F2B" w14:textId="03C2B395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Tamires Morais </w:t>
            </w:r>
          </w:p>
        </w:tc>
        <w:tc>
          <w:tcPr>
            <w:tcW w:w="4253" w:type="dxa"/>
          </w:tcPr>
          <w:p w14:paraId="2934BFB3" w14:textId="083570F7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17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202DE51B" w14:textId="77777777" w:rsidTr="00187D3C">
        <w:tc>
          <w:tcPr>
            <w:tcW w:w="2268" w:type="dxa"/>
            <w:vAlign w:val="center"/>
          </w:tcPr>
          <w:p w14:paraId="469C921E" w14:textId="77679AE0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F9E6BD5" w14:textId="2FDD8C3B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Silvani Londero 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7B9BB9A5" w14:textId="77396FCC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18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5E2DC32D" w14:textId="77777777" w:rsidTr="00187D3C">
        <w:tc>
          <w:tcPr>
            <w:tcW w:w="2268" w:type="dxa"/>
            <w:vAlign w:val="center"/>
          </w:tcPr>
          <w:p w14:paraId="5B4803BC" w14:textId="54E0493F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4C43808" w14:textId="26DCDDF3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Jocieli Froelich Thomas 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26A68AF6" w14:textId="6C21FB52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19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1D39C25D" w14:textId="77777777" w:rsidTr="00187D3C">
        <w:tc>
          <w:tcPr>
            <w:tcW w:w="2268" w:type="dxa"/>
            <w:vAlign w:val="center"/>
          </w:tcPr>
          <w:p w14:paraId="128F9F7C" w14:textId="48E7A40D" w:rsidR="00BE0EC0" w:rsidRDefault="0045747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2AE62094" w14:textId="35455320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Aline Vanessa Celmer </w:t>
            </w:r>
          </w:p>
        </w:tc>
        <w:tc>
          <w:tcPr>
            <w:tcW w:w="4253" w:type="dxa"/>
          </w:tcPr>
          <w:p w14:paraId="597CA102" w14:textId="75948142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45747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67F770C5" w14:textId="1BD1FB31" w:rsidR="00187D3C" w:rsidRPr="00C1046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670A8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de Administração,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anexa à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187D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670A8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670A8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19DAEEFF" w:rsidR="00670A81" w:rsidRPr="00187D3C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10F6D02" w14:textId="77777777" w:rsidR="003E4A6E" w:rsidRDefault="003E4A6E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47D5898B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lastRenderedPageBreak/>
        <w:t xml:space="preserve">Guarani das Missões/RS, </w:t>
      </w:r>
      <w:r>
        <w:rPr>
          <w:rFonts w:ascii="Times New Roman" w:hAnsi="Times New Roman" w:cs="Times New Roman"/>
          <w:sz w:val="24"/>
          <w:szCs w:val="24"/>
        </w:rPr>
        <w:t>1</w:t>
      </w:r>
      <w:r w:rsidR="003E4A6E">
        <w:rPr>
          <w:rFonts w:ascii="Times New Roman" w:hAnsi="Times New Roman" w:cs="Times New Roman"/>
          <w:sz w:val="24"/>
          <w:szCs w:val="24"/>
        </w:rPr>
        <w:t>8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660A6C97" w14:textId="77777777" w:rsidR="003E4A6E" w:rsidRDefault="003E4A6E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B6B413B" w14:textId="38F4D305" w:rsidR="006737E3" w:rsidRDefault="00670A81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23502B74" w14:textId="77777777" w:rsidR="003E4A6E" w:rsidRPr="008D6D94" w:rsidRDefault="003E4A6E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D264E" w14:textId="77777777" w:rsidR="00DE1720" w:rsidRDefault="00DE1720" w:rsidP="005C0B05">
      <w:pPr>
        <w:spacing w:after="0" w:line="240" w:lineRule="auto"/>
      </w:pPr>
      <w:r>
        <w:separator/>
      </w:r>
    </w:p>
  </w:endnote>
  <w:endnote w:type="continuationSeparator" w:id="0">
    <w:p w14:paraId="3E421E52" w14:textId="77777777" w:rsidR="00DE1720" w:rsidRDefault="00DE1720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4D1" w14:textId="3418458C" w:rsidR="005C0B05" w:rsidRPr="009664A6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AE1B20">
      <w:rPr>
        <w:rFonts w:asciiTheme="majorHAnsi" w:hAnsiTheme="majorHAnsi"/>
        <w:sz w:val="20"/>
        <w:szCs w:val="20"/>
      </w:rPr>
      <w:t>2120-9030</w:t>
    </w:r>
    <w:r w:rsidRPr="009664A6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9664A6" w:rsidRPr="009664A6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759FD4BF" w14:textId="77777777" w:rsidR="005C0B05" w:rsidRPr="009664A6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DFEE5" w14:textId="77777777" w:rsidR="00DE1720" w:rsidRDefault="00DE1720" w:rsidP="005C0B05">
      <w:pPr>
        <w:spacing w:after="0" w:line="240" w:lineRule="auto"/>
      </w:pPr>
      <w:r>
        <w:separator/>
      </w:r>
    </w:p>
  </w:footnote>
  <w:footnote w:type="continuationSeparator" w:id="0">
    <w:p w14:paraId="1A5F0539" w14:textId="77777777" w:rsidR="00DE1720" w:rsidRDefault="00DE1720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E3960"/>
    <w:rsid w:val="002F179F"/>
    <w:rsid w:val="002F733D"/>
    <w:rsid w:val="00332010"/>
    <w:rsid w:val="00383560"/>
    <w:rsid w:val="00395CDD"/>
    <w:rsid w:val="003A67EE"/>
    <w:rsid w:val="003C3AB3"/>
    <w:rsid w:val="003D5185"/>
    <w:rsid w:val="003E4A6E"/>
    <w:rsid w:val="00436EA8"/>
    <w:rsid w:val="00457476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C4B52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2023-02-27T14:05:00Z</cp:lastPrinted>
  <dcterms:created xsi:type="dcterms:W3CDTF">2025-02-18T13:32:00Z</dcterms:created>
  <dcterms:modified xsi:type="dcterms:W3CDTF">2025-02-18T14:01:00Z</dcterms:modified>
</cp:coreProperties>
</file>