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1505D1" w14:textId="7612F9BA" w:rsidR="0014000C" w:rsidRDefault="004F1D10" w:rsidP="004F1D1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42D1">
        <w:rPr>
          <w:rFonts w:ascii="Times New Roman" w:hAnsi="Times New Roman" w:cs="Times New Roman"/>
          <w:b/>
          <w:sz w:val="24"/>
          <w:szCs w:val="24"/>
        </w:rPr>
        <w:t xml:space="preserve">EDITAL DE CONVOCAÇÃO </w:t>
      </w:r>
      <w:r w:rsidR="00670A81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14000C">
        <w:rPr>
          <w:rFonts w:ascii="Times New Roman" w:hAnsi="Times New Roman" w:cs="Times New Roman"/>
          <w:b/>
          <w:sz w:val="24"/>
          <w:szCs w:val="24"/>
        </w:rPr>
        <w:t>0</w:t>
      </w:r>
      <w:r w:rsidR="00670A81">
        <w:rPr>
          <w:rFonts w:ascii="Times New Roman" w:hAnsi="Times New Roman" w:cs="Times New Roman"/>
          <w:b/>
          <w:sz w:val="24"/>
          <w:szCs w:val="24"/>
        </w:rPr>
        <w:t>0</w:t>
      </w:r>
      <w:r w:rsidR="002E0C0F">
        <w:rPr>
          <w:rFonts w:ascii="Times New Roman" w:hAnsi="Times New Roman" w:cs="Times New Roman"/>
          <w:b/>
          <w:sz w:val="24"/>
          <w:szCs w:val="24"/>
        </w:rPr>
        <w:t>8</w:t>
      </w:r>
      <w:r w:rsidR="0014000C">
        <w:rPr>
          <w:rFonts w:ascii="Times New Roman" w:hAnsi="Times New Roman" w:cs="Times New Roman"/>
          <w:b/>
          <w:sz w:val="24"/>
          <w:szCs w:val="24"/>
        </w:rPr>
        <w:t>/202</w:t>
      </w:r>
      <w:r w:rsidR="00670A81">
        <w:rPr>
          <w:rFonts w:ascii="Times New Roman" w:hAnsi="Times New Roman" w:cs="Times New Roman"/>
          <w:b/>
          <w:sz w:val="24"/>
          <w:szCs w:val="24"/>
        </w:rPr>
        <w:t>5.</w:t>
      </w:r>
    </w:p>
    <w:p w14:paraId="4D093A6B" w14:textId="77777777" w:rsidR="002E0C0F" w:rsidRDefault="002E0C0F" w:rsidP="002E0C0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B7DCEBA" w14:textId="3325C16A" w:rsidR="00A51A3B" w:rsidRPr="00184FA1" w:rsidRDefault="00184FA1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LEANDRO INÁCIO WASTOWSKI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Prefeito de Guarani das Missões/RS, no uso de suas atribuições legais, </w:t>
      </w:r>
      <w:r w:rsidR="00A51A3B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e:</w:t>
      </w:r>
    </w:p>
    <w:p w14:paraId="00AEC9B5" w14:textId="54959B6E" w:rsidR="00A51A3B" w:rsidRPr="00184FA1" w:rsidRDefault="00A51A3B" w:rsidP="00A51A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no inciso VI da Lei Orgânica Municipal;</w:t>
      </w:r>
    </w:p>
    <w:p w14:paraId="19A6BAAC" w14:textId="7AB798EA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</w:t>
      </w:r>
      <w:proofErr w:type="spellStart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arts</w:t>
      </w:r>
      <w:proofErr w:type="spellEnd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.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210 a 215 da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Lei Municipal n°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3.151, de 12 de dezembro de 202</w:t>
      </w:r>
      <w:r w:rsidR="00E431A2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1AA67805" w14:textId="7F57170D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81655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o disposto na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Lei Municipal nº </w:t>
      </w:r>
      <w:r w:rsidR="004C1C6F" w:rsidRPr="00184FA1">
        <w:rPr>
          <w:rFonts w:ascii="Times New Roman" w:hAnsi="Times New Roman" w:cs="Times New Roman"/>
          <w:bCs/>
          <w:sz w:val="23"/>
          <w:szCs w:val="23"/>
        </w:rPr>
        <w:t>3.259, de 11 de fevereiro 2025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, que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“Autoriza a Contratação Temporária de Excepcional Interesse”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utilizando o cadastro reserva do Concurso Público vigente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001/2023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para os cargos de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e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ANOS INICIAIS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ambos com carga horária de 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20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vinte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 horas semanais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54BD16D9" w14:textId="303D98C8" w:rsidR="00E94332" w:rsidRPr="00184FA1" w:rsidRDefault="00E431A2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o 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não preenchimento das vagas </w:t>
      </w:r>
      <w:r w:rsidR="00273F27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por meio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da convocação efetuada pelo Edital de Convocação n° 00</w:t>
      </w:r>
      <w:r w:rsidR="002E0C0F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7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/2025, </w:t>
      </w:r>
    </w:p>
    <w:p w14:paraId="432D3889" w14:textId="1688F093" w:rsidR="00C10461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TORNA PÚBLICA A CONVOCAÇÃO DOS CANDIDATOS ABAIXO RELACIONADOS</w:t>
      </w:r>
      <w:r w:rsidR="00E431A2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, PARA PREENCHIMENTO TOTAL DAS VAGAS EXISTENTES,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PARA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QUE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FORMALI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ZEM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A CONTRATAÇÃO TEMPORÁRIA DE EXCEPCIONAL INTERESSE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, nos termos da Lei Municipal </w:t>
      </w:r>
      <w:r w:rsidR="004C1C6F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nº </w:t>
      </w:r>
      <w:r w:rsidR="004C1C6F" w:rsidRPr="00184FA1">
        <w:rPr>
          <w:rFonts w:ascii="Times New Roman" w:hAnsi="Times New Roman" w:cs="Times New Roman"/>
          <w:b/>
          <w:sz w:val="23"/>
          <w:szCs w:val="23"/>
        </w:rPr>
        <w:t>3.259, de 11 de fevereiro 2025</w:t>
      </w: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1C4F959C" w14:textId="111B917A" w:rsidR="00670A81" w:rsidRDefault="00C10461" w:rsidP="00A51A3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1.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RELAÇÃO DOS CANDIDATOS CONVOCADOS:</w:t>
      </w:r>
    </w:p>
    <w:p w14:paraId="64506C40" w14:textId="77777777" w:rsidR="002E0C0F" w:rsidRPr="00184FA1" w:rsidRDefault="002E0C0F" w:rsidP="002E0C0F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</w:p>
    <w:p w14:paraId="084C8A29" w14:textId="3DACF459" w:rsidR="00670A81" w:rsidRDefault="004C1C6F" w:rsidP="00A51A3B">
      <w:pPr>
        <w:pStyle w:val="PargrafodaLista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63E3D386" w14:textId="77777777" w:rsidR="002E0C0F" w:rsidRPr="00184FA1" w:rsidRDefault="002E0C0F" w:rsidP="002E0C0F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969"/>
        <w:gridCol w:w="4111"/>
      </w:tblGrid>
      <w:tr w:rsidR="00670A81" w:rsidRPr="00184FA1" w14:paraId="066BBAD9" w14:textId="6D88AA7E" w:rsidTr="00643C28">
        <w:tc>
          <w:tcPr>
            <w:tcW w:w="2268" w:type="dxa"/>
            <w:vAlign w:val="center"/>
          </w:tcPr>
          <w:p w14:paraId="29BBAD5D" w14:textId="57554F05" w:rsidR="00670A81" w:rsidRPr="00184FA1" w:rsidRDefault="00670A81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</w:t>
            </w:r>
          </w:p>
        </w:tc>
        <w:tc>
          <w:tcPr>
            <w:tcW w:w="3969" w:type="dxa"/>
            <w:vAlign w:val="center"/>
          </w:tcPr>
          <w:p w14:paraId="1FF686FA" w14:textId="05EA9948" w:rsidR="00670A81" w:rsidRPr="00184FA1" w:rsidRDefault="00670A81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 xml:space="preserve">NOME </w:t>
            </w:r>
          </w:p>
        </w:tc>
        <w:tc>
          <w:tcPr>
            <w:tcW w:w="4111" w:type="dxa"/>
          </w:tcPr>
          <w:p w14:paraId="2F0182A2" w14:textId="5E8B7753" w:rsidR="00670A81" w:rsidRPr="00184FA1" w:rsidRDefault="00670A81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 NO CONCURSO</w:t>
            </w:r>
          </w:p>
        </w:tc>
      </w:tr>
      <w:tr w:rsidR="00670A81" w:rsidRPr="00184FA1" w14:paraId="4347B09E" w14:textId="67FD5931" w:rsidTr="00643C28">
        <w:tc>
          <w:tcPr>
            <w:tcW w:w="2268" w:type="dxa"/>
            <w:vAlign w:val="center"/>
          </w:tcPr>
          <w:p w14:paraId="6DEBCDE7" w14:textId="2249199F" w:rsidR="00670A81" w:rsidRPr="00184FA1" w:rsidRDefault="002E0C0F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31</w:t>
            </w:r>
            <w:r w:rsidR="00670A81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  <w:tc>
          <w:tcPr>
            <w:tcW w:w="3969" w:type="dxa"/>
            <w:vAlign w:val="center"/>
          </w:tcPr>
          <w:p w14:paraId="0A47042B" w14:textId="37679344" w:rsidR="00670A81" w:rsidRPr="00184FA1" w:rsidRDefault="002E0C0F" w:rsidP="007E0B00">
            <w:pPr>
              <w:pStyle w:val="PargrafodaLista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 w:rsidRPr="002E0C0F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 xml:space="preserve">Vanessa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d</w:t>
            </w:r>
            <w:r w:rsidRPr="002E0C0F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 xml:space="preserve">e Lourdes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d</w:t>
            </w:r>
            <w:r w:rsidRPr="002E0C0F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e Freitas</w:t>
            </w:r>
          </w:p>
        </w:tc>
        <w:tc>
          <w:tcPr>
            <w:tcW w:w="4111" w:type="dxa"/>
          </w:tcPr>
          <w:p w14:paraId="7D538C8E" w14:textId="6669503B" w:rsidR="00670A81" w:rsidRPr="00184FA1" w:rsidRDefault="002E0C0F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43</w:t>
            </w:r>
            <w:r w:rsidR="00670A81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</w:tr>
      <w:tr w:rsidR="00671F36" w:rsidRPr="00184FA1" w14:paraId="7D27E883" w14:textId="77777777" w:rsidTr="00643C28">
        <w:tc>
          <w:tcPr>
            <w:tcW w:w="2268" w:type="dxa"/>
            <w:vAlign w:val="center"/>
          </w:tcPr>
          <w:p w14:paraId="3318984F" w14:textId="09F29CAB" w:rsidR="00671F36" w:rsidRPr="00184FA1" w:rsidRDefault="002E0C0F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32</w:t>
            </w:r>
            <w:r w:rsidR="00671F36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  <w:tc>
          <w:tcPr>
            <w:tcW w:w="3969" w:type="dxa"/>
            <w:vAlign w:val="center"/>
          </w:tcPr>
          <w:p w14:paraId="5197D894" w14:textId="1D359351" w:rsidR="00671F36" w:rsidRPr="00184FA1" w:rsidRDefault="002E0C0F" w:rsidP="007E0B00">
            <w:pPr>
              <w:pStyle w:val="PargrafodaLista"/>
              <w:spacing w:before="100" w:beforeAutospacing="1" w:after="100" w:afterAutospacing="1"/>
              <w:ind w:left="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 w:rsidRPr="002E0C0F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 xml:space="preserve">Dandara </w:t>
            </w:r>
            <w:proofErr w:type="spellStart"/>
            <w:r w:rsidRPr="002E0C0F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Milczarek</w:t>
            </w:r>
            <w:proofErr w:type="spellEnd"/>
          </w:p>
        </w:tc>
        <w:tc>
          <w:tcPr>
            <w:tcW w:w="4111" w:type="dxa"/>
          </w:tcPr>
          <w:p w14:paraId="495C835A" w14:textId="3EDE41B6" w:rsidR="00671F36" w:rsidRPr="00184FA1" w:rsidRDefault="002E0C0F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44</w:t>
            </w:r>
            <w:r w:rsidR="006F0944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</w:tr>
      <w:tr w:rsidR="00671F36" w:rsidRPr="00184FA1" w14:paraId="4FF0C912" w14:textId="77777777" w:rsidTr="00643C28">
        <w:tc>
          <w:tcPr>
            <w:tcW w:w="2268" w:type="dxa"/>
            <w:vAlign w:val="center"/>
          </w:tcPr>
          <w:p w14:paraId="5E504695" w14:textId="07169053" w:rsidR="00671F36" w:rsidRPr="00184FA1" w:rsidRDefault="002E0C0F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33</w:t>
            </w:r>
            <w:r w:rsidR="00671F36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  <w:tc>
          <w:tcPr>
            <w:tcW w:w="3969" w:type="dxa"/>
            <w:vAlign w:val="center"/>
          </w:tcPr>
          <w:p w14:paraId="48B0B033" w14:textId="27DE9D2F" w:rsidR="00671F36" w:rsidRPr="00184FA1" w:rsidRDefault="002E0C0F" w:rsidP="002133C7">
            <w:pPr>
              <w:pStyle w:val="PargrafodaLista"/>
              <w:spacing w:before="100" w:beforeAutospacing="1" w:after="100" w:afterAutospacing="1"/>
              <w:ind w:left="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proofErr w:type="spellStart"/>
            <w:r w:rsidRPr="002E0C0F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Evelise</w:t>
            </w:r>
            <w:proofErr w:type="spellEnd"/>
            <w:r w:rsidRPr="002E0C0F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 xml:space="preserve"> Martins Moreira</w:t>
            </w:r>
          </w:p>
        </w:tc>
        <w:tc>
          <w:tcPr>
            <w:tcW w:w="4111" w:type="dxa"/>
          </w:tcPr>
          <w:p w14:paraId="3D6467D9" w14:textId="5C9DEE8A" w:rsidR="00671F36" w:rsidRPr="00184FA1" w:rsidRDefault="00643C28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4</w:t>
            </w:r>
            <w:r w:rsidR="002E0C0F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5</w:t>
            </w:r>
            <w:r w:rsidR="006F0944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</w:tr>
    </w:tbl>
    <w:p w14:paraId="2DBAA203" w14:textId="77777777" w:rsidR="002E0C0F" w:rsidRDefault="002E0C0F" w:rsidP="002E0C0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67F770C5" w14:textId="038C0579" w:rsidR="00187D3C" w:rsidRPr="00184FA1" w:rsidRDefault="00C10461" w:rsidP="00A51A3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2.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DO</w:t>
      </w:r>
      <w:r w:rsidR="00187D3C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 COMPARECIMENTO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15D01AEB" w14:textId="68A3A3F4" w:rsidR="00670A81" w:rsidRPr="00184FA1" w:rsidRDefault="00187D3C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2.1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candidatos convocados deverão comparecer na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Secretaria de Administração, anexa à sede da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Prefeitura Municipal de Guarani das Missões, situada na Rua Boa Vista, 265, no prazo de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02 (dois) dias úteis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para que 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manifestem o interesse na contratação.</w:t>
      </w:r>
    </w:p>
    <w:p w14:paraId="6BA56264" w14:textId="77777777" w:rsidR="00670A81" w:rsidRPr="00184FA1" w:rsidRDefault="00670A81" w:rsidP="00A51A3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3. DISPOSIÇÕES FINAIS:</w:t>
      </w:r>
    </w:p>
    <w:p w14:paraId="42BC78EF" w14:textId="68D5A85F" w:rsidR="00670A81" w:rsidRPr="00184FA1" w:rsidRDefault="00187D3C" w:rsidP="00A51A3B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3.1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 não comparecimento no prazo estabelecido será considerado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desistência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implicando na convocação do próximo candidato classificado.</w:t>
      </w:r>
    </w:p>
    <w:p w14:paraId="53784429" w14:textId="19DAEEFF" w:rsidR="00670A81" w:rsidRPr="00184FA1" w:rsidRDefault="00A51A3B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3.2.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Dúvidas pode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rão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ser esclarecidas junto à Secretaria Municipal de Administração pelo telefone (55) 2120-9030 ou pelo e-mail administracao@guaranidasmissoes.rs.gov.br.</w:t>
      </w:r>
    </w:p>
    <w:p w14:paraId="462B6E3B" w14:textId="77777777" w:rsidR="008D6D94" w:rsidRDefault="008D6D94" w:rsidP="008D6D94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25BB73A7" w14:textId="44FA2A2C" w:rsidR="00184FA1" w:rsidRDefault="008D6D94" w:rsidP="00184FA1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8D6D94">
        <w:rPr>
          <w:rFonts w:ascii="Times New Roman" w:hAnsi="Times New Roman" w:cs="Times New Roman"/>
          <w:sz w:val="24"/>
          <w:szCs w:val="24"/>
        </w:rPr>
        <w:t xml:space="preserve">Guarani das Missões/RS, </w:t>
      </w:r>
      <w:r w:rsidR="007E0B00">
        <w:rPr>
          <w:rFonts w:ascii="Times New Roman" w:hAnsi="Times New Roman" w:cs="Times New Roman"/>
          <w:sz w:val="24"/>
          <w:szCs w:val="24"/>
        </w:rPr>
        <w:t>2</w:t>
      </w:r>
      <w:r w:rsidR="00770FE1">
        <w:rPr>
          <w:rFonts w:ascii="Times New Roman" w:hAnsi="Times New Roman" w:cs="Times New Roman"/>
          <w:sz w:val="24"/>
          <w:szCs w:val="24"/>
        </w:rPr>
        <w:t>5</w:t>
      </w:r>
      <w:r w:rsidRPr="008D6D94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fevereiro de 2025</w:t>
      </w:r>
      <w:r w:rsidRPr="008D6D94">
        <w:rPr>
          <w:rFonts w:ascii="Times New Roman" w:hAnsi="Times New Roman" w:cs="Times New Roman"/>
          <w:sz w:val="24"/>
          <w:szCs w:val="24"/>
        </w:rPr>
        <w:t>.</w:t>
      </w:r>
    </w:p>
    <w:p w14:paraId="71BCB57E" w14:textId="77777777" w:rsidR="00184FA1" w:rsidRDefault="00184FA1" w:rsidP="00184FA1">
      <w:pPr>
        <w:pStyle w:val="PargrafodaLista"/>
        <w:spacing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7500F55D" w14:textId="77777777" w:rsidR="002E0C0F" w:rsidRPr="00184FA1" w:rsidRDefault="002E0C0F" w:rsidP="00184FA1">
      <w:pPr>
        <w:pStyle w:val="PargrafodaLista"/>
        <w:spacing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4B6B413B" w14:textId="6C5F7940" w:rsidR="006737E3" w:rsidRDefault="00184FA1" w:rsidP="00184FA1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Leandro Inácio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Wastowski</w:t>
      </w:r>
      <w:proofErr w:type="spellEnd"/>
      <w:r w:rsidR="00670A81"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</w:t>
      </w:r>
    </w:p>
    <w:p w14:paraId="389E6818" w14:textId="77777777" w:rsidR="00184FA1" w:rsidRDefault="00184FA1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7D7C579" w14:textId="77777777" w:rsidR="002E0C0F" w:rsidRDefault="002E0C0F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9E74065" w14:textId="77777777" w:rsidR="002E0C0F" w:rsidRDefault="002E0C0F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228"/>
        <w:gridCol w:w="5228"/>
      </w:tblGrid>
      <w:tr w:rsidR="0081655F" w14:paraId="54567764" w14:textId="77777777" w:rsidTr="00BE0EC0">
        <w:trPr>
          <w:jc w:val="center"/>
        </w:trPr>
        <w:tc>
          <w:tcPr>
            <w:tcW w:w="5228" w:type="dxa"/>
          </w:tcPr>
          <w:p w14:paraId="03FF9EEB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Aceito a convocação.</w:t>
            </w:r>
          </w:p>
          <w:p w14:paraId="327AEBD1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8056C5" w14:textId="30B56F31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3B778278" w14:textId="7935DD5F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6B402352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81A73" w14:textId="7F186970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  <w:tc>
          <w:tcPr>
            <w:tcW w:w="5228" w:type="dxa"/>
          </w:tcPr>
          <w:p w14:paraId="15A63432" w14:textId="68ECA8A6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Não a</w:t>
            </w: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ceito a convocação.</w:t>
            </w:r>
          </w:p>
          <w:p w14:paraId="242D1857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B8197" w14:textId="77777777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617782B4" w14:textId="77777777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40DE0F2E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B7FE6" w14:textId="21F91EBF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</w:tr>
    </w:tbl>
    <w:p w14:paraId="0F15A93E" w14:textId="77777777" w:rsidR="006737E3" w:rsidRDefault="006737E3" w:rsidP="004F1D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6737E3" w:rsidSect="00AE1B20">
      <w:headerReference w:type="default" r:id="rId8"/>
      <w:footerReference w:type="default" r:id="rId9"/>
      <w:pgSz w:w="11906" w:h="16838"/>
      <w:pgMar w:top="720" w:right="720" w:bottom="720" w:left="720" w:header="142" w:footer="2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313916" w14:textId="77777777" w:rsidR="00B379F1" w:rsidRDefault="00B379F1" w:rsidP="005C0B05">
      <w:pPr>
        <w:spacing w:after="0" w:line="240" w:lineRule="auto"/>
      </w:pPr>
      <w:r>
        <w:separator/>
      </w:r>
    </w:p>
  </w:endnote>
  <w:endnote w:type="continuationSeparator" w:id="0">
    <w:p w14:paraId="76964B4C" w14:textId="77777777" w:rsidR="00B379F1" w:rsidRDefault="00B379F1" w:rsidP="005C0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F44D1" w14:textId="3418458C" w:rsidR="005C0B05" w:rsidRPr="00184FA1" w:rsidRDefault="005C0B05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16"/>
        <w:szCs w:val="16"/>
      </w:rPr>
    </w:pPr>
    <w:r w:rsidRPr="00184FA1">
      <w:rPr>
        <w:rFonts w:asciiTheme="majorHAnsi" w:hAnsiTheme="majorHAnsi"/>
        <w:sz w:val="16"/>
        <w:szCs w:val="16"/>
      </w:rPr>
      <w:t xml:space="preserve">Rua Boa Vista, 265 - CEP: 97950-000 – Fone (55) </w:t>
    </w:r>
    <w:r w:rsidR="00AE1B20" w:rsidRPr="00184FA1">
      <w:rPr>
        <w:rFonts w:asciiTheme="majorHAnsi" w:hAnsiTheme="majorHAnsi"/>
        <w:sz w:val="16"/>
        <w:szCs w:val="16"/>
      </w:rPr>
      <w:t>2120-9030</w:t>
    </w:r>
    <w:r w:rsidRPr="00184FA1">
      <w:rPr>
        <w:rFonts w:asciiTheme="majorHAnsi" w:hAnsiTheme="majorHAnsi"/>
        <w:sz w:val="16"/>
        <w:szCs w:val="16"/>
      </w:rPr>
      <w:t xml:space="preserve"> – E-mail: </w:t>
    </w:r>
    <w:hyperlink r:id="rId1" w:history="1">
      <w:r w:rsidR="009664A6" w:rsidRPr="00184FA1">
        <w:rPr>
          <w:rStyle w:val="Hyperlink"/>
          <w:rFonts w:asciiTheme="majorHAnsi" w:hAnsiTheme="majorHAnsi"/>
          <w:sz w:val="16"/>
          <w:szCs w:val="16"/>
        </w:rPr>
        <w:t>administracao@guaranidasmissoes.rs.gov.br</w:t>
      </w:r>
    </w:hyperlink>
  </w:p>
  <w:p w14:paraId="759FD4BF" w14:textId="77777777" w:rsidR="005C0B05" w:rsidRPr="00184FA1" w:rsidRDefault="005C0B05" w:rsidP="005C0B05">
    <w:pPr>
      <w:pStyle w:val="Rodap"/>
      <w:pBdr>
        <w:top w:val="thinThickSmallGap" w:sz="24" w:space="0" w:color="622423" w:themeColor="accent2" w:themeShade="7F"/>
      </w:pBdr>
      <w:jc w:val="center"/>
      <w:rPr>
        <w:sz w:val="16"/>
        <w:szCs w:val="16"/>
      </w:rPr>
    </w:pPr>
    <w:r w:rsidRPr="00184FA1">
      <w:rPr>
        <w:rFonts w:asciiTheme="majorHAnsi" w:hAnsiTheme="majorHAnsi"/>
        <w:sz w:val="16"/>
        <w:szCs w:val="16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DDA1F3" w14:textId="77777777" w:rsidR="00B379F1" w:rsidRDefault="00B379F1" w:rsidP="005C0B05">
      <w:pPr>
        <w:spacing w:after="0" w:line="240" w:lineRule="auto"/>
      </w:pPr>
      <w:r>
        <w:separator/>
      </w:r>
    </w:p>
  </w:footnote>
  <w:footnote w:type="continuationSeparator" w:id="0">
    <w:p w14:paraId="4F98DA81" w14:textId="77777777" w:rsidR="00B379F1" w:rsidRDefault="00B379F1" w:rsidP="005C0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35927" w14:textId="77777777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noProof/>
        <w:sz w:val="32"/>
        <w:szCs w:val="32"/>
        <w:lang w:eastAsia="pt-BR"/>
      </w:rPr>
      <w:drawing>
        <wp:anchor distT="0" distB="0" distL="114300" distR="114300" simplePos="0" relativeHeight="251659264" behindDoc="0" locked="0" layoutInCell="1" allowOverlap="1" wp14:anchorId="42DA8C7E" wp14:editId="554C985C">
          <wp:simplePos x="0" y="0"/>
          <wp:positionH relativeFrom="column">
            <wp:posOffset>495300</wp:posOffset>
          </wp:positionH>
          <wp:positionV relativeFrom="paragraph">
            <wp:posOffset>17145</wp:posOffset>
          </wp:positionV>
          <wp:extent cx="5619750" cy="619125"/>
          <wp:effectExtent l="19050" t="0" r="0" b="0"/>
          <wp:wrapNone/>
          <wp:docPr id="1344759486" name="Imagem 1" descr="Descrição: FOLHA TIMBRADA PREFEITU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FOLHA TIMBRADA PREFEITUR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6EDFFE9D" w14:textId="77777777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14:paraId="2237B7E3" w14:textId="77777777" w:rsidR="005C0B05" w:rsidRDefault="005C0B05" w:rsidP="001C6F39">
    <w:pPr>
      <w:pStyle w:val="Cabealho"/>
      <w:pBdr>
        <w:bottom w:val="thickThinSmallGap" w:sz="24" w:space="0" w:color="622423" w:themeColor="accent2" w:themeShade="7F"/>
      </w:pBdr>
      <w:tabs>
        <w:tab w:val="left" w:pos="3195"/>
        <w:tab w:val="center" w:pos="4873"/>
      </w:tabs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sz w:val="32"/>
        <w:szCs w:val="32"/>
      </w:rPr>
      <w:tab/>
      <w:t xml:space="preserve">   </w:t>
    </w:r>
    <w:r>
      <w:rPr>
        <w:rFonts w:asciiTheme="majorHAnsi" w:eastAsiaTheme="majorEastAsia" w:hAnsiTheme="majorHAnsi" w:cstheme="majorBidi"/>
        <w:sz w:val="32"/>
        <w:szCs w:val="32"/>
      </w:rPr>
      <w:tab/>
    </w:r>
    <w:r>
      <w:rPr>
        <w:rFonts w:asciiTheme="majorHAnsi" w:eastAsiaTheme="majorEastAsia" w:hAnsiTheme="majorHAnsi" w:cstheme="majorBidi"/>
        <w:sz w:val="32"/>
        <w:szCs w:val="32"/>
      </w:rPr>
      <w:tab/>
    </w:r>
  </w:p>
  <w:p w14:paraId="734F97AB" w14:textId="77777777" w:rsidR="005C0B05" w:rsidRDefault="005C0B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03C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AF21787"/>
    <w:multiLevelType w:val="multilevel"/>
    <w:tmpl w:val="A81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50E08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12B78DC"/>
    <w:multiLevelType w:val="multilevel"/>
    <w:tmpl w:val="CE508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040F2E"/>
    <w:multiLevelType w:val="multilevel"/>
    <w:tmpl w:val="CF50C1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849611876">
    <w:abstractNumId w:val="1"/>
  </w:num>
  <w:num w:numId="2" w16cid:durableId="1190528291">
    <w:abstractNumId w:val="3"/>
  </w:num>
  <w:num w:numId="3" w16cid:durableId="686714341">
    <w:abstractNumId w:val="0"/>
  </w:num>
  <w:num w:numId="4" w16cid:durableId="439226296">
    <w:abstractNumId w:val="4"/>
  </w:num>
  <w:num w:numId="5" w16cid:durableId="14184047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C5A"/>
    <w:rsid w:val="0003079E"/>
    <w:rsid w:val="0003129D"/>
    <w:rsid w:val="00033108"/>
    <w:rsid w:val="0006665A"/>
    <w:rsid w:val="000678DB"/>
    <w:rsid w:val="000722AC"/>
    <w:rsid w:val="00080D99"/>
    <w:rsid w:val="000C0CD6"/>
    <w:rsid w:val="000C1A07"/>
    <w:rsid w:val="000E5954"/>
    <w:rsid w:val="00123A01"/>
    <w:rsid w:val="00134B1C"/>
    <w:rsid w:val="00136480"/>
    <w:rsid w:val="0014000C"/>
    <w:rsid w:val="00175A81"/>
    <w:rsid w:val="00180B0B"/>
    <w:rsid w:val="001842D1"/>
    <w:rsid w:val="00184FA1"/>
    <w:rsid w:val="00187D3C"/>
    <w:rsid w:val="001944F9"/>
    <w:rsid w:val="001E3960"/>
    <w:rsid w:val="002133C7"/>
    <w:rsid w:val="00273F27"/>
    <w:rsid w:val="002E0C0F"/>
    <w:rsid w:val="002F179F"/>
    <w:rsid w:val="002F733D"/>
    <w:rsid w:val="00332010"/>
    <w:rsid w:val="00383560"/>
    <w:rsid w:val="00395CDD"/>
    <w:rsid w:val="003A67EE"/>
    <w:rsid w:val="003C3AB3"/>
    <w:rsid w:val="003D2799"/>
    <w:rsid w:val="003D5185"/>
    <w:rsid w:val="003E4A6E"/>
    <w:rsid w:val="00436EA8"/>
    <w:rsid w:val="00457476"/>
    <w:rsid w:val="004662AF"/>
    <w:rsid w:val="00497853"/>
    <w:rsid w:val="004C1C6F"/>
    <w:rsid w:val="004C1EDE"/>
    <w:rsid w:val="004D29BB"/>
    <w:rsid w:val="004F1D10"/>
    <w:rsid w:val="005122C7"/>
    <w:rsid w:val="00523A4F"/>
    <w:rsid w:val="005756F7"/>
    <w:rsid w:val="00592EB9"/>
    <w:rsid w:val="00593280"/>
    <w:rsid w:val="005B6401"/>
    <w:rsid w:val="005C0B05"/>
    <w:rsid w:val="005D7660"/>
    <w:rsid w:val="005E074D"/>
    <w:rsid w:val="005F4D9F"/>
    <w:rsid w:val="00631E87"/>
    <w:rsid w:val="00634CA1"/>
    <w:rsid w:val="00643C28"/>
    <w:rsid w:val="00670A81"/>
    <w:rsid w:val="00671F36"/>
    <w:rsid w:val="006737E3"/>
    <w:rsid w:val="006757BF"/>
    <w:rsid w:val="00687571"/>
    <w:rsid w:val="006A013A"/>
    <w:rsid w:val="006B0A92"/>
    <w:rsid w:val="006F0944"/>
    <w:rsid w:val="0074059A"/>
    <w:rsid w:val="007459E4"/>
    <w:rsid w:val="00770FE1"/>
    <w:rsid w:val="007856D4"/>
    <w:rsid w:val="007E0B00"/>
    <w:rsid w:val="0080596A"/>
    <w:rsid w:val="00813E88"/>
    <w:rsid w:val="0081655F"/>
    <w:rsid w:val="00853758"/>
    <w:rsid w:val="0085651E"/>
    <w:rsid w:val="00863AAD"/>
    <w:rsid w:val="0087700C"/>
    <w:rsid w:val="00897FF7"/>
    <w:rsid w:val="008B2A34"/>
    <w:rsid w:val="008D6CB7"/>
    <w:rsid w:val="008D6D94"/>
    <w:rsid w:val="008E3771"/>
    <w:rsid w:val="009012B3"/>
    <w:rsid w:val="0091353C"/>
    <w:rsid w:val="00922F1B"/>
    <w:rsid w:val="00961F0A"/>
    <w:rsid w:val="009664A6"/>
    <w:rsid w:val="00990D3C"/>
    <w:rsid w:val="0099562D"/>
    <w:rsid w:val="009B21F9"/>
    <w:rsid w:val="009C018C"/>
    <w:rsid w:val="009D66F6"/>
    <w:rsid w:val="009E1986"/>
    <w:rsid w:val="00A12F07"/>
    <w:rsid w:val="00A153B6"/>
    <w:rsid w:val="00A23F60"/>
    <w:rsid w:val="00A46DCA"/>
    <w:rsid w:val="00A51A3B"/>
    <w:rsid w:val="00A51E56"/>
    <w:rsid w:val="00A879EA"/>
    <w:rsid w:val="00AA2F82"/>
    <w:rsid w:val="00AD625F"/>
    <w:rsid w:val="00AE1B20"/>
    <w:rsid w:val="00AF5620"/>
    <w:rsid w:val="00B10312"/>
    <w:rsid w:val="00B379F1"/>
    <w:rsid w:val="00BA0638"/>
    <w:rsid w:val="00BD7C56"/>
    <w:rsid w:val="00BE0EC0"/>
    <w:rsid w:val="00BF177D"/>
    <w:rsid w:val="00C10461"/>
    <w:rsid w:val="00C23BB3"/>
    <w:rsid w:val="00C50D1B"/>
    <w:rsid w:val="00C53961"/>
    <w:rsid w:val="00C65E5E"/>
    <w:rsid w:val="00C800FA"/>
    <w:rsid w:val="00C85AC1"/>
    <w:rsid w:val="00CB5A6B"/>
    <w:rsid w:val="00CE6FDA"/>
    <w:rsid w:val="00D066CF"/>
    <w:rsid w:val="00D83631"/>
    <w:rsid w:val="00D86B44"/>
    <w:rsid w:val="00DE1720"/>
    <w:rsid w:val="00DE34D8"/>
    <w:rsid w:val="00E31C5A"/>
    <w:rsid w:val="00E41EAC"/>
    <w:rsid w:val="00E431A2"/>
    <w:rsid w:val="00E54097"/>
    <w:rsid w:val="00E62368"/>
    <w:rsid w:val="00E8041B"/>
    <w:rsid w:val="00E94332"/>
    <w:rsid w:val="00EA1762"/>
    <w:rsid w:val="00EA63CA"/>
    <w:rsid w:val="00EC4B52"/>
    <w:rsid w:val="00EE31B4"/>
    <w:rsid w:val="00F208B8"/>
    <w:rsid w:val="00F25DD2"/>
    <w:rsid w:val="00F32C18"/>
    <w:rsid w:val="00F53D04"/>
    <w:rsid w:val="00F619B7"/>
    <w:rsid w:val="00F61E73"/>
    <w:rsid w:val="00F67E24"/>
    <w:rsid w:val="00FA3397"/>
    <w:rsid w:val="00FC6E95"/>
    <w:rsid w:val="00FD6EF3"/>
    <w:rsid w:val="00FF2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9A30C"/>
  <w15:docId w15:val="{5023411E-77C4-4EB5-8D5A-F7A0EEEA8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5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0B05"/>
  </w:style>
  <w:style w:type="paragraph" w:styleId="Rodap">
    <w:name w:val="footer"/>
    <w:basedOn w:val="Normal"/>
    <w:link w:val="Rodap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0B05"/>
  </w:style>
  <w:style w:type="character" w:styleId="Hyperlink">
    <w:name w:val="Hyperlink"/>
    <w:basedOn w:val="Fontepargpadro"/>
    <w:uiPriority w:val="99"/>
    <w:unhideWhenUsed/>
    <w:rsid w:val="005C0B0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0312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4F1D10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664A6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E8041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E8041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670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70A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64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DE9BE-6FE6-478E-B3FE-33CD2BC41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331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</dc:creator>
  <cp:lastModifiedBy>User</cp:lastModifiedBy>
  <cp:revision>2</cp:revision>
  <cp:lastPrinted>2025-02-20T18:34:00Z</cp:lastPrinted>
  <dcterms:created xsi:type="dcterms:W3CDTF">2025-02-25T17:21:00Z</dcterms:created>
  <dcterms:modified xsi:type="dcterms:W3CDTF">2025-02-25T17:21:00Z</dcterms:modified>
</cp:coreProperties>
</file>